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16D4E" w:rsidRPr="00416D4E" w:rsidTr="00137B73">
        <w:tc>
          <w:tcPr>
            <w:tcW w:w="5778" w:type="dxa"/>
          </w:tcPr>
          <w:tbl>
            <w:tblPr>
              <w:tblW w:w="9225" w:type="dxa"/>
              <w:tblLayout w:type="fixed"/>
              <w:tblLook w:val="04A0" w:firstRow="1" w:lastRow="0" w:firstColumn="1" w:lastColumn="0" w:noHBand="0" w:noVBand="1"/>
            </w:tblPr>
            <w:tblGrid>
              <w:gridCol w:w="5068"/>
              <w:gridCol w:w="4157"/>
            </w:tblGrid>
            <w:tr w:rsidR="00416D4E" w:rsidRPr="00416D4E" w:rsidTr="00137B73">
              <w:tc>
                <w:tcPr>
                  <w:tcW w:w="5068" w:type="dxa"/>
                  <w:hideMark/>
                </w:tcPr>
                <w:p w:rsidR="00416D4E" w:rsidRPr="00416D4E" w:rsidRDefault="00416D4E" w:rsidP="00416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16D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</w:t>
                  </w:r>
                  <w:r w:rsidRPr="00416D4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 </w:t>
                  </w:r>
                </w:p>
                <w:p w:rsidR="00416D4E" w:rsidRPr="00416D4E" w:rsidRDefault="00416D4E" w:rsidP="00416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16D4E" w:rsidRPr="00416D4E" w:rsidRDefault="00416D4E" w:rsidP="00416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16D4E" w:rsidRPr="00416D4E" w:rsidRDefault="00416D4E" w:rsidP="00416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16D4E" w:rsidRPr="00416D4E" w:rsidRDefault="00416D4E" w:rsidP="00416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16D4E" w:rsidRPr="00416D4E" w:rsidRDefault="00416D4E" w:rsidP="00416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16D4E" w:rsidRPr="00416D4E" w:rsidRDefault="00416D4E" w:rsidP="00416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416D4E" w:rsidRPr="00416D4E" w:rsidRDefault="00416D4E" w:rsidP="00416D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16D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АДМИНИСТРАЦИЯ</w:t>
                  </w:r>
                </w:p>
                <w:p w:rsidR="00416D4E" w:rsidRPr="00416D4E" w:rsidRDefault="00416D4E" w:rsidP="00416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16D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МУНИЦИПАЛЬНОГО ОБРАЗОВАНИЯ</w:t>
                  </w:r>
                </w:p>
                <w:p w:rsidR="00416D4E" w:rsidRPr="00416D4E" w:rsidRDefault="00416D4E" w:rsidP="00416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16D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КРАСНОВСКИЙ СЕЛЬСОВЕТ</w:t>
                  </w:r>
                </w:p>
                <w:p w:rsidR="00416D4E" w:rsidRPr="00416D4E" w:rsidRDefault="00416D4E" w:rsidP="00416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16D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ПЕРВОМАЙСКОГО РАЙОНА</w:t>
                  </w:r>
                </w:p>
                <w:p w:rsidR="00416D4E" w:rsidRPr="00416D4E" w:rsidRDefault="00416D4E" w:rsidP="00416D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16D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ОРЕНБУРГСКОЙ ОБЛАСТИ </w:t>
                  </w:r>
                </w:p>
                <w:p w:rsidR="00416D4E" w:rsidRPr="00416D4E" w:rsidRDefault="00416D4E" w:rsidP="00416D4E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416D4E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     </w:t>
                  </w:r>
                  <w:r w:rsidRPr="00416D4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lang w:eastAsia="ru-RU"/>
                    </w:rPr>
                    <w:t xml:space="preserve">        </w:t>
                  </w:r>
                  <w:r w:rsidRPr="00416D4E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16D4E" w:rsidRPr="00416D4E" w:rsidRDefault="00416D4E" w:rsidP="00416D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РАСПОРЯЖЕНИЕ                  </w:t>
                  </w:r>
                </w:p>
                <w:p w:rsidR="00416D4E" w:rsidRPr="00416D4E" w:rsidRDefault="00416D4E" w:rsidP="00416D4E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416D4E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lang w:eastAsia="ru-RU"/>
                    </w:rPr>
                    <w:t xml:space="preserve">  </w:t>
                  </w:r>
                  <w:r w:rsidRPr="00416D4E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lang w:eastAsia="ru-RU"/>
                    </w:rPr>
                    <w:t xml:space="preserve">        25.01.2016    № 4-р</w:t>
                  </w:r>
                </w:p>
              </w:tc>
              <w:tc>
                <w:tcPr>
                  <w:tcW w:w="4157" w:type="dxa"/>
                </w:tcPr>
                <w:p w:rsidR="00416D4E" w:rsidRPr="00416D4E" w:rsidRDefault="00416D4E" w:rsidP="00416D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</w:t>
            </w:r>
          </w:p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 внесении изменений в распоряжение администрации муниципального образования Красновский сельсовет Первомайского района Оренбургской области от 30.04.2013 № 23-р «Об установлении видов и порядка применения поощрений муниципальных служащих администрации муниципального образования Красновский сельсовет Первомайского района Оренбургской области» </w:t>
            </w:r>
          </w:p>
        </w:tc>
      </w:tr>
    </w:tbl>
    <w:p w:rsidR="00416D4E" w:rsidRPr="00416D4E" w:rsidRDefault="00416D4E" w:rsidP="00416D4E">
      <w:pPr>
        <w:rPr>
          <w:rFonts w:ascii="Times New Roman" w:eastAsia="Times New Roman" w:hAnsi="Times New Roman" w:cs="Times New Roman"/>
          <w:b/>
          <w:lang w:eastAsia="ru-RU"/>
        </w:rPr>
      </w:pPr>
      <w:r w:rsidRPr="00416D4E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от 02.03.2007 № 25-ФЗ «О муниципальной службе в Российской Федерации»,  статьей 14 Закона  Оренбургской области от 10.10.2007 № 1611/339-IV-ОЗ «О муниципальной службе в Оренбургской области», руководствуясь Уставом муниципального образования Красновский сельсовет Первомайского района Оренбургской области: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администрации муниципального образования Красновский сельсовет Первомайского района Оренбургской области от </w:t>
      </w:r>
      <w:r w:rsidRPr="00416D4E">
        <w:rPr>
          <w:rFonts w:ascii="Times New Roman" w:eastAsia="Times New Roman" w:hAnsi="Times New Roman" w:cs="Times New Roman"/>
          <w:sz w:val="28"/>
          <w:lang w:eastAsia="ru-RU"/>
        </w:rPr>
        <w:t xml:space="preserve"> 30.04.2013 № 23-р «Об установлении видов и порядка применения поощрений муниципальных служащих администрации муниципального образования Красновский сельсовет Первомайского района Оренбургской области» (далее - распоряжение) следующие изменения: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распоряжения изложить в следующей редакции: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«1.Установить следующие виды поощрений </w:t>
      </w:r>
      <w:r w:rsidRPr="00416D4E">
        <w:rPr>
          <w:rFonts w:ascii="Times New Roman" w:eastAsia="Times New Roman" w:hAnsi="Times New Roman" w:cs="Times New Roman"/>
          <w:sz w:val="28"/>
          <w:lang w:eastAsia="ru-RU"/>
        </w:rPr>
        <w:t>муниципальных служащих администрации муниципального образования Красновский сельсовет Первомайского района Оренбургской области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объявление благодарности;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единовременное денежное поощрение,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том числе в связи с выходом на пенсию за выслугу лет;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награждение ценным подарком;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1.4.представление к награждению Почетной грамотой муниципального образования Первомайский район;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представление к наградам и почетным званиям Российской Федерации в соответствии с федеральным законодательством;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 представление к наградам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Оренбургской области и наградам органов государственной власти Оренбургской области в соответствии с законодательством Оренбургской области.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Пункты 3,4,5 распоряжения считать соответственно пунктами 4,5,6. 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1.3.Дополнить распоряжение пунктом 3 следующего содержания: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 На лицо, замещающее муниципальную должность органа местного самоуправления муниципального образования Красновский сельсовет Первомайского района  Оренбургской области на постоянной основе, распространяются виды и порядок применения поощрений муниципальных служащих администрации муниципального образования Красновский сельсовет Первомайского района Оренбургской области, установленные настоящим распоряжением».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16D4E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Приложение к  распоряжению изложить в   редакции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распоряжение вступает в силу после его обнародования на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Таловская</w:t>
      </w:r>
      <w:proofErr w:type="spellEnd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 по адресу село Таловое, улица Советская, 17, а также размещению в информационно-телекоммуникационной сети Интернет на </w:t>
      </w:r>
      <w:hyperlink r:id="rId6" w:history="1">
        <w:r w:rsidRPr="00416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Первомайский  район</w:t>
      </w:r>
      <w:r w:rsidRPr="00416D4E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.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416D4E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416D4E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распоряжения оставляю за собой.</w:t>
      </w:r>
    </w:p>
    <w:p w:rsidR="00416D4E" w:rsidRPr="00416D4E" w:rsidRDefault="00416D4E" w:rsidP="00416D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16D4E" w:rsidRPr="00416D4E" w:rsidRDefault="00416D4E" w:rsidP="00416D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lang w:eastAsia="ru-RU"/>
        </w:rPr>
        <w:t xml:space="preserve">Глава муниципального образования </w:t>
      </w:r>
    </w:p>
    <w:p w:rsidR="00416D4E" w:rsidRPr="00416D4E" w:rsidRDefault="00416D4E" w:rsidP="00416D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lang w:eastAsia="ru-RU"/>
        </w:rPr>
        <w:t xml:space="preserve">Красновский сельсовет                                                                     </w:t>
      </w:r>
      <w:proofErr w:type="spellStart"/>
      <w:r w:rsidRPr="00416D4E">
        <w:rPr>
          <w:rFonts w:ascii="Times New Roman" w:eastAsia="Times New Roman" w:hAnsi="Times New Roman" w:cs="Times New Roman"/>
          <w:sz w:val="28"/>
          <w:lang w:eastAsia="ru-RU"/>
        </w:rPr>
        <w:t>А.С.Еременко</w:t>
      </w:r>
      <w:proofErr w:type="spellEnd"/>
    </w:p>
    <w:p w:rsidR="00416D4E" w:rsidRPr="00416D4E" w:rsidRDefault="00416D4E" w:rsidP="00416D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16D4E" w:rsidRPr="00416D4E" w:rsidRDefault="00416D4E" w:rsidP="00416D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16D4E" w:rsidRPr="00416D4E" w:rsidRDefault="00416D4E" w:rsidP="00416D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16D4E" w:rsidRPr="00416D4E" w:rsidRDefault="00416D4E" w:rsidP="00416D4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25.01.2016 № 4-р</w:t>
      </w:r>
    </w:p>
    <w:p w:rsidR="00416D4E" w:rsidRPr="00416D4E" w:rsidRDefault="00416D4E" w:rsidP="00416D4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4E" w:rsidRPr="00416D4E" w:rsidRDefault="00416D4E" w:rsidP="00416D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16D4E" w:rsidRPr="00416D4E" w:rsidRDefault="00416D4E" w:rsidP="00416D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применения поощрений муниципальных служащих</w:t>
      </w:r>
    </w:p>
    <w:p w:rsidR="00416D4E" w:rsidRPr="00416D4E" w:rsidRDefault="00416D4E" w:rsidP="00416D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Красновский сельсовет Первомайского района Оренбургской области</w:t>
      </w:r>
    </w:p>
    <w:p w:rsidR="00416D4E" w:rsidRPr="00416D4E" w:rsidRDefault="00416D4E" w:rsidP="00416D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D4E" w:rsidRPr="00416D4E" w:rsidRDefault="00416D4E" w:rsidP="00416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16D4E" w:rsidRPr="00416D4E" w:rsidRDefault="00416D4E" w:rsidP="00416D4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1"/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применения поощрений муниципальных служащих администрации муниципального образования Красновский сельсовет Первомайского района Оренбургской области (далее - Положение)  определяет порядок применения поощрений   муниципальных служащих администрации муниципального образования Красновский сельсовет Первомайского района Оренбургской области и  направлено на стимулирование успешного и добросовестного выполнения муниципальными служащими администрации муниципального образования Красновский сельсовет Первомайского района Оренбургской области (далее - муниципальные служащие) своих должностных обязанностей, умения</w:t>
      </w:r>
      <w:proofErr w:type="gramEnd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и нести персональную ответственность за принятые решения.</w:t>
      </w:r>
    </w:p>
    <w:p w:rsidR="00416D4E" w:rsidRPr="00416D4E" w:rsidRDefault="00416D4E" w:rsidP="00416D4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2"/>
      <w:bookmarkEnd w:id="0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Основаниями для поощрения   муниципального служащего с учетом вида поощрения являются</w:t>
      </w:r>
      <w:bookmarkEnd w:id="1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и добросовестное исполнение муниципальным служащим своих должностных обязанностей, продолжительная и безупречная служба, выполнение заданий особой важности и сложности. 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Успешное и добросовестное выполнение муниципальным служащим своих должностных обязанностей    означает качественное и своевременное их исполнение. 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1.2.2. Продолжительность службы определяется замещением муниципальным служащим должности муниципальной службы в администрации муниципального образования Красновский сельсовет Первомайского района Оренбургской области не менее 10 лет.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Безупречность службы определяется отсутствием дисциплинарных взысканий на дату оформления поощрения.</w:t>
      </w:r>
      <w:r w:rsidRPr="00416D4E">
        <w:rPr>
          <w:rFonts w:ascii="Calibri" w:eastAsia="Times New Roman" w:hAnsi="Calibri" w:cs="Times New Roman"/>
          <w:color w:val="22272F"/>
          <w:sz w:val="30"/>
          <w:szCs w:val="30"/>
          <w:shd w:val="clear" w:color="auto" w:fill="FFFFFF"/>
          <w:lang w:eastAsia="ru-RU"/>
        </w:rPr>
        <w:t xml:space="preserve"> 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Выполнение особо важных  и  сложных  заданий  определяется  в  индивидуальном порядке  в зависимости от оперативности и профессионализма при решении вопросов, входящих в компетенцию муниципального  служащего; объема, сложности и важности порученных заданий; личного   вклада   муниципального служащего в  обеспечение  выполнения  задач,  функций  и  реализации полномочий, возложенных на орган местного самоуправления.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Выплата муниципальному служащему единовременного денежного поощрения устанавливается в размере одного должностного оклада.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Размер единовременного денежного поощрения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связи с выходом на пенсию за выслугу лет 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</w:t>
      </w:r>
      <w:proofErr w:type="gramEnd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количества полных лет выслуги, имеющихся сверх необходимых 12 лет 6 месяцев для женщин и 15 лет для мужчин,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устанавливается решением Совета депутатов муниципального образования Красновский сельсовет Первомайского района Оренбургской области.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Предельный размер денежных средств, направляемых  для приобретения ценного подарка для  награждения, устанавливается не более 3 тысяч рублей.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Финансирование расходов, связанных с выплатой единовременного денежного поощрения,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том числе в связи с выходом на пенсию за выслугу лет,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награждением ценным подарком, производится за счет средств бюджета муниципального образования Красновский сельсовет Первомайского района Оренбургской области.</w:t>
      </w:r>
    </w:p>
    <w:p w:rsidR="00416D4E" w:rsidRPr="00416D4E" w:rsidRDefault="00416D4E" w:rsidP="0041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002"/>
      <w:r w:rsidRPr="0041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Критерии для представления к тому или иному виду поощрений муниципальных служащих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2.1.Объявление благодарности.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может объявляться за  успешное и добросовестное исполнение муниципальным служащим своих должностных обязанностей. 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Единовременное денежное поощрение,</w:t>
      </w:r>
      <w:r w:rsidRPr="00416D4E">
        <w:rPr>
          <w:rFonts w:ascii="Calibri" w:eastAsia="Times New Roman" w:hAnsi="Calibri" w:cs="Times New Roman"/>
          <w:color w:val="22272F"/>
          <w:sz w:val="30"/>
          <w:szCs w:val="30"/>
          <w:lang w:eastAsia="ru-RU"/>
        </w:rPr>
        <w:t xml:space="preserve"> 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том числе в связи с выходом на пенсию за выслугу лет.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денежное поощрение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может 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выплачиваться за успешное и добросовестное исполнение муниципальным служащим своих должностных обязанностей, безупречную службу.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Единовременное денежное поощрение 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связи с выходом на пенсию за выслугу лет 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за успешное и добросовестное исполнение муниципальным служащим своих должностных обязанностей, продолжительную и безупречную службу при увольнении с муниципальной службы в связи с выходом на пенсию за выслугу лет  и имеющим стаж муниципальной службы  сверх необходимых 12 лет 6 месяцев для женщин и 15 лет для мужчин.</w:t>
      </w:r>
      <w:proofErr w:type="gramEnd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D4E">
        <w:rPr>
          <w:rFonts w:ascii="Times New Roman" w:eastAsia="Times New Roman" w:hAnsi="Times New Roman" w:cs="Times New Roman"/>
          <w:color w:val="22272F"/>
          <w:sz w:val="30"/>
          <w:szCs w:val="30"/>
          <w:shd w:val="clear" w:color="auto" w:fill="FFFFFF"/>
          <w:lang w:eastAsia="ru-RU"/>
        </w:rPr>
        <w:t xml:space="preserve">Единовременное 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 поощрение в связи с выходом на пенсию за выслугу лет выплачивается муниципальному служащему</w:t>
      </w:r>
      <w:r w:rsidRPr="00416D4E">
        <w:rPr>
          <w:rFonts w:ascii="Times New Roman" w:eastAsia="Times New Roman" w:hAnsi="Times New Roman" w:cs="Times New Roman"/>
          <w:color w:val="22272F"/>
          <w:sz w:val="30"/>
          <w:szCs w:val="30"/>
          <w:shd w:val="clear" w:color="auto" w:fill="FFFFFF"/>
          <w:lang w:eastAsia="ru-RU"/>
        </w:rPr>
        <w:t xml:space="preserve"> один раз за все время прохождения муниципальной службы в органах местного самоуправления муниципальных образований (избирательных комиссиях муниципальных образований) Оренбургской области. 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proofErr w:type="gramStart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</w:t>
      </w:r>
      <w:proofErr w:type="gramEnd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получившему ранее аналогичную выплату при прекращении военной службы, правоохранительной службы, государственной гражданской службы, единовременное денежное поощрение в связи с выходом на пенсию за выслугу лет не производится.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Награждение ценным подарком.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 может производиться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Представление к награждению Почетной грамотой муниципального образования Первомайский район.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муниципального образования Первомайский район производится в соответствии с решением Совета депутатов муниципального образования Первомайский район Оренбургской области от 29.06.2007 № 166 «Положение о Почетной грамоте муниципального образования Первомайский район» на основании ходатайства органов местного самоуправления муниципального образования Красновский сельсовет Первомайского района Оренбургской области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Представление к наградам и почетным званиям Российской Федерации.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наградам и почетным званиям Российской Федерации производится в соответствии с федеральным законодательством.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Представление к наградам</w:t>
      </w:r>
      <w:r w:rsidRPr="00416D4E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Оренбургской области и наградам органов государственной власти Оренбургской области</w:t>
      </w:r>
      <w:r w:rsidRPr="00416D4E">
        <w:rPr>
          <w:rFonts w:ascii="Calibri" w:eastAsia="Times New Roman" w:hAnsi="Calibri" w:cs="Times New Roman"/>
          <w:color w:val="22272F"/>
          <w:sz w:val="30"/>
          <w:szCs w:val="30"/>
          <w:lang w:eastAsia="ru-RU"/>
        </w:rPr>
        <w:t xml:space="preserve"> 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законодательством Оренбургской области.</w:t>
      </w:r>
      <w:bookmarkStart w:id="3" w:name="sub_1003"/>
    </w:p>
    <w:p w:rsidR="00416D4E" w:rsidRPr="00416D4E" w:rsidRDefault="00416D4E" w:rsidP="00416D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применения поощрений</w:t>
      </w:r>
      <w:bookmarkEnd w:id="3"/>
    </w:p>
    <w:p w:rsidR="00416D4E" w:rsidRPr="00416D4E" w:rsidRDefault="00416D4E" w:rsidP="00416D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1"/>
      <w:bookmarkStart w:id="5" w:name="sub_1034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решении вопроса о поощрении муниципального служащего заместитель главы администрации муниципального образования Красновский сельсовет Первомайского района Оренбургской области  направляют представление о поощрении муниципального служащего главе 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Красновский сельсовет Первомайского района Оренбургской области (далее – глава сельсовета).</w:t>
      </w:r>
    </w:p>
    <w:bookmarkEnd w:id="4"/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Представление о поощрении муниципального служащего  должно быть мотивированным, содержать основания для поощрения муниципального служащего, а также следующие данные: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41"/>
      <w:bookmarkEnd w:id="5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Фамилия, имя, отчество.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42"/>
      <w:bookmarkEnd w:id="6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Наименование замещаемой  должности муниципальной службы.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44"/>
      <w:bookmarkEnd w:id="7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Стаж работы по замещаемой должности муниципальной службы, стаж муниципальной службы. 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9" w:name="sub_1345"/>
      <w:bookmarkEnd w:id="8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Ходатайство по виду поощрения.</w:t>
      </w:r>
      <w:r w:rsidRPr="00416D4E">
        <w:rPr>
          <w:rFonts w:ascii="Calibri" w:eastAsia="Times New Roman" w:hAnsi="Calibri" w:cs="Times New Roman"/>
          <w:lang w:eastAsia="ru-RU"/>
        </w:rPr>
        <w:t xml:space="preserve"> 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416D4E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представления о поощрении единовременным денежным поощрением 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 выходом на пенсию</w:t>
      </w:r>
      <w:proofErr w:type="gramEnd"/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выслугу лет дополнительно  прилагаются: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</w:t>
      </w:r>
      <w:proofErr w:type="gramStart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единовременного денежного поощрения в связи с выходом на пенсию за выслугу</w:t>
      </w:r>
      <w:proofErr w:type="gramEnd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 форме согласно </w:t>
      </w:r>
      <w:hyperlink r:id="rId7" w:anchor="sub_1100" w:history="1">
        <w:r w:rsidRPr="00416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Положению;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справка 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стаже муниципальной службы по форме согласно приложению 2 к настоящему Положению.</w:t>
      </w:r>
    </w:p>
    <w:bookmarkEnd w:id="9"/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поощрении  муниципального служащего подписывается заместителем главы администрации муниципального образования Красновский сельсовет Первомайского района Оренбургской области, ходатайствующим о поощрении.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36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Решение о поощрении муниципального служащего принимается главой сельсовета и оформляется в форме распоряжения администрации муниципального образования Красновский сельсовет Первомайского района Оренбургской области.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отношении заместителя главы администрации муниципального образования Красновский сельсовет Первомайского района Оренбургской области решение о поощрении принимает глава сельсовета.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Глава сельсовета может принимать решение о поощрении муниципальных служащих самостоятельно.</w:t>
      </w: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Запись о поощрении вносится в личное дело и трудовую книжку муниципального служащего.</w:t>
      </w:r>
    </w:p>
    <w:p w:rsidR="00416D4E" w:rsidRPr="00416D4E" w:rsidRDefault="00416D4E" w:rsidP="00416D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bookmarkEnd w:id="10"/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0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8" w:anchor="sub_1000" w:history="1">
        <w:r w:rsidRPr="00416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41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применения поощрений 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муниципального образования Красновский сельсовет Первомайского района 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</w:p>
    <w:bookmarkEnd w:id="11"/>
    <w:p w:rsidR="00416D4E" w:rsidRPr="00416D4E" w:rsidRDefault="00416D4E" w:rsidP="00416D4E">
      <w:pPr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6D4E" w:rsidRPr="00416D4E" w:rsidRDefault="00416D4E" w:rsidP="00416D4E">
      <w:pPr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416D4E" w:rsidRPr="00416D4E" w:rsidRDefault="00416D4E" w:rsidP="00416D4E">
      <w:pPr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Красновский сельсовет</w:t>
      </w:r>
    </w:p>
    <w:p w:rsidR="00416D4E" w:rsidRPr="00416D4E" w:rsidRDefault="00416D4E" w:rsidP="00416D4E">
      <w:pPr>
        <w:ind w:firstLine="698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16D4E">
        <w:rPr>
          <w:rFonts w:ascii="Calibri" w:eastAsia="Times New Roman" w:hAnsi="Calibri" w:cs="Times New Roman"/>
          <w:lang w:eastAsia="ru-RU"/>
        </w:rPr>
        <w:t>________________________________________________</w:t>
      </w:r>
    </w:p>
    <w:p w:rsidR="00416D4E" w:rsidRPr="00416D4E" w:rsidRDefault="00416D4E" w:rsidP="00416D4E">
      <w:pPr>
        <w:ind w:firstLine="698"/>
        <w:jc w:val="right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ind w:firstLine="698"/>
        <w:jc w:val="right"/>
        <w:rPr>
          <w:rFonts w:ascii="Calibri" w:eastAsia="Times New Roman" w:hAnsi="Calibri" w:cs="Times New Roman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16D4E">
        <w:rPr>
          <w:rFonts w:ascii="Calibri" w:eastAsia="Times New Roman" w:hAnsi="Calibri" w:cs="Times New Roman"/>
          <w:lang w:eastAsia="ru-RU"/>
        </w:rPr>
        <w:t xml:space="preserve"> ______________________________________________</w:t>
      </w:r>
    </w:p>
    <w:p w:rsidR="00416D4E" w:rsidRPr="00416D4E" w:rsidRDefault="00416D4E" w:rsidP="00416D4E">
      <w:pPr>
        <w:ind w:firstLine="698"/>
        <w:jc w:val="right"/>
        <w:rPr>
          <w:rFonts w:ascii="Calibri" w:eastAsia="Times New Roman" w:hAnsi="Calibri" w:cs="Times New Roman"/>
          <w:lang w:eastAsia="ru-RU"/>
        </w:rPr>
      </w:pPr>
      <w:r w:rsidRPr="00416D4E">
        <w:rPr>
          <w:rFonts w:ascii="Calibri" w:eastAsia="Times New Roman" w:hAnsi="Calibri" w:cs="Times New Roman"/>
          <w:lang w:eastAsia="ru-RU"/>
        </w:rPr>
        <w:t>(</w:t>
      </w:r>
      <w:r w:rsidRPr="00416D4E">
        <w:rPr>
          <w:rFonts w:ascii="Times New Roman" w:eastAsia="Times New Roman" w:hAnsi="Times New Roman" w:cs="Times New Roman"/>
          <w:lang w:eastAsia="ru-RU"/>
        </w:rPr>
        <w:t>должность, Ф.И.О., заявителя</w:t>
      </w:r>
      <w:r w:rsidRPr="00416D4E">
        <w:rPr>
          <w:rFonts w:ascii="Calibri" w:eastAsia="Times New Roman" w:hAnsi="Calibri" w:cs="Times New Roman"/>
          <w:lang w:eastAsia="ru-RU"/>
        </w:rPr>
        <w:t>)</w:t>
      </w:r>
    </w:p>
    <w:p w:rsidR="00416D4E" w:rsidRPr="00416D4E" w:rsidRDefault="00416D4E" w:rsidP="00416D4E">
      <w:pPr>
        <w:ind w:firstLine="698"/>
        <w:jc w:val="right"/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416D4E" w:rsidRPr="00416D4E" w:rsidRDefault="00416D4E" w:rsidP="00416D4E">
      <w:pPr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6D4E" w:rsidRPr="00416D4E" w:rsidRDefault="00416D4E" w:rsidP="00416D4E">
      <w:pPr>
        <w:rPr>
          <w:rFonts w:ascii="Calibri" w:eastAsia="Times New Roman" w:hAnsi="Calibri" w:cs="Times New Roman"/>
          <w:lang w:eastAsia="ru-RU"/>
        </w:rPr>
      </w:pPr>
    </w:p>
    <w:p w:rsidR="00416D4E" w:rsidRPr="00416D4E" w:rsidRDefault="00416D4E" w:rsidP="00416D4E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sub_1000" w:history="1">
        <w:r w:rsidRPr="00416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D4E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«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применения поощрений муниципальных служащих администрации муниципального образования Красновский сельсовет Первомайского района Оренбургской области»</w:t>
      </w:r>
      <w:r w:rsidRPr="00416D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о выплате мне единовременного денежного поощрения в связи с увольнением с муниципальной службы (муниципальной должности) в связи с выходом на пенсию за выслугу лет.</w:t>
      </w:r>
    </w:p>
    <w:p w:rsidR="00416D4E" w:rsidRPr="00416D4E" w:rsidRDefault="00416D4E" w:rsidP="00416D4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Аналогичную выплату в связи с увольнением с муниципальной службы (военной службы, правоохранительной службы, государственной гражданской службы) в связи с выходом на пенсию ранее не получа</w:t>
      </w:r>
      <w:proofErr w:type="gramStart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416D4E" w:rsidRPr="00416D4E" w:rsidRDefault="00416D4E" w:rsidP="00416D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6"/>
        <w:gridCol w:w="3297"/>
      </w:tblGrid>
      <w:tr w:rsidR="00416D4E" w:rsidRPr="00416D4E" w:rsidTr="00137B73">
        <w:tc>
          <w:tcPr>
            <w:tcW w:w="6666" w:type="dxa"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«___» _______________ 20___ г.</w:t>
            </w:r>
          </w:p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</w:tr>
    </w:tbl>
    <w:p w:rsidR="00416D4E" w:rsidRPr="00416D4E" w:rsidRDefault="00416D4E" w:rsidP="00416D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4E" w:rsidRPr="00416D4E" w:rsidRDefault="00416D4E" w:rsidP="00416D4E">
      <w:pPr>
        <w:rPr>
          <w:rFonts w:ascii="Times New Roman" w:eastAsia="Times New Roman" w:hAnsi="Times New Roman" w:cs="Times New Roman"/>
          <w:b/>
          <w:lang w:eastAsia="ru-RU"/>
        </w:rPr>
        <w:sectPr w:rsidR="00416D4E" w:rsidRPr="00416D4E">
          <w:pgSz w:w="11906" w:h="16838"/>
          <w:pgMar w:top="1134" w:right="850" w:bottom="1134" w:left="1701" w:header="720" w:footer="720" w:gutter="0"/>
          <w:cols w:space="720"/>
        </w:sectPr>
      </w:pPr>
    </w:p>
    <w:p w:rsidR="00416D4E" w:rsidRPr="00416D4E" w:rsidRDefault="00416D4E" w:rsidP="00416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0" w:anchor="sub_1000" w:history="1">
        <w:r w:rsidRPr="00416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416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применения поощрений 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Первомайского района </w:t>
      </w:r>
    </w:p>
    <w:p w:rsidR="00416D4E" w:rsidRPr="00416D4E" w:rsidRDefault="00416D4E" w:rsidP="00416D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»</w:t>
      </w:r>
    </w:p>
    <w:p w:rsidR="00416D4E" w:rsidRPr="00416D4E" w:rsidRDefault="00416D4E" w:rsidP="0041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стаже муниципальной службы</w:t>
      </w:r>
      <w:r w:rsidRPr="00416D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416D4E" w:rsidRPr="00416D4E" w:rsidRDefault="00416D4E" w:rsidP="0041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16D4E" w:rsidRPr="00416D4E" w:rsidRDefault="00416D4E" w:rsidP="00416D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6D4E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 Первомайского района  Оренбургской области)</w:t>
      </w:r>
    </w:p>
    <w:p w:rsidR="00416D4E" w:rsidRPr="00416D4E" w:rsidRDefault="00416D4E" w:rsidP="00416D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6D4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________________________________________________________________________________________________________,</w:t>
      </w:r>
    </w:p>
    <w:p w:rsidR="00416D4E" w:rsidRPr="00416D4E" w:rsidRDefault="00416D4E" w:rsidP="00416D4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16D4E">
        <w:rPr>
          <w:rFonts w:ascii="Times New Roman" w:eastAsia="Times New Roman" w:hAnsi="Times New Roman" w:cs="Times New Roman"/>
          <w:lang w:eastAsia="ru-RU"/>
        </w:rPr>
        <w:t>(Ф.И.О. лица, претендующего на выплату единовременного денежного поощрения в связи с выходом на пенсию за выслугу лет)</w:t>
      </w:r>
    </w:p>
    <w:p w:rsidR="00416D4E" w:rsidRPr="00416D4E" w:rsidRDefault="00416D4E" w:rsidP="00416D4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025"/>
        <w:gridCol w:w="566"/>
        <w:gridCol w:w="849"/>
        <w:gridCol w:w="851"/>
        <w:gridCol w:w="1558"/>
        <w:gridCol w:w="1842"/>
        <w:gridCol w:w="567"/>
        <w:gridCol w:w="1134"/>
        <w:gridCol w:w="709"/>
        <w:gridCol w:w="567"/>
        <w:gridCol w:w="1134"/>
        <w:gridCol w:w="850"/>
        <w:gridCol w:w="709"/>
        <w:gridCol w:w="1134"/>
        <w:gridCol w:w="709"/>
      </w:tblGrid>
      <w:tr w:rsidR="00416D4E" w:rsidRPr="00416D4E" w:rsidTr="00137B73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записи в трудовой книжке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муниципальной службы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lang w:eastAsia="ru-RU"/>
              </w:rPr>
              <w:t>Стаж муниципальной службы, принимаемой для исчисления размера единовременного денежного поощрения в связи с выходом на пенсию за выслугу лет</w:t>
            </w:r>
          </w:p>
        </w:tc>
      </w:tr>
      <w:tr w:rsidR="00416D4E" w:rsidRPr="00416D4E" w:rsidTr="00137B73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календарном исчислении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льготном исчислении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D4E" w:rsidRPr="00416D4E" w:rsidTr="00137B73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E" w:rsidRPr="00416D4E" w:rsidRDefault="00416D4E" w:rsidP="0041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416D4E" w:rsidRPr="00416D4E" w:rsidTr="00137B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D4E" w:rsidRPr="00416D4E" w:rsidTr="00137B7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E" w:rsidRPr="00416D4E" w:rsidRDefault="00416D4E" w:rsidP="0041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D4E" w:rsidRPr="00416D4E" w:rsidRDefault="00416D4E" w:rsidP="00416D4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6D4E" w:rsidRPr="00416D4E" w:rsidRDefault="00416D4E" w:rsidP="00416D4E">
      <w:pPr>
        <w:jc w:val="both"/>
        <w:rPr>
          <w:rFonts w:ascii="Arial" w:eastAsia="Times New Roman" w:hAnsi="Arial" w:cs="Times New Roman"/>
          <w:lang w:eastAsia="ru-RU"/>
        </w:rPr>
      </w:pPr>
      <w:r w:rsidRPr="00416D4E">
        <w:rPr>
          <w:rFonts w:ascii="Times New Roman" w:eastAsia="Times New Roman" w:hAnsi="Times New Roman" w:cs="Times New Roman"/>
          <w:lang w:eastAsia="ru-RU"/>
        </w:rPr>
        <w:t xml:space="preserve">Заместитель главы администрации муниципального образования Красновский сельсовет Первомайского района Оренбургской области,  в котором лицо, претендующее на выплату единовременного денежного поощрения в связи с выходом на пенсию за выслугу лет, замещало муниципальную должность на постоянной основе, должность муниципальной службы </w:t>
      </w:r>
      <w:r w:rsidRPr="00416D4E">
        <w:rPr>
          <w:rFonts w:ascii="Calibri" w:eastAsia="Times New Roman" w:hAnsi="Calibri" w:cs="Times New Roman"/>
          <w:lang w:eastAsia="ru-RU"/>
        </w:rPr>
        <w:t>_______________________________________________</w:t>
      </w:r>
    </w:p>
    <w:p w:rsidR="00416D4E" w:rsidRPr="00416D4E" w:rsidRDefault="00416D4E" w:rsidP="00416D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E">
        <w:rPr>
          <w:rFonts w:ascii="Calibri" w:eastAsia="Times New Roman" w:hAnsi="Calibri" w:cs="Times New Roman"/>
          <w:lang w:eastAsia="ru-RU"/>
        </w:rPr>
        <w:t>         </w:t>
      </w:r>
      <w:r w:rsidRPr="00416D4E">
        <w:rPr>
          <w:rFonts w:ascii="Times New Roman" w:eastAsia="Times New Roman" w:hAnsi="Times New Roman" w:cs="Times New Roman"/>
          <w:lang w:eastAsia="ru-RU"/>
        </w:rPr>
        <w:t>(подпись, фамилия, инициалы)</w:t>
      </w:r>
    </w:p>
    <w:p w:rsidR="00EF14DA" w:rsidRDefault="00EF14DA">
      <w:bookmarkStart w:id="12" w:name="_GoBack"/>
      <w:bookmarkEnd w:id="12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A"/>
    <w:rsid w:val="00416D4E"/>
    <w:rsid w:val="00D15E1A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142-&#1088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istrator\Desktop\142-&#1088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istrator\Desktop\142-&#1088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istrator\Desktop\142-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2204</Words>
  <Characters>12564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2020-07-20T11:03:00Z</dcterms:created>
  <dcterms:modified xsi:type="dcterms:W3CDTF">2020-07-20T11:03:00Z</dcterms:modified>
</cp:coreProperties>
</file>