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7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7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КРАСНОВСКИЙ СЕЛЬСОВЕТ</w:t>
      </w: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B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ПЕРВОМАЙСКОГО  РАЙОНА</w:t>
      </w: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6B7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B75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76B75">
        <w:rPr>
          <w:rFonts w:ascii="Times New Roman" w:eastAsia="Times New Roman" w:hAnsi="Times New Roman" w:cs="Times New Roman"/>
          <w:sz w:val="28"/>
          <w:szCs w:val="28"/>
        </w:rPr>
        <w:t>28.04.2017  №  11-р</w:t>
      </w: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B75" w:rsidRPr="00476B75" w:rsidTr="00137B73">
        <w:tc>
          <w:tcPr>
            <w:tcW w:w="4785" w:type="dxa"/>
          </w:tcPr>
          <w:p w:rsidR="00476B75" w:rsidRPr="00476B75" w:rsidRDefault="00476B75" w:rsidP="00476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B75">
              <w:rPr>
                <w:rFonts w:ascii="Times New Roman" w:hAnsi="Times New Roman" w:cs="Times New Roman"/>
                <w:sz w:val="28"/>
                <w:szCs w:val="28"/>
              </w:rPr>
              <w:t>О назначение ответственного за профилактику коррупционных правонарушений в администрации муниципального образования Красновский сельсовет</w:t>
            </w:r>
          </w:p>
        </w:tc>
        <w:tc>
          <w:tcPr>
            <w:tcW w:w="4786" w:type="dxa"/>
          </w:tcPr>
          <w:p w:rsidR="00476B75" w:rsidRPr="00476B75" w:rsidRDefault="00476B75" w:rsidP="00476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6B75" w:rsidRPr="00476B75" w:rsidRDefault="00476B75" w:rsidP="00476B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76B75" w:rsidRPr="00476B75" w:rsidRDefault="00476B75" w:rsidP="00476B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№ 273-ФЗ «О противодействии коррупции»:</w:t>
      </w:r>
    </w:p>
    <w:p w:rsidR="00476B75" w:rsidRPr="00476B75" w:rsidRDefault="00476B75" w:rsidP="00476B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75" w:rsidRPr="00476B75" w:rsidRDefault="00476B75" w:rsidP="00476B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ответственного за профилактику коррупционных правонарушений в администрации муниципального образования Красновский сельсовет Первомайского района Оренбургской области  главу администрации муниципального  образования Красновский сельсовет Первомайского района Оренбургской области  Кулешова Геннадия Сергеевича.</w:t>
      </w:r>
    </w:p>
    <w:p w:rsidR="00476B75" w:rsidRPr="00476B75" w:rsidRDefault="00476B75" w:rsidP="00476B7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распоряжение вступает в силу после его обнародования в установленном порядке в соответствии с действующим законодательством.</w:t>
      </w:r>
    </w:p>
    <w:p w:rsidR="00476B75" w:rsidRPr="00476B75" w:rsidRDefault="00476B75" w:rsidP="00476B75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5">
        <w:rPr>
          <w:rFonts w:ascii="Calibri" w:eastAsia="Times New Roman" w:hAnsi="Calibri" w:cs="Times New Roman"/>
          <w:szCs w:val="28"/>
          <w:lang w:eastAsia="ru-RU"/>
        </w:rPr>
        <w:t xml:space="preserve">       </w:t>
      </w:r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 </w:t>
      </w:r>
    </w:p>
    <w:p w:rsidR="00476B75" w:rsidRPr="00476B75" w:rsidRDefault="00476B75" w:rsidP="00476B75">
      <w:pPr>
        <w:ind w:left="720"/>
        <w:contextualSpacing/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476B75" w:rsidRPr="00476B75" w:rsidRDefault="00476B75" w:rsidP="00476B7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75" w:rsidRPr="00476B75" w:rsidRDefault="00476B75" w:rsidP="00476B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75" w:rsidRPr="00476B75" w:rsidRDefault="00476B75" w:rsidP="00476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75" w:rsidRPr="00476B75" w:rsidRDefault="00476B75" w:rsidP="00476B75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76B75" w:rsidRPr="00476B75" w:rsidRDefault="00476B75" w:rsidP="00476B75">
      <w:pPr>
        <w:tabs>
          <w:tab w:val="left" w:pos="540"/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Красновский  сельсовет                                                         Г.С.Кулешов</w:t>
      </w:r>
    </w:p>
    <w:p w:rsidR="00476B75" w:rsidRPr="00476B75" w:rsidRDefault="00476B75" w:rsidP="00476B75">
      <w:pPr>
        <w:tabs>
          <w:tab w:val="left" w:pos="720"/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DA" w:rsidRDefault="00EF14DA">
      <w:bookmarkStart w:id="0" w:name="_GoBack"/>
      <w:bookmarkEnd w:id="0"/>
    </w:p>
    <w:sectPr w:rsidR="00EF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F0"/>
    <w:rsid w:val="00000CF0"/>
    <w:rsid w:val="00476B75"/>
    <w:rsid w:val="00E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76B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76B7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6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2020-07-20T11:28:00Z</dcterms:created>
  <dcterms:modified xsi:type="dcterms:W3CDTF">2020-07-20T11:29:00Z</dcterms:modified>
</cp:coreProperties>
</file>