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9F61FA" w:rsidTr="009F61FA">
        <w:tc>
          <w:tcPr>
            <w:tcW w:w="5777" w:type="dxa"/>
          </w:tcPr>
          <w:p w:rsidR="009F61FA" w:rsidRDefault="009F61FA" w:rsidP="009F61FA">
            <w:pPr>
              <w:pStyle w:val="a4"/>
              <w:jc w:val="right"/>
            </w:pPr>
            <w:r>
              <w:t xml:space="preserve">Приложение 3 </w:t>
            </w:r>
          </w:p>
          <w:p w:rsidR="009F61FA" w:rsidRDefault="009F61FA" w:rsidP="009F61FA">
            <w:pPr>
              <w:pStyle w:val="a4"/>
              <w:jc w:val="both"/>
            </w:pPr>
            <w:r>
              <w:t xml:space="preserve">к Порядку уведомления главы муниципального образования </w:t>
            </w:r>
            <w:r w:rsidR="006539FB">
              <w:t>Красновский</w:t>
            </w:r>
            <w:r>
              <w:t xml:space="preserve"> сельсовет  Первомайского района Оренбургской области о фактах обращения в целях склонения   муниципального служащего администрации </w:t>
            </w:r>
            <w:r w:rsidR="006539FB">
              <w:t>Красновского</w:t>
            </w:r>
            <w:bookmarkStart w:id="0" w:name="_GoBack"/>
            <w:bookmarkEnd w:id="0"/>
            <w:r>
              <w:t xml:space="preserve"> сельсовета Первомайского района Оренбургской области,  к совершению коррупционных правонарушений</w:t>
            </w:r>
          </w:p>
          <w:p w:rsidR="009F61FA" w:rsidRDefault="009F61FA">
            <w:pPr>
              <w:pStyle w:val="a4"/>
              <w:spacing w:line="276" w:lineRule="auto"/>
              <w:ind w:firstLine="720"/>
              <w:rPr>
                <w:sz w:val="28"/>
                <w:szCs w:val="28"/>
              </w:rPr>
            </w:pPr>
          </w:p>
        </w:tc>
      </w:tr>
    </w:tbl>
    <w:p w:rsidR="009F61FA" w:rsidRDefault="009F61FA" w:rsidP="009F61FA">
      <w:pPr>
        <w:pStyle w:val="a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1FA" w:rsidTr="009F61F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A" w:rsidRDefault="009F61FA">
            <w:pPr>
              <w:spacing w:after="2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586"/>
            </w:tblGrid>
            <w:tr w:rsidR="009F61FA">
              <w:trPr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ind w:hanging="928"/>
                    <w:jc w:val="center"/>
                  </w:pPr>
                  <w:r>
                    <w:t xml:space="preserve">№     </w:t>
                  </w:r>
                </w:p>
              </w:tc>
            </w:tr>
          </w:tbl>
          <w:p w:rsidR="009F61FA" w:rsidRDefault="009F61FA">
            <w:pPr>
              <w:spacing w:before="240" w:line="276" w:lineRule="auto"/>
              <w:ind w:firstLine="567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  <w:ind w:left="3257"/>
              <w:jc w:val="center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after="240" w:line="276" w:lineRule="auto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42"/>
              <w:gridCol w:w="627"/>
            </w:tblGrid>
            <w:tr w:rsidR="009F61FA">
              <w:tc>
                <w:tcPr>
                  <w:tcW w:w="4179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</w:pPr>
                </w:p>
              </w:tc>
            </w:tr>
          </w:tbl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tabs>
                <w:tab w:val="left" w:pos="1134"/>
              </w:tabs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after="360" w:line="276" w:lineRule="auto"/>
              <w:jc w:val="center"/>
            </w:pPr>
            <w: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9F61FA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220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ind w:left="57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9F61FA" w:rsidRDefault="009F61FA">
            <w:pPr>
              <w:spacing w:before="360"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after="360" w:line="276" w:lineRule="auto"/>
              <w:jc w:val="center"/>
            </w:pPr>
            <w: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9F61FA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220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ind w:left="57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9F61FA" w:rsidRDefault="009F61FA">
            <w:pPr>
              <w:pStyle w:val="a4"/>
              <w:spacing w:line="276" w:lineRule="auto"/>
              <w:ind w:firstLine="720"/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A" w:rsidRDefault="009F61FA">
            <w:pPr>
              <w:spacing w:after="2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586"/>
            </w:tblGrid>
            <w:tr w:rsidR="009F61FA">
              <w:trPr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ind w:hanging="610"/>
                    <w:jc w:val="center"/>
                  </w:pPr>
                  <w:r>
                    <w:t>№</w:t>
                  </w:r>
                </w:p>
              </w:tc>
            </w:tr>
          </w:tbl>
          <w:p w:rsidR="009F61FA" w:rsidRDefault="009F61FA">
            <w:pPr>
              <w:spacing w:before="240" w:line="276" w:lineRule="auto"/>
              <w:ind w:firstLine="567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  <w:ind w:left="3257"/>
              <w:jc w:val="center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after="240" w:line="276" w:lineRule="auto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42"/>
              <w:gridCol w:w="628"/>
            </w:tblGrid>
            <w:tr w:rsidR="009F61FA">
              <w:tc>
                <w:tcPr>
                  <w:tcW w:w="4179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</w:pPr>
                </w:p>
              </w:tc>
            </w:tr>
          </w:tbl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</w:pPr>
          </w:p>
          <w:p w:rsidR="009F61FA" w:rsidRDefault="009F61FA" w:rsidP="009F61FA">
            <w:pPr>
              <w:spacing w:line="276" w:lineRule="auto"/>
            </w:pPr>
            <w:r>
              <w:t>Уведомление принято:</w:t>
            </w: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  <w:jc w:val="center"/>
            </w:pPr>
            <w:r>
              <w:t>(Ф.И.О., должность лица, принявшего уведомление)</w:t>
            </w:r>
          </w:p>
          <w:p w:rsidR="009F61FA" w:rsidRDefault="009F61FA">
            <w:pPr>
              <w:spacing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after="440" w:line="276" w:lineRule="auto"/>
              <w:jc w:val="center"/>
            </w:pPr>
            <w: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9F61FA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</w:pPr>
                  <w: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jc w:val="right"/>
                  </w:pPr>
                  <w:r>
                    <w:t>220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1FA" w:rsidRDefault="009F61FA">
                  <w:pPr>
                    <w:spacing w:line="276" w:lineRule="auto"/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9F61FA" w:rsidRDefault="009F61FA">
                  <w:pPr>
                    <w:spacing w:line="276" w:lineRule="auto"/>
                    <w:ind w:left="57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9F61FA" w:rsidRDefault="009F61FA">
            <w:pPr>
              <w:spacing w:before="360" w:line="276" w:lineRule="auto"/>
            </w:pPr>
          </w:p>
          <w:p w:rsidR="009F61FA" w:rsidRDefault="009F61FA">
            <w:pPr>
              <w:pBdr>
                <w:top w:val="single" w:sz="4" w:space="1" w:color="auto"/>
              </w:pBdr>
              <w:spacing w:line="276" w:lineRule="auto"/>
              <w:jc w:val="center"/>
            </w:pPr>
            <w:r>
              <w:t>(подпись муниципального служащего, принявшего уведомление)</w:t>
            </w:r>
          </w:p>
        </w:tc>
      </w:tr>
    </w:tbl>
    <w:p w:rsidR="00DB2D9D" w:rsidRDefault="00DB2D9D"/>
    <w:sectPr w:rsidR="00DB2D9D" w:rsidSect="00DB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1FA"/>
    <w:rsid w:val="006539FB"/>
    <w:rsid w:val="009F61FA"/>
    <w:rsid w:val="00D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F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F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</cp:revision>
  <dcterms:created xsi:type="dcterms:W3CDTF">2019-08-21T09:51:00Z</dcterms:created>
  <dcterms:modified xsi:type="dcterms:W3CDTF">2020-07-21T12:06:00Z</dcterms:modified>
</cp:coreProperties>
</file>