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2C" w:rsidRPr="00FE1D01" w:rsidRDefault="007E4E2C" w:rsidP="007E4E2C">
      <w:pPr>
        <w:tabs>
          <w:tab w:val="left" w:pos="6150"/>
          <w:tab w:val="left" w:pos="8625"/>
        </w:tabs>
        <w:rPr>
          <w:rFonts w:ascii="Arial" w:hAnsi="Arial" w:cs="Arial"/>
          <w:b/>
          <w:sz w:val="32"/>
          <w:szCs w:val="32"/>
        </w:rPr>
      </w:pPr>
      <w:r w:rsidRPr="00FE1D01">
        <w:rPr>
          <w:rFonts w:ascii="Arial" w:hAnsi="Arial" w:cs="Arial"/>
        </w:rPr>
        <w:t xml:space="preserve">                                                      </w:t>
      </w:r>
      <w:r w:rsidRPr="00FE1D01">
        <w:rPr>
          <w:rFonts w:ascii="Arial" w:hAnsi="Arial" w:cs="Arial"/>
          <w:b/>
          <w:sz w:val="32"/>
          <w:szCs w:val="32"/>
        </w:rPr>
        <w:t>АДМИНИСТРАЦИЯ</w:t>
      </w:r>
      <w:r w:rsidRPr="00FE1D01">
        <w:rPr>
          <w:rFonts w:ascii="Arial" w:hAnsi="Arial" w:cs="Arial"/>
          <w:b/>
          <w:sz w:val="32"/>
          <w:szCs w:val="32"/>
        </w:rPr>
        <w:tab/>
      </w:r>
    </w:p>
    <w:p w:rsidR="007E4E2C" w:rsidRPr="00FE1D01" w:rsidRDefault="007E4E2C" w:rsidP="007E4E2C">
      <w:pPr>
        <w:jc w:val="center"/>
        <w:rPr>
          <w:rFonts w:ascii="Arial" w:hAnsi="Arial" w:cs="Arial"/>
          <w:b/>
          <w:sz w:val="32"/>
          <w:szCs w:val="32"/>
        </w:rPr>
      </w:pPr>
      <w:r w:rsidRPr="00FE1D0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E2C" w:rsidRPr="00FE1D01" w:rsidRDefault="007E4E2C" w:rsidP="007E4E2C">
      <w:pPr>
        <w:jc w:val="center"/>
        <w:rPr>
          <w:rFonts w:ascii="Arial" w:hAnsi="Arial" w:cs="Arial"/>
          <w:b/>
          <w:sz w:val="32"/>
          <w:szCs w:val="32"/>
        </w:rPr>
      </w:pPr>
      <w:r w:rsidRPr="00FE1D01">
        <w:rPr>
          <w:rFonts w:ascii="Arial" w:hAnsi="Arial" w:cs="Arial"/>
          <w:b/>
          <w:sz w:val="32"/>
          <w:szCs w:val="32"/>
        </w:rPr>
        <w:t>КРАСНОВСКИ СЕЛЬСОВЕТ</w:t>
      </w:r>
    </w:p>
    <w:p w:rsidR="007E4E2C" w:rsidRPr="00FE1D01" w:rsidRDefault="007E4E2C" w:rsidP="007E4E2C">
      <w:pPr>
        <w:jc w:val="center"/>
        <w:rPr>
          <w:rFonts w:ascii="Arial" w:hAnsi="Arial" w:cs="Arial"/>
          <w:b/>
          <w:sz w:val="32"/>
          <w:szCs w:val="32"/>
        </w:rPr>
      </w:pPr>
      <w:r w:rsidRPr="00FE1D0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E4E2C" w:rsidRPr="00FE1D01" w:rsidRDefault="007E4E2C" w:rsidP="007E4E2C">
      <w:pPr>
        <w:jc w:val="center"/>
        <w:rPr>
          <w:rFonts w:ascii="Arial" w:hAnsi="Arial" w:cs="Arial"/>
          <w:sz w:val="32"/>
          <w:szCs w:val="32"/>
        </w:rPr>
      </w:pPr>
      <w:r w:rsidRPr="00FE1D0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E2C" w:rsidRPr="00FE1D01" w:rsidRDefault="007E4E2C" w:rsidP="007E4E2C">
      <w:pPr>
        <w:jc w:val="center"/>
        <w:rPr>
          <w:rFonts w:ascii="Arial" w:hAnsi="Arial" w:cs="Arial"/>
          <w:b/>
          <w:sz w:val="32"/>
          <w:szCs w:val="32"/>
        </w:rPr>
      </w:pPr>
    </w:p>
    <w:p w:rsidR="007E4E2C" w:rsidRPr="00FE1D01" w:rsidRDefault="007E4E2C" w:rsidP="007E4E2C">
      <w:pPr>
        <w:jc w:val="center"/>
        <w:rPr>
          <w:rFonts w:ascii="Arial" w:hAnsi="Arial" w:cs="Arial"/>
          <w:b/>
          <w:sz w:val="32"/>
          <w:szCs w:val="32"/>
        </w:rPr>
      </w:pPr>
    </w:p>
    <w:p w:rsidR="007E4E2C" w:rsidRPr="00FE1D01" w:rsidRDefault="007E4E2C" w:rsidP="007E4E2C">
      <w:pPr>
        <w:jc w:val="center"/>
        <w:rPr>
          <w:rFonts w:ascii="Arial" w:hAnsi="Arial" w:cs="Arial"/>
          <w:b/>
          <w:sz w:val="32"/>
          <w:szCs w:val="32"/>
        </w:rPr>
      </w:pPr>
      <w:r w:rsidRPr="00FE1D01">
        <w:rPr>
          <w:rFonts w:ascii="Arial" w:hAnsi="Arial" w:cs="Arial"/>
          <w:b/>
          <w:sz w:val="32"/>
          <w:szCs w:val="32"/>
        </w:rPr>
        <w:t>ПОСТАНОВЛЕНИЕ</w:t>
      </w:r>
    </w:p>
    <w:p w:rsidR="007E4E2C" w:rsidRPr="00FE1D01" w:rsidRDefault="007E4E2C" w:rsidP="007E4E2C">
      <w:pPr>
        <w:jc w:val="center"/>
        <w:rPr>
          <w:rFonts w:ascii="Arial" w:hAnsi="Arial" w:cs="Arial"/>
          <w:b/>
          <w:sz w:val="32"/>
          <w:szCs w:val="32"/>
        </w:rPr>
      </w:pPr>
    </w:p>
    <w:p w:rsidR="007E4E2C" w:rsidRPr="00FE1D01" w:rsidRDefault="007E4E2C" w:rsidP="007E4E2C">
      <w:pPr>
        <w:jc w:val="both"/>
        <w:rPr>
          <w:rFonts w:ascii="Arial" w:hAnsi="Arial" w:cs="Arial"/>
          <w:b/>
          <w:sz w:val="32"/>
          <w:szCs w:val="32"/>
        </w:rPr>
      </w:pPr>
      <w:r w:rsidRPr="00FE1D01">
        <w:rPr>
          <w:rFonts w:ascii="Arial" w:hAnsi="Arial" w:cs="Arial"/>
          <w:b/>
          <w:sz w:val="32"/>
          <w:szCs w:val="32"/>
        </w:rPr>
        <w:t xml:space="preserve">29.06.2018   </w:t>
      </w:r>
      <w:r w:rsidRPr="00FE1D01">
        <w:rPr>
          <w:rFonts w:ascii="Arial" w:hAnsi="Arial" w:cs="Arial"/>
          <w:b/>
          <w:sz w:val="32"/>
          <w:szCs w:val="32"/>
        </w:rPr>
        <w:tab/>
      </w:r>
      <w:r w:rsidRPr="00FE1D01">
        <w:rPr>
          <w:rFonts w:ascii="Arial" w:hAnsi="Arial" w:cs="Arial"/>
          <w:b/>
          <w:sz w:val="32"/>
          <w:szCs w:val="32"/>
        </w:rPr>
        <w:tab/>
      </w:r>
      <w:r w:rsidRPr="00FE1D01">
        <w:rPr>
          <w:rFonts w:ascii="Arial" w:hAnsi="Arial" w:cs="Arial"/>
          <w:b/>
          <w:sz w:val="32"/>
          <w:szCs w:val="32"/>
        </w:rPr>
        <w:tab/>
      </w:r>
      <w:r w:rsidRPr="00FE1D01">
        <w:rPr>
          <w:rFonts w:ascii="Arial" w:hAnsi="Arial" w:cs="Arial"/>
          <w:b/>
          <w:sz w:val="32"/>
          <w:szCs w:val="32"/>
        </w:rPr>
        <w:tab/>
      </w:r>
      <w:r w:rsidRPr="00FE1D01">
        <w:rPr>
          <w:rFonts w:ascii="Arial" w:hAnsi="Arial" w:cs="Arial"/>
          <w:b/>
          <w:sz w:val="32"/>
          <w:szCs w:val="32"/>
        </w:rPr>
        <w:tab/>
      </w:r>
      <w:r w:rsidRPr="00FE1D01">
        <w:rPr>
          <w:rFonts w:ascii="Arial" w:hAnsi="Arial" w:cs="Arial"/>
          <w:b/>
          <w:sz w:val="32"/>
          <w:szCs w:val="32"/>
        </w:rPr>
        <w:tab/>
      </w:r>
      <w:r w:rsidRPr="00FE1D01">
        <w:rPr>
          <w:rFonts w:ascii="Arial" w:hAnsi="Arial" w:cs="Arial"/>
          <w:b/>
          <w:sz w:val="32"/>
          <w:szCs w:val="32"/>
        </w:rPr>
        <w:tab/>
      </w:r>
      <w:r w:rsidRPr="00FE1D01">
        <w:rPr>
          <w:rFonts w:ascii="Arial" w:hAnsi="Arial" w:cs="Arial"/>
          <w:b/>
          <w:sz w:val="32"/>
          <w:szCs w:val="32"/>
        </w:rPr>
        <w:tab/>
      </w:r>
      <w:r w:rsidRPr="00FE1D01">
        <w:rPr>
          <w:rFonts w:ascii="Arial" w:hAnsi="Arial" w:cs="Arial"/>
          <w:b/>
          <w:sz w:val="32"/>
          <w:szCs w:val="32"/>
        </w:rPr>
        <w:tab/>
        <w:t>№ 40-п</w:t>
      </w:r>
    </w:p>
    <w:p w:rsidR="007E4E2C" w:rsidRDefault="007E4E2C" w:rsidP="007E4E2C">
      <w:pPr>
        <w:jc w:val="both"/>
        <w:rPr>
          <w:rFonts w:ascii="Arial" w:hAnsi="Arial" w:cs="Arial"/>
          <w:b/>
          <w:sz w:val="32"/>
          <w:szCs w:val="32"/>
        </w:rPr>
      </w:pPr>
    </w:p>
    <w:p w:rsidR="007E4E2C" w:rsidRPr="00FE1D01" w:rsidRDefault="007E4E2C" w:rsidP="007E4E2C">
      <w:pPr>
        <w:jc w:val="both"/>
        <w:rPr>
          <w:rFonts w:ascii="Arial" w:hAnsi="Arial" w:cs="Arial"/>
          <w:b/>
          <w:sz w:val="32"/>
          <w:szCs w:val="32"/>
        </w:rPr>
      </w:pPr>
    </w:p>
    <w:p w:rsidR="007E4E2C" w:rsidRDefault="007E4E2C" w:rsidP="007E4E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E1D01">
        <w:rPr>
          <w:rFonts w:ascii="Arial" w:hAnsi="Arial" w:cs="Arial"/>
          <w:b/>
          <w:sz w:val="32"/>
          <w:szCs w:val="32"/>
        </w:rPr>
        <w:t xml:space="preserve">О внесении изменений в Административный регламент  </w:t>
      </w:r>
      <w:r w:rsidRPr="00FE1D01">
        <w:rPr>
          <w:rFonts w:ascii="Arial" w:hAnsi="Arial" w:cs="Arial"/>
          <w:b/>
          <w:bCs/>
          <w:sz w:val="32"/>
          <w:szCs w:val="32"/>
        </w:rPr>
        <w:t xml:space="preserve">предоставления муниципальной </w:t>
      </w:r>
      <w:r w:rsidRPr="00FE1D01">
        <w:rPr>
          <w:rFonts w:ascii="Arial" w:hAnsi="Arial" w:cs="Arial"/>
          <w:b/>
          <w:sz w:val="32"/>
          <w:szCs w:val="32"/>
        </w:rPr>
        <w:t xml:space="preserve">услуги «Выдача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муниципального образования Красновский сельсовет Первомайского района Оренбургской области от </w:t>
      </w:r>
      <w:r w:rsidRPr="00225C39">
        <w:rPr>
          <w:rFonts w:ascii="Arial" w:hAnsi="Arial" w:cs="Arial"/>
          <w:b/>
          <w:sz w:val="32"/>
          <w:szCs w:val="32"/>
          <w:highlight w:val="cyan"/>
        </w:rPr>
        <w:t>30.06.2017 № 39-п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E4E2C" w:rsidRPr="00FE1D01" w:rsidRDefault="007E4E2C" w:rsidP="007E4E2C">
      <w:pPr>
        <w:jc w:val="both"/>
        <w:rPr>
          <w:rFonts w:ascii="Arial" w:hAnsi="Arial" w:cs="Arial"/>
          <w:b/>
        </w:rPr>
      </w:pP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Красновский сельсовет Первомайского района Оренбургской области:</w:t>
      </w:r>
    </w:p>
    <w:p w:rsidR="007E4E2C" w:rsidRPr="00FE1D01" w:rsidRDefault="007E4E2C" w:rsidP="007E4E2C">
      <w:pPr>
        <w:shd w:val="clear" w:color="auto" w:fill="FFFFFF"/>
        <w:tabs>
          <w:tab w:val="left" w:pos="709"/>
        </w:tabs>
        <w:suppressAutoHyphens/>
        <w:jc w:val="both"/>
        <w:rPr>
          <w:rFonts w:ascii="Arial" w:eastAsia="SimSun" w:hAnsi="Arial" w:cs="Arial"/>
          <w:color w:val="00000A"/>
          <w:lang w:eastAsia="en-US"/>
        </w:rPr>
      </w:pPr>
      <w:r w:rsidRPr="00FE1D01">
        <w:rPr>
          <w:rFonts w:ascii="Arial" w:eastAsia="SimSun" w:hAnsi="Arial" w:cs="Arial"/>
          <w:color w:val="00000A"/>
          <w:lang w:eastAsia="en-US"/>
        </w:rPr>
        <w:t xml:space="preserve">1. Внести в </w:t>
      </w:r>
      <w:r w:rsidRPr="00225C39">
        <w:rPr>
          <w:rFonts w:ascii="Arial" w:eastAsia="SimSun" w:hAnsi="Arial" w:cs="Arial"/>
          <w:color w:val="00000A"/>
          <w:highlight w:val="cyan"/>
          <w:lang w:eastAsia="en-US"/>
        </w:rPr>
        <w:t>Административный регламент</w:t>
      </w:r>
      <w:r w:rsidRPr="00FE1D01">
        <w:rPr>
          <w:rFonts w:ascii="Arial" w:eastAsia="SimSun" w:hAnsi="Arial" w:cs="Arial"/>
          <w:color w:val="00000A"/>
          <w:lang w:eastAsia="en-US"/>
        </w:rPr>
        <w:t xml:space="preserve">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E1D01">
        <w:rPr>
          <w:rFonts w:ascii="Arial" w:eastAsia="SimSun" w:hAnsi="Arial" w:cs="Arial"/>
          <w:lang w:eastAsia="en-US"/>
        </w:rPr>
        <w:t>»</w:t>
      </w:r>
      <w:r w:rsidRPr="00FE1D01">
        <w:rPr>
          <w:rFonts w:ascii="Arial" w:eastAsia="SimSun" w:hAnsi="Arial" w:cs="Arial"/>
          <w:color w:val="00000A"/>
          <w:lang w:eastAsia="en-US"/>
        </w:rPr>
        <w:t xml:space="preserve"> (далее – Административный регламент), утвержденный постановлением администрации муниципального образования Красновский сельсовет Первомайского района Оренбургской области от  </w:t>
      </w:r>
      <w:r w:rsidRPr="00225C39">
        <w:rPr>
          <w:rFonts w:ascii="Arial" w:eastAsia="SimSun" w:hAnsi="Arial" w:cs="Arial"/>
          <w:color w:val="00000A"/>
          <w:highlight w:val="cyan"/>
          <w:lang w:eastAsia="en-US"/>
        </w:rPr>
        <w:t>30.06.2017 № 39-п,</w:t>
      </w:r>
      <w:bookmarkStart w:id="0" w:name="_GoBack"/>
      <w:bookmarkEnd w:id="0"/>
      <w:r w:rsidRPr="00FE1D01">
        <w:rPr>
          <w:rFonts w:ascii="Arial" w:eastAsia="SimSun" w:hAnsi="Arial" w:cs="Arial"/>
          <w:color w:val="00000A"/>
          <w:lang w:eastAsia="en-US"/>
        </w:rPr>
        <w:t xml:space="preserve"> изменения, изложив его в новой редакции, согласно приложению.</w:t>
      </w:r>
    </w:p>
    <w:p w:rsidR="007E4E2C" w:rsidRPr="00FE1D01" w:rsidRDefault="007E4E2C" w:rsidP="007E4E2C">
      <w:pPr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Красновский сельсовет http://красновский</w:t>
      </w:r>
      <w:proofErr w:type="gramStart"/>
      <w:r w:rsidRPr="00FE1D01">
        <w:rPr>
          <w:rFonts w:ascii="Arial" w:hAnsi="Arial" w:cs="Arial"/>
        </w:rPr>
        <w:t>.п</w:t>
      </w:r>
      <w:proofErr w:type="gramEnd"/>
      <w:r w:rsidRPr="00FE1D01">
        <w:rPr>
          <w:rFonts w:ascii="Arial" w:hAnsi="Arial" w:cs="Arial"/>
        </w:rPr>
        <w:t>ервомайский-район.рф.</w:t>
      </w:r>
    </w:p>
    <w:p w:rsidR="007E4E2C" w:rsidRPr="00FE1D01" w:rsidRDefault="007E4E2C" w:rsidP="007E4E2C">
      <w:pPr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3.</w:t>
      </w:r>
      <w:proofErr w:type="gramStart"/>
      <w:r w:rsidRPr="00FE1D01">
        <w:rPr>
          <w:rFonts w:ascii="Arial" w:hAnsi="Arial" w:cs="Arial"/>
        </w:rPr>
        <w:t>Контроль за</w:t>
      </w:r>
      <w:proofErr w:type="gramEnd"/>
      <w:r w:rsidRPr="00FE1D0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E4E2C" w:rsidRPr="00FE1D01" w:rsidRDefault="007E4E2C" w:rsidP="007E4E2C">
      <w:pPr>
        <w:jc w:val="both"/>
        <w:rPr>
          <w:rFonts w:ascii="Arial" w:hAnsi="Arial" w:cs="Arial"/>
        </w:rPr>
      </w:pPr>
    </w:p>
    <w:p w:rsidR="007E4E2C" w:rsidRPr="00FE1D01" w:rsidRDefault="007E4E2C" w:rsidP="007E4E2C">
      <w:pPr>
        <w:jc w:val="both"/>
        <w:rPr>
          <w:rFonts w:ascii="Arial" w:hAnsi="Arial" w:cs="Arial"/>
        </w:rPr>
      </w:pPr>
    </w:p>
    <w:p w:rsidR="007E4E2C" w:rsidRPr="00FE1D01" w:rsidRDefault="007E4E2C" w:rsidP="007E4E2C">
      <w:pPr>
        <w:jc w:val="both"/>
        <w:rPr>
          <w:rFonts w:ascii="Arial" w:hAnsi="Arial" w:cs="Arial"/>
        </w:rPr>
      </w:pPr>
    </w:p>
    <w:p w:rsidR="007E4E2C" w:rsidRPr="00FE1D01" w:rsidRDefault="007E4E2C" w:rsidP="007E4E2C">
      <w:pPr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Глава муниципального образования</w:t>
      </w:r>
    </w:p>
    <w:p w:rsidR="007E4E2C" w:rsidRPr="00FE1D01" w:rsidRDefault="007E4E2C" w:rsidP="007E4E2C">
      <w:pPr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Красновский сельсовет                                                                       </w:t>
      </w:r>
      <w:proofErr w:type="spellStart"/>
      <w:r w:rsidRPr="00FE1D01">
        <w:rPr>
          <w:rFonts w:ascii="Arial" w:hAnsi="Arial" w:cs="Arial"/>
        </w:rPr>
        <w:t>Г.С.Кулешов</w:t>
      </w:r>
      <w:proofErr w:type="spellEnd"/>
      <w:r w:rsidRPr="00FE1D01">
        <w:rPr>
          <w:rFonts w:ascii="Arial" w:hAnsi="Arial" w:cs="Arial"/>
        </w:rPr>
        <w:t xml:space="preserve"> </w:t>
      </w:r>
    </w:p>
    <w:p w:rsidR="007E4E2C" w:rsidRPr="00FE1D01" w:rsidRDefault="007E4E2C" w:rsidP="007E4E2C">
      <w:pPr>
        <w:jc w:val="right"/>
        <w:rPr>
          <w:rFonts w:ascii="Arial" w:hAnsi="Arial" w:cs="Arial"/>
          <w:b/>
          <w:sz w:val="32"/>
          <w:szCs w:val="32"/>
        </w:rPr>
      </w:pPr>
      <w:r w:rsidRPr="00FE1D01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7E4E2C" w:rsidRPr="00FE1D01" w:rsidRDefault="007E4E2C" w:rsidP="007E4E2C">
      <w:pPr>
        <w:jc w:val="right"/>
        <w:rPr>
          <w:rFonts w:ascii="Arial" w:hAnsi="Arial" w:cs="Arial"/>
          <w:b/>
          <w:sz w:val="32"/>
          <w:szCs w:val="32"/>
        </w:rPr>
      </w:pPr>
      <w:r w:rsidRPr="00FE1D01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7E4E2C" w:rsidRPr="00FE1D01" w:rsidRDefault="007E4E2C" w:rsidP="007E4E2C">
      <w:pPr>
        <w:jc w:val="right"/>
        <w:rPr>
          <w:rFonts w:ascii="Arial" w:hAnsi="Arial" w:cs="Arial"/>
          <w:b/>
          <w:sz w:val="32"/>
          <w:szCs w:val="32"/>
        </w:rPr>
      </w:pPr>
      <w:r w:rsidRPr="00FE1D0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E4E2C" w:rsidRPr="00FE1D01" w:rsidRDefault="007E4E2C" w:rsidP="007E4E2C">
      <w:pPr>
        <w:jc w:val="right"/>
        <w:rPr>
          <w:rFonts w:ascii="Arial" w:hAnsi="Arial" w:cs="Arial"/>
          <w:b/>
          <w:sz w:val="32"/>
          <w:szCs w:val="32"/>
        </w:rPr>
      </w:pPr>
      <w:r w:rsidRPr="00FE1D01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7E4E2C" w:rsidRPr="00FE1D01" w:rsidRDefault="007E4E2C" w:rsidP="007E4E2C">
      <w:pPr>
        <w:jc w:val="right"/>
        <w:rPr>
          <w:rFonts w:ascii="Arial" w:hAnsi="Arial" w:cs="Arial"/>
          <w:b/>
          <w:sz w:val="32"/>
          <w:szCs w:val="32"/>
        </w:rPr>
      </w:pPr>
      <w:r w:rsidRPr="00FE1D01">
        <w:rPr>
          <w:rFonts w:ascii="Arial" w:hAnsi="Arial" w:cs="Arial"/>
          <w:b/>
          <w:sz w:val="32"/>
          <w:szCs w:val="32"/>
        </w:rPr>
        <w:t xml:space="preserve">от 29.06.2018 № 40-п                                                          </w:t>
      </w:r>
    </w:p>
    <w:p w:rsidR="007E4E2C" w:rsidRPr="00FE1D01" w:rsidRDefault="007E4E2C" w:rsidP="007E4E2C">
      <w:pPr>
        <w:jc w:val="right"/>
        <w:rPr>
          <w:rFonts w:ascii="Arial" w:hAnsi="Arial" w:cs="Arial"/>
          <w:b/>
          <w:sz w:val="32"/>
          <w:szCs w:val="32"/>
        </w:rPr>
      </w:pPr>
      <w:r w:rsidRPr="00FE1D01">
        <w:rPr>
          <w:rFonts w:ascii="Arial" w:hAnsi="Arial" w:cs="Arial"/>
          <w:b/>
          <w:sz w:val="32"/>
          <w:szCs w:val="32"/>
        </w:rPr>
        <w:t xml:space="preserve">        </w:t>
      </w:r>
    </w:p>
    <w:p w:rsidR="007E4E2C" w:rsidRPr="00FE1D01" w:rsidRDefault="007E4E2C" w:rsidP="007E4E2C">
      <w:pPr>
        <w:jc w:val="both"/>
        <w:rPr>
          <w:rFonts w:ascii="Arial" w:hAnsi="Arial" w:cs="Arial"/>
        </w:rPr>
      </w:pPr>
    </w:p>
    <w:p w:rsidR="007E4E2C" w:rsidRPr="00FE1D01" w:rsidRDefault="007E4E2C" w:rsidP="007E4E2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Административный регламент                                           </w:t>
      </w:r>
    </w:p>
    <w:p w:rsidR="007E4E2C" w:rsidRPr="00FE1D01" w:rsidRDefault="007E4E2C" w:rsidP="007E4E2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предоставления муниципальной услуги «Выдача разрешения на отклонение </w:t>
      </w:r>
    </w:p>
    <w:p w:rsidR="007E4E2C" w:rsidRPr="00FE1D01" w:rsidRDefault="007E4E2C" w:rsidP="007E4E2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от предельных параметров разрешенного строительства, </w:t>
      </w:r>
    </w:p>
    <w:p w:rsidR="007E4E2C" w:rsidRPr="00FE1D01" w:rsidRDefault="007E4E2C" w:rsidP="007E4E2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реконструкции объектов капитального строительства»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1. Общие положения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Круг заявителей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лица, являющиеся п</w:t>
      </w:r>
      <w:r w:rsidRPr="00FE1D01">
        <w:rPr>
          <w:rFonts w:ascii="Arial" w:eastAsiaTheme="minorHAnsi" w:hAnsi="Arial" w:cs="Arial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FE1D01">
        <w:rPr>
          <w:rFonts w:ascii="Arial" w:hAnsi="Arial" w:cs="Arial"/>
          <w:sz w:val="24"/>
          <w:szCs w:val="24"/>
        </w:rPr>
        <w:t>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E1D01">
        <w:rPr>
          <w:rFonts w:ascii="Arial" w:hAnsi="Arial" w:cs="Arial"/>
        </w:rPr>
        <w:t>3. Наименование органа местного самоуправления: А</w:t>
      </w:r>
      <w:r w:rsidRPr="00FE1D01">
        <w:rPr>
          <w:rFonts w:ascii="Arial" w:hAnsi="Arial" w:cs="Arial"/>
          <w:kern w:val="1"/>
        </w:rPr>
        <w:t xml:space="preserve">дминистрация муниципального образования Красновский сельсовет Первомайского района Оренбургской области </w:t>
      </w:r>
      <w:r w:rsidRPr="00FE1D01">
        <w:rPr>
          <w:rFonts w:ascii="Arial" w:hAnsi="Arial" w:cs="Arial"/>
        </w:rPr>
        <w:t>(далее – Орган местного самоуправления)</w:t>
      </w:r>
    </w:p>
    <w:p w:rsidR="007E4E2C" w:rsidRPr="00FE1D01" w:rsidRDefault="007E4E2C" w:rsidP="007E4E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Почтовый адрес: 461997, Оренбургская область, Первомайский район, </w:t>
      </w:r>
      <w:proofErr w:type="spellStart"/>
      <w:r w:rsidRPr="00FE1D01">
        <w:rPr>
          <w:rFonts w:ascii="Arial" w:hAnsi="Arial" w:cs="Arial"/>
        </w:rPr>
        <w:t>с</w:t>
      </w:r>
      <w:proofErr w:type="gramStart"/>
      <w:r w:rsidRPr="00FE1D01">
        <w:rPr>
          <w:rFonts w:ascii="Arial" w:hAnsi="Arial" w:cs="Arial"/>
        </w:rPr>
        <w:t>.К</w:t>
      </w:r>
      <w:proofErr w:type="gramEnd"/>
      <w:r w:rsidRPr="00FE1D01">
        <w:rPr>
          <w:rFonts w:ascii="Arial" w:hAnsi="Arial" w:cs="Arial"/>
        </w:rPr>
        <w:t>расное</w:t>
      </w:r>
      <w:proofErr w:type="spellEnd"/>
      <w:r w:rsidRPr="00FE1D01">
        <w:rPr>
          <w:rFonts w:ascii="Arial" w:hAnsi="Arial" w:cs="Arial"/>
        </w:rPr>
        <w:t>, ул. Ленина, 54</w:t>
      </w:r>
    </w:p>
    <w:p w:rsidR="007E4E2C" w:rsidRPr="00FE1D01" w:rsidRDefault="007E4E2C" w:rsidP="007E4E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Адрес электронной почты Органа местного самоуправления: </w:t>
      </w:r>
      <w:proofErr w:type="spellStart"/>
      <w:r w:rsidRPr="00FE1D01">
        <w:rPr>
          <w:rFonts w:ascii="Arial" w:hAnsi="Arial" w:cs="Arial"/>
          <w:kern w:val="1"/>
          <w:lang w:val="en-US" w:eastAsia="ar-SA"/>
        </w:rPr>
        <w:t>kras</w:t>
      </w:r>
      <w:proofErr w:type="spellEnd"/>
      <w:r w:rsidRPr="00FE1D01">
        <w:rPr>
          <w:rFonts w:ascii="Arial" w:hAnsi="Arial" w:cs="Arial"/>
          <w:kern w:val="1"/>
          <w:lang w:eastAsia="ar-SA"/>
        </w:rPr>
        <w:t>.</w:t>
      </w:r>
      <w:proofErr w:type="spellStart"/>
      <w:r w:rsidRPr="00FE1D01">
        <w:rPr>
          <w:rFonts w:ascii="Arial" w:hAnsi="Arial" w:cs="Arial"/>
          <w:kern w:val="1"/>
          <w:lang w:val="en-US" w:eastAsia="ar-SA"/>
        </w:rPr>
        <w:t>shegolev</w:t>
      </w:r>
      <w:proofErr w:type="spellEnd"/>
      <w:r w:rsidRPr="00FE1D01">
        <w:rPr>
          <w:rFonts w:ascii="Arial" w:hAnsi="Arial" w:cs="Arial"/>
          <w:kern w:val="1"/>
          <w:lang w:eastAsia="ar-SA"/>
        </w:rPr>
        <w:t>2010@</w:t>
      </w:r>
      <w:proofErr w:type="spellStart"/>
      <w:r w:rsidRPr="00FE1D01">
        <w:rPr>
          <w:rFonts w:ascii="Arial" w:hAnsi="Arial" w:cs="Arial"/>
          <w:kern w:val="1"/>
          <w:lang w:val="en-US" w:eastAsia="ar-SA"/>
        </w:rPr>
        <w:t>yandex</w:t>
      </w:r>
      <w:proofErr w:type="spellEnd"/>
      <w:r w:rsidRPr="00FE1D01">
        <w:rPr>
          <w:rFonts w:ascii="Arial" w:hAnsi="Arial" w:cs="Arial"/>
          <w:kern w:val="1"/>
          <w:lang w:eastAsia="ar-SA"/>
        </w:rPr>
        <w:t>.</w:t>
      </w:r>
      <w:proofErr w:type="spellStart"/>
      <w:r w:rsidRPr="00FE1D01">
        <w:rPr>
          <w:rFonts w:ascii="Arial" w:hAnsi="Arial" w:cs="Arial"/>
          <w:kern w:val="1"/>
          <w:lang w:val="en-US" w:eastAsia="ar-SA"/>
        </w:rPr>
        <w:t>ru</w:t>
      </w:r>
      <w:proofErr w:type="spellEnd"/>
      <w:r w:rsidRPr="00FE1D01">
        <w:rPr>
          <w:rFonts w:ascii="Arial" w:hAnsi="Arial" w:cs="Arial"/>
        </w:rPr>
        <w:t xml:space="preserve"> </w:t>
      </w:r>
    </w:p>
    <w:p w:rsidR="007E4E2C" w:rsidRPr="00FE1D01" w:rsidRDefault="007E4E2C" w:rsidP="007E4E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Адрес официального сайта Органа местного самоуправления: http://красновский</w:t>
      </w:r>
      <w:proofErr w:type="gramStart"/>
      <w:r w:rsidRPr="00FE1D01">
        <w:rPr>
          <w:rFonts w:ascii="Arial" w:hAnsi="Arial" w:cs="Arial"/>
        </w:rPr>
        <w:t>.п</w:t>
      </w:r>
      <w:proofErr w:type="gramEnd"/>
      <w:r w:rsidRPr="00FE1D01">
        <w:rPr>
          <w:rFonts w:ascii="Arial" w:hAnsi="Arial" w:cs="Arial"/>
        </w:rPr>
        <w:t xml:space="preserve">ервомайский-район.рф </w:t>
      </w:r>
    </w:p>
    <w:p w:rsidR="007E4E2C" w:rsidRPr="00FE1D01" w:rsidRDefault="007E4E2C" w:rsidP="007E4E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График работы Органа местного самоуправления:</w:t>
      </w:r>
    </w:p>
    <w:p w:rsidR="007E4E2C" w:rsidRPr="00FE1D01" w:rsidRDefault="007E4E2C" w:rsidP="007E4E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lastRenderedPageBreak/>
        <w:t xml:space="preserve">понедельник - четверг: с </w:t>
      </w:r>
      <w:r w:rsidRPr="00FE1D01">
        <w:rPr>
          <w:rFonts w:ascii="Arial" w:eastAsia="Arial CYR" w:hAnsi="Arial" w:cs="Arial"/>
          <w:kern w:val="1"/>
          <w:lang w:eastAsia="ar-SA"/>
        </w:rPr>
        <w:t>9 час. 00 мин.-17 час.12мин.</w:t>
      </w:r>
    </w:p>
    <w:p w:rsidR="007E4E2C" w:rsidRPr="00FE1D01" w:rsidRDefault="007E4E2C" w:rsidP="007E4E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пятница: с </w:t>
      </w:r>
      <w:r w:rsidRPr="00FE1D01">
        <w:rPr>
          <w:rFonts w:ascii="Arial" w:eastAsia="Arial CYR" w:hAnsi="Arial" w:cs="Arial"/>
          <w:kern w:val="1"/>
          <w:lang w:eastAsia="ar-SA"/>
        </w:rPr>
        <w:t>9 час. 00 мин.-17 час.12мин</w:t>
      </w:r>
      <w:r w:rsidRPr="00FE1D01">
        <w:rPr>
          <w:rFonts w:ascii="Arial" w:hAnsi="Arial" w:cs="Arial"/>
        </w:rPr>
        <w:t>.</w:t>
      </w:r>
    </w:p>
    <w:p w:rsidR="007E4E2C" w:rsidRPr="00FE1D01" w:rsidRDefault="007E4E2C" w:rsidP="007E4E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обеденный перерыв: с 13</w:t>
      </w:r>
      <w:r w:rsidRPr="00FE1D01">
        <w:rPr>
          <w:rFonts w:ascii="Arial" w:eastAsia="Arial CYR" w:hAnsi="Arial" w:cs="Arial"/>
          <w:kern w:val="1"/>
          <w:lang w:eastAsia="ar-SA"/>
        </w:rPr>
        <w:t xml:space="preserve"> час. 00 мин.-14 час.12мин</w:t>
      </w:r>
      <w:r w:rsidRPr="00FE1D01">
        <w:rPr>
          <w:rFonts w:ascii="Arial" w:hAnsi="Arial" w:cs="Arial"/>
        </w:rPr>
        <w:t xml:space="preserve"> </w:t>
      </w:r>
    </w:p>
    <w:p w:rsidR="007E4E2C" w:rsidRPr="00FE1D01" w:rsidRDefault="007E4E2C" w:rsidP="007E4E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выходные дни: суббота, воскресенье.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http://красновский</w:t>
      </w:r>
      <w:proofErr w:type="gramStart"/>
      <w:r w:rsidRPr="00FE1D01">
        <w:rPr>
          <w:rFonts w:ascii="Arial" w:hAnsi="Arial" w:cs="Arial"/>
          <w:sz w:val="24"/>
          <w:szCs w:val="24"/>
        </w:rPr>
        <w:t>.п</w:t>
      </w:r>
      <w:proofErr w:type="gramEnd"/>
      <w:r w:rsidRPr="00FE1D01">
        <w:rPr>
          <w:rFonts w:ascii="Arial" w:hAnsi="Arial" w:cs="Arial"/>
          <w:sz w:val="24"/>
          <w:szCs w:val="24"/>
        </w:rPr>
        <w:t>ервомайский-район.рф (далее – официальный сайт), на информационных стендах в залах приёма заявителей в органе местного самоуправления.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http://красновский</w:t>
      </w:r>
      <w:proofErr w:type="gramStart"/>
      <w:r w:rsidRPr="00FE1D01">
        <w:rPr>
          <w:rFonts w:ascii="Arial" w:hAnsi="Arial" w:cs="Arial"/>
          <w:sz w:val="24"/>
          <w:szCs w:val="24"/>
        </w:rPr>
        <w:t>.п</w:t>
      </w:r>
      <w:proofErr w:type="gramEnd"/>
      <w:r w:rsidRPr="00FE1D01">
        <w:rPr>
          <w:rFonts w:ascii="Arial" w:hAnsi="Arial" w:cs="Arial"/>
          <w:sz w:val="24"/>
          <w:szCs w:val="24"/>
        </w:rPr>
        <w:t>ервомайский-район.рф.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7. Информация </w:t>
      </w:r>
      <w:r w:rsidRPr="00FE1D01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FE1D01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FE1D01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FE1D01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 и на информационных стендах администрации муниципального образования Красновский сельсовет Первомайского района Оренбургской области.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7E4E2C" w:rsidRPr="00FE1D01" w:rsidRDefault="007E4E2C" w:rsidP="007E4E2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FE1D01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FE1D01">
        <w:rPr>
          <w:rFonts w:ascii="Arial" w:hAnsi="Arial" w:cs="Arial"/>
        </w:rPr>
        <w:t xml:space="preserve"> </w:t>
      </w:r>
      <w:r w:rsidRPr="00FE1D01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FE1D01">
        <w:rPr>
          <w:rFonts w:ascii="Arial" w:hAnsi="Arial" w:cs="Arial"/>
        </w:rPr>
        <w:t xml:space="preserve">– </w:t>
      </w:r>
      <w:r w:rsidRPr="00FE1D01">
        <w:rPr>
          <w:rFonts w:ascii="Arial" w:hAnsi="Arial" w:cs="Arial"/>
          <w:lang w:eastAsia="en-US"/>
        </w:rPr>
        <w:t>Портал).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7E4E2C" w:rsidRPr="00FE1D01" w:rsidRDefault="007E4E2C" w:rsidP="007E4E2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lastRenderedPageBreak/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муниципального образования Красновский сельсовет Первомайского района Оренбургской области (далее – орган местного самоуправления).</w:t>
      </w:r>
    </w:p>
    <w:p w:rsidR="007E4E2C" w:rsidRPr="00FE1D01" w:rsidRDefault="007E4E2C" w:rsidP="007E4E2C">
      <w:pPr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7E4E2C" w:rsidRPr="00FE1D01" w:rsidRDefault="007E4E2C" w:rsidP="007E4E2C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FE1D01">
        <w:rPr>
          <w:rFonts w:ascii="Arial" w:eastAsiaTheme="minorHAnsi" w:hAnsi="Arial" w:cs="Arial"/>
          <w:lang w:eastAsia="en-US"/>
        </w:rPr>
        <w:t>Росреестра</w:t>
      </w:r>
      <w:proofErr w:type="spellEnd"/>
      <w:r w:rsidRPr="00FE1D01">
        <w:rPr>
          <w:rFonts w:ascii="Arial" w:eastAsiaTheme="minorHAnsi" w:hAnsi="Arial" w:cs="Arial"/>
          <w:lang w:eastAsia="en-US"/>
        </w:rPr>
        <w:t xml:space="preserve"> по Оренбургской области);</w:t>
      </w:r>
    </w:p>
    <w:p w:rsidR="007E4E2C" w:rsidRPr="00FE1D01" w:rsidRDefault="007E4E2C" w:rsidP="007E4E2C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7E4E2C" w:rsidRPr="00FE1D01" w:rsidRDefault="007E4E2C" w:rsidP="007E4E2C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 xml:space="preserve">МФЦ (при наличии Соглашения </w:t>
      </w:r>
      <w:r w:rsidRPr="00FE1D01">
        <w:rPr>
          <w:rFonts w:ascii="Arial" w:hAnsi="Arial" w:cs="Arial"/>
        </w:rPr>
        <w:t>о взаимодействии</w:t>
      </w:r>
      <w:r w:rsidRPr="00FE1D01">
        <w:rPr>
          <w:rFonts w:ascii="Arial" w:eastAsiaTheme="minorHAnsi" w:hAnsi="Arial" w:cs="Arial"/>
          <w:lang w:eastAsia="en-US"/>
        </w:rPr>
        <w:t>).</w:t>
      </w:r>
    </w:p>
    <w:p w:rsidR="007E4E2C" w:rsidRPr="00FE1D01" w:rsidRDefault="007E4E2C" w:rsidP="007E4E2C">
      <w:pPr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 w:rsidR="007E4E2C" w:rsidRPr="00FE1D01" w:rsidRDefault="007E4E2C" w:rsidP="007E4E2C">
      <w:pPr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E4E2C" w:rsidRPr="00FE1D01" w:rsidRDefault="007E4E2C" w:rsidP="007E4E2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E4E2C" w:rsidRPr="00FE1D01" w:rsidRDefault="007E4E2C" w:rsidP="007E4E2C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1) В случае подачи заявления в электронной форме через Портал:</w:t>
      </w:r>
    </w:p>
    <w:p w:rsidR="007E4E2C" w:rsidRPr="00FE1D01" w:rsidRDefault="007E4E2C" w:rsidP="007E4E2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E4E2C" w:rsidRPr="00FE1D01" w:rsidRDefault="007E4E2C" w:rsidP="007E4E2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E4E2C" w:rsidRPr="00FE1D01" w:rsidRDefault="007E4E2C" w:rsidP="007E4E2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В случае подачи заявления через МФЦ (при наличии Соглашения):</w:t>
      </w:r>
    </w:p>
    <w:p w:rsidR="007E4E2C" w:rsidRPr="00FE1D01" w:rsidRDefault="007E4E2C" w:rsidP="007E4E2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E4E2C" w:rsidRPr="00FE1D01" w:rsidRDefault="007E4E2C" w:rsidP="007E4E2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документа на бумажном носителе в МФЦ, направленного органом (организацией), </w:t>
      </w:r>
      <w:r w:rsidRPr="00FE1D01">
        <w:rPr>
          <w:rFonts w:ascii="Arial" w:hAnsi="Arial" w:cs="Arial"/>
        </w:rPr>
        <w:lastRenderedPageBreak/>
        <w:t>подтверждающего содержание электронного документа.</w:t>
      </w:r>
    </w:p>
    <w:p w:rsidR="007E4E2C" w:rsidRPr="00FE1D01" w:rsidRDefault="007E4E2C" w:rsidP="007E4E2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3) В случае подачи заявления лично в орган (организацию):</w:t>
      </w:r>
    </w:p>
    <w:p w:rsidR="007E4E2C" w:rsidRPr="00FE1D01" w:rsidRDefault="007E4E2C" w:rsidP="007E4E2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E4E2C" w:rsidRPr="00FE1D01" w:rsidRDefault="007E4E2C" w:rsidP="007E4E2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FE1D01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1D01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FE1D01">
        <w:rPr>
          <w:rFonts w:ascii="Arial" w:eastAsiaTheme="minorHAnsi" w:hAnsi="Arial" w:cs="Arial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и источников официального опубликования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7E4E2C" w:rsidRPr="00FE1D01" w:rsidRDefault="007E4E2C" w:rsidP="007E4E2C">
      <w:pPr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7E4E2C" w:rsidRPr="00FE1D01" w:rsidRDefault="007E4E2C" w:rsidP="007E4E2C">
      <w:pPr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7E4E2C" w:rsidRPr="00FE1D01" w:rsidRDefault="007E4E2C" w:rsidP="007E4E2C">
      <w:pPr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7E4E2C" w:rsidRPr="00FE1D01" w:rsidRDefault="007E4E2C" w:rsidP="007E4E2C">
      <w:pPr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4) </w:t>
      </w:r>
      <w:r w:rsidRPr="00FE1D01">
        <w:rPr>
          <w:rFonts w:ascii="Arial" w:hAnsi="Arial" w:cs="Arial"/>
          <w:bCs/>
        </w:rPr>
        <w:t xml:space="preserve">Земельным </w:t>
      </w:r>
      <w:hyperlink r:id="rId8" w:history="1">
        <w:r w:rsidRPr="00FE1D01">
          <w:rPr>
            <w:rFonts w:ascii="Arial" w:hAnsi="Arial" w:cs="Arial"/>
            <w:bCs/>
          </w:rPr>
          <w:t>кодексом</w:t>
        </w:r>
      </w:hyperlink>
      <w:r w:rsidRPr="00FE1D01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7E4E2C" w:rsidRPr="00FE1D01" w:rsidRDefault="007E4E2C" w:rsidP="007E4E2C">
      <w:pPr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7E4E2C" w:rsidRPr="00FE1D01" w:rsidRDefault="007E4E2C" w:rsidP="007E4E2C">
      <w:pPr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7E4E2C" w:rsidRPr="00FE1D01" w:rsidRDefault="007E4E2C" w:rsidP="007E4E2C">
      <w:pPr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7E4E2C" w:rsidRPr="00FE1D01" w:rsidRDefault="007E4E2C" w:rsidP="007E4E2C">
      <w:pPr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8) Федеральным </w:t>
      </w:r>
      <w:hyperlink r:id="rId9" w:history="1">
        <w:r w:rsidRPr="00FE1D01">
          <w:rPr>
            <w:rFonts w:ascii="Arial" w:hAnsi="Arial" w:cs="Arial"/>
          </w:rPr>
          <w:t>законом</w:t>
        </w:r>
      </w:hyperlink>
      <w:r w:rsidRPr="00FE1D01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7E4E2C" w:rsidRPr="00FE1D01" w:rsidRDefault="007E4E2C" w:rsidP="007E4E2C">
      <w:pPr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9) Законом Оренбургской области от 16.03.2007 № 1037/233-</w:t>
      </w:r>
      <w:r w:rsidRPr="00FE1D01">
        <w:rPr>
          <w:rFonts w:ascii="Arial" w:hAnsi="Arial" w:cs="Arial"/>
          <w:lang w:val="en-US"/>
        </w:rPr>
        <w:t>IV</w:t>
      </w:r>
      <w:r w:rsidRPr="00FE1D01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FE1D01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FE1D01">
        <w:rPr>
          <w:rFonts w:ascii="Arial" w:eastAsia="Calibri" w:hAnsi="Arial" w:cs="Arial"/>
          <w:lang w:eastAsia="en-US"/>
        </w:rPr>
        <w:t>спецвыпуск</w:t>
      </w:r>
      <w:proofErr w:type="spellEnd"/>
      <w:r w:rsidRPr="00FE1D01">
        <w:rPr>
          <w:rFonts w:ascii="Arial" w:eastAsia="Calibri" w:hAnsi="Arial" w:cs="Arial"/>
          <w:lang w:eastAsia="en-US"/>
        </w:rPr>
        <w:t xml:space="preserve"> № 35) 24.03.2007)</w:t>
      </w:r>
      <w:r w:rsidRPr="00FE1D01">
        <w:rPr>
          <w:rFonts w:ascii="Arial" w:hAnsi="Arial" w:cs="Arial"/>
        </w:rPr>
        <w:t>;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E1D01">
        <w:rPr>
          <w:rFonts w:ascii="Arial" w:hAnsi="Arial" w:cs="Arial"/>
        </w:rPr>
        <w:t xml:space="preserve">10) Постановлением Правительства Оренбургской области </w:t>
      </w:r>
      <w:r w:rsidRPr="00FE1D01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E4E2C" w:rsidRPr="00FE1D01" w:rsidRDefault="007E4E2C" w:rsidP="007E4E2C">
      <w:pPr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FE1D01">
        <w:rPr>
          <w:rFonts w:ascii="Arial" w:hAnsi="Arial" w:cs="Arial"/>
        </w:rPr>
        <w:t>»(</w:t>
      </w:r>
      <w:proofErr w:type="gramEnd"/>
      <w:r w:rsidRPr="00FE1D01">
        <w:rPr>
          <w:rFonts w:ascii="Arial" w:hAnsi="Arial" w:cs="Arial"/>
        </w:rPr>
        <w:t xml:space="preserve">Официальный интернет-портал правовой информации </w:t>
      </w:r>
      <w:hyperlink r:id="rId10" w:history="1">
        <w:r w:rsidRPr="00FE1D01">
          <w:rPr>
            <w:rStyle w:val="aa"/>
            <w:rFonts w:ascii="Arial" w:hAnsi="Arial" w:cs="Arial"/>
            <w:color w:val="auto"/>
            <w:lang w:val="en-US"/>
          </w:rPr>
          <w:t>http</w:t>
        </w:r>
        <w:r w:rsidRPr="00FE1D01">
          <w:rPr>
            <w:rStyle w:val="aa"/>
            <w:rFonts w:ascii="Arial" w:hAnsi="Arial" w:cs="Arial"/>
            <w:color w:val="auto"/>
          </w:rPr>
          <w:t>://</w:t>
        </w:r>
        <w:r w:rsidRPr="00FE1D01">
          <w:rPr>
            <w:rStyle w:val="aa"/>
            <w:rFonts w:ascii="Arial" w:hAnsi="Arial" w:cs="Arial"/>
            <w:color w:val="auto"/>
            <w:lang w:val="en-US"/>
          </w:rPr>
          <w:t>www</w:t>
        </w:r>
        <w:r w:rsidRPr="00FE1D01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FE1D01">
          <w:rPr>
            <w:rStyle w:val="aa"/>
            <w:rFonts w:ascii="Arial" w:hAnsi="Arial" w:cs="Arial"/>
            <w:color w:val="auto"/>
            <w:lang w:val="en-US"/>
          </w:rPr>
          <w:t>pravo</w:t>
        </w:r>
        <w:proofErr w:type="spellEnd"/>
        <w:r w:rsidRPr="00FE1D01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FE1D01">
          <w:rPr>
            <w:rStyle w:val="aa"/>
            <w:rFonts w:ascii="Arial" w:hAnsi="Arial" w:cs="Arial"/>
            <w:color w:val="auto"/>
            <w:lang w:val="en-US"/>
          </w:rPr>
          <w:t>gov</w:t>
        </w:r>
        <w:proofErr w:type="spellEnd"/>
        <w:r w:rsidRPr="00FE1D01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FE1D01">
          <w:rPr>
            <w:rStyle w:val="aa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FE1D01">
        <w:rPr>
          <w:rFonts w:ascii="Arial" w:hAnsi="Arial" w:cs="Arial"/>
        </w:rPr>
        <w:t>, 29.01.2016);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E1D01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</w:t>
      </w:r>
      <w:r w:rsidRPr="00FE1D01">
        <w:rPr>
          <w:rFonts w:ascii="Arial" w:hAnsi="Arial" w:cs="Arial"/>
        </w:rPr>
        <w:lastRenderedPageBreak/>
        <w:t xml:space="preserve">муниципальных услуг» </w:t>
      </w:r>
      <w:r w:rsidRPr="00FE1D01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E1D01">
        <w:rPr>
          <w:rFonts w:ascii="Arial" w:eastAsia="Calibri" w:hAnsi="Arial" w:cs="Arial"/>
          <w:lang w:eastAsia="en-US"/>
        </w:rPr>
        <w:t xml:space="preserve">13) </w:t>
      </w:r>
      <w:r w:rsidRPr="00FE1D01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FE1D01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FE1D01">
        <w:rPr>
          <w:rFonts w:ascii="Arial" w:hAnsi="Arial" w:cs="Arial"/>
        </w:rPr>
        <w:t>14) Уставом муниципального образования;</w:t>
      </w:r>
    </w:p>
    <w:p w:rsidR="007E4E2C" w:rsidRPr="00FE1D01" w:rsidRDefault="007E4E2C" w:rsidP="007E4E2C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15) настоящим Административным регламентом;</w:t>
      </w:r>
    </w:p>
    <w:p w:rsidR="007E4E2C" w:rsidRPr="00FE1D01" w:rsidRDefault="007E4E2C" w:rsidP="007E4E2C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16) иными нормативными правовыми актами.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FE1D01">
        <w:rPr>
          <w:rFonts w:ascii="Arial" w:hAnsi="Arial" w:cs="Arial"/>
          <w:b/>
          <w:sz w:val="24"/>
          <w:szCs w:val="24"/>
        </w:rPr>
        <w:t>которые</w:t>
      </w:r>
      <w:proofErr w:type="gramEnd"/>
      <w:r w:rsidRPr="00FE1D01">
        <w:rPr>
          <w:rFonts w:ascii="Arial" w:hAnsi="Arial" w:cs="Arial"/>
          <w:b/>
          <w:sz w:val="24"/>
          <w:szCs w:val="24"/>
        </w:rPr>
        <w:t xml:space="preserve"> заявитель должен предоставить самостоятельно</w:t>
      </w: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7E4E2C" w:rsidRPr="00FE1D01" w:rsidRDefault="007E4E2C" w:rsidP="007E4E2C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19. Для получения муниципальной услуги заявитель </w:t>
      </w:r>
      <w:proofErr w:type="gramStart"/>
      <w:r w:rsidRPr="00FE1D01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Pr="00FE1D01">
        <w:rPr>
          <w:rFonts w:ascii="Arial" w:hAnsi="Arial" w:cs="Arial"/>
          <w:sz w:val="24"/>
          <w:szCs w:val="24"/>
        </w:rPr>
        <w:t xml:space="preserve">: </w:t>
      </w:r>
    </w:p>
    <w:p w:rsidR="007E4E2C" w:rsidRPr="00FE1D01" w:rsidRDefault="007E4E2C" w:rsidP="007E4E2C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FE1D01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7E4E2C" w:rsidRPr="00FE1D01" w:rsidRDefault="007E4E2C" w:rsidP="007E4E2C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FE1D01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FE1D01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FE1D01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7E4E2C" w:rsidRPr="00FE1D01" w:rsidRDefault="007E4E2C" w:rsidP="007E4E2C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FE1D01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представителем);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>4) пояснительная записка, которая должна содержать сведения: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>о параметрах и характеристиках объекта капитального строительства;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FE1D01">
          <w:rPr>
            <w:rFonts w:ascii="Arial" w:eastAsiaTheme="minorHAnsi" w:hAnsi="Arial" w:cs="Arial"/>
            <w:lang w:eastAsia="en-US"/>
          </w:rPr>
          <w:t>пунктом 1 статьи 40</w:t>
        </w:r>
      </w:hyperlink>
      <w:r w:rsidRPr="00FE1D01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7E4E2C" w:rsidRPr="00FE1D01" w:rsidRDefault="007E4E2C" w:rsidP="007E4E2C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7E4E2C" w:rsidRPr="00FE1D01" w:rsidRDefault="007E4E2C" w:rsidP="007E4E2C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7E4E2C" w:rsidRPr="00FE1D01" w:rsidRDefault="007E4E2C" w:rsidP="007E4E2C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E4E2C" w:rsidRPr="00FE1D01" w:rsidRDefault="007E4E2C" w:rsidP="007E4E2C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E1D0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7E4E2C" w:rsidRPr="00FE1D01" w:rsidRDefault="007E4E2C" w:rsidP="007E4E2C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E1D0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7E4E2C" w:rsidRPr="00FE1D01" w:rsidRDefault="007E4E2C" w:rsidP="007E4E2C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E1D0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3) кадастровый паспорт земельного участка; </w:t>
      </w:r>
    </w:p>
    <w:p w:rsidR="007E4E2C" w:rsidRPr="00FE1D01" w:rsidRDefault="007E4E2C" w:rsidP="007E4E2C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E1D01">
        <w:rPr>
          <w:rFonts w:ascii="Arial" w:eastAsiaTheme="minorHAnsi" w:hAnsi="Arial" w:cs="Arial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</w:t>
      </w:r>
      <w:r w:rsidRPr="00FE1D01">
        <w:rPr>
          <w:rFonts w:ascii="Arial" w:hAnsi="Arial" w:cs="Arial"/>
          <w:sz w:val="24"/>
          <w:szCs w:val="24"/>
        </w:rPr>
        <w:lastRenderedPageBreak/>
        <w:t>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7E4E2C" w:rsidRPr="00FE1D01" w:rsidRDefault="007E4E2C" w:rsidP="007E4E2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с целью получения муниципальной услуги</w:t>
      </w:r>
    </w:p>
    <w:p w:rsidR="007E4E2C" w:rsidRPr="00FE1D01" w:rsidRDefault="007E4E2C" w:rsidP="007E4E2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7E4E2C" w:rsidRPr="00FE1D01" w:rsidRDefault="007E4E2C" w:rsidP="007E4E2C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23. Заявитель вправе представить документы следующими способами: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2) почтовым отправлением;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4) через МФЦ (при наличии Соглашения о взаимодействии).</w:t>
      </w:r>
    </w:p>
    <w:p w:rsidR="007E4E2C" w:rsidRPr="00FE1D01" w:rsidRDefault="007E4E2C" w:rsidP="007E4E2C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E4E2C" w:rsidRPr="00FE1D01" w:rsidRDefault="007E4E2C" w:rsidP="007E4E2C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E1D01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FE1D01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FE1D01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FE1D01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FE1D01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7E4E2C" w:rsidRPr="00FE1D01" w:rsidRDefault="007E4E2C" w:rsidP="007E4E2C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7E4E2C" w:rsidRPr="00FE1D01" w:rsidRDefault="007E4E2C" w:rsidP="007E4E2C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7E4E2C" w:rsidRPr="00FE1D01" w:rsidRDefault="007E4E2C" w:rsidP="007E4E2C">
      <w:pPr>
        <w:ind w:firstLine="567"/>
        <w:jc w:val="both"/>
        <w:rPr>
          <w:rFonts w:ascii="Arial" w:hAnsi="Arial" w:cs="Arial"/>
        </w:rPr>
      </w:pPr>
      <w:r w:rsidRPr="00FE1D01">
        <w:rPr>
          <w:rFonts w:ascii="Arial" w:eastAsia="Calibri" w:hAnsi="Arial" w:cs="Arial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FE1D01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E4E2C" w:rsidRPr="00FE1D01" w:rsidRDefault="007E4E2C" w:rsidP="007E4E2C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7E4E2C" w:rsidRPr="00FE1D01" w:rsidRDefault="007E4E2C" w:rsidP="007E4E2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</w:rPr>
      </w:pPr>
      <w:proofErr w:type="gramStart"/>
      <w:r w:rsidRPr="00FE1D01">
        <w:rPr>
          <w:rFonts w:ascii="Arial" w:hAnsi="Arial" w:cs="Arial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</w:t>
      </w:r>
      <w:r w:rsidRPr="00FE1D01">
        <w:rPr>
          <w:rFonts w:ascii="Arial" w:hAnsi="Arial" w:cs="Arial"/>
        </w:rPr>
        <w:lastRenderedPageBreak/>
        <w:t>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FE1D01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E4E2C" w:rsidRPr="00FE1D01" w:rsidRDefault="007E4E2C" w:rsidP="007E4E2C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7E4E2C" w:rsidRPr="00FE1D01" w:rsidRDefault="007E4E2C" w:rsidP="007E4E2C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7E4E2C" w:rsidRPr="00FE1D01" w:rsidRDefault="007E4E2C" w:rsidP="007E4E2C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  <w:lang w:val="en-US"/>
        </w:rPr>
        <w:t>doc</w:t>
      </w:r>
      <w:r w:rsidRPr="00FE1D01">
        <w:rPr>
          <w:rFonts w:ascii="Arial" w:hAnsi="Arial" w:cs="Arial"/>
        </w:rPr>
        <w:t xml:space="preserve">, </w:t>
      </w:r>
      <w:proofErr w:type="spellStart"/>
      <w:r w:rsidRPr="00FE1D01">
        <w:rPr>
          <w:rFonts w:ascii="Arial" w:hAnsi="Arial" w:cs="Arial"/>
          <w:lang w:val="en-US"/>
        </w:rPr>
        <w:t>docx</w:t>
      </w:r>
      <w:proofErr w:type="spellEnd"/>
      <w:r w:rsidRPr="00FE1D01">
        <w:rPr>
          <w:rFonts w:ascii="Arial" w:hAnsi="Arial" w:cs="Arial"/>
        </w:rPr>
        <w:t xml:space="preserve">, </w:t>
      </w:r>
      <w:r w:rsidRPr="00FE1D01">
        <w:rPr>
          <w:rFonts w:ascii="Arial" w:hAnsi="Arial" w:cs="Arial"/>
          <w:lang w:val="en-US"/>
        </w:rPr>
        <w:t>rtf</w:t>
      </w:r>
      <w:r w:rsidRPr="00FE1D01">
        <w:rPr>
          <w:rFonts w:ascii="Arial" w:hAnsi="Arial" w:cs="Arial"/>
        </w:rPr>
        <w:t xml:space="preserve">, </w:t>
      </w:r>
      <w:proofErr w:type="spellStart"/>
      <w:r w:rsidRPr="00FE1D01">
        <w:rPr>
          <w:rFonts w:ascii="Arial" w:hAnsi="Arial" w:cs="Arial"/>
          <w:lang w:val="en-US"/>
        </w:rPr>
        <w:t>pdf</w:t>
      </w:r>
      <w:proofErr w:type="spellEnd"/>
      <w:r w:rsidRPr="00FE1D01">
        <w:rPr>
          <w:rFonts w:ascii="Arial" w:hAnsi="Arial" w:cs="Arial"/>
        </w:rPr>
        <w:t xml:space="preserve">, </w:t>
      </w:r>
      <w:proofErr w:type="spellStart"/>
      <w:r w:rsidRPr="00FE1D01">
        <w:rPr>
          <w:rFonts w:ascii="Arial" w:hAnsi="Arial" w:cs="Arial"/>
          <w:lang w:val="en-US"/>
        </w:rPr>
        <w:t>odt</w:t>
      </w:r>
      <w:proofErr w:type="spellEnd"/>
      <w:r w:rsidRPr="00FE1D01">
        <w:rPr>
          <w:rFonts w:ascii="Arial" w:hAnsi="Arial" w:cs="Arial"/>
        </w:rPr>
        <w:t xml:space="preserve">, </w:t>
      </w:r>
      <w:r w:rsidRPr="00FE1D01">
        <w:rPr>
          <w:rFonts w:ascii="Arial" w:hAnsi="Arial" w:cs="Arial"/>
          <w:lang w:val="en-US"/>
        </w:rPr>
        <w:t>jpg</w:t>
      </w:r>
      <w:r w:rsidRPr="00FE1D01">
        <w:rPr>
          <w:rFonts w:ascii="Arial" w:hAnsi="Arial" w:cs="Arial"/>
        </w:rPr>
        <w:t xml:space="preserve">, </w:t>
      </w:r>
      <w:proofErr w:type="spellStart"/>
      <w:r w:rsidRPr="00FE1D01">
        <w:rPr>
          <w:rFonts w:ascii="Arial" w:hAnsi="Arial" w:cs="Arial"/>
          <w:lang w:val="en-US"/>
        </w:rPr>
        <w:t>png</w:t>
      </w:r>
      <w:proofErr w:type="spellEnd"/>
      <w:r w:rsidRPr="00FE1D01">
        <w:rPr>
          <w:rFonts w:ascii="Arial" w:hAnsi="Arial" w:cs="Arial"/>
        </w:rPr>
        <w:t>;</w:t>
      </w:r>
    </w:p>
    <w:p w:rsidR="007E4E2C" w:rsidRPr="00FE1D01" w:rsidRDefault="007E4E2C" w:rsidP="007E4E2C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E1D01">
        <w:rPr>
          <w:rFonts w:ascii="Arial" w:hAnsi="Arial" w:cs="Arial"/>
          <w:lang w:val="en-US"/>
        </w:rPr>
        <w:t>zip</w:t>
      </w:r>
      <w:r w:rsidRPr="00FE1D01">
        <w:rPr>
          <w:rFonts w:ascii="Arial" w:hAnsi="Arial" w:cs="Arial"/>
        </w:rPr>
        <w:t>.</w:t>
      </w:r>
    </w:p>
    <w:p w:rsidR="007E4E2C" w:rsidRPr="00FE1D01" w:rsidRDefault="007E4E2C" w:rsidP="007E4E2C">
      <w:pPr>
        <w:widowControl w:val="0"/>
        <w:autoSpaceDE w:val="0"/>
        <w:autoSpaceDN w:val="0"/>
        <w:ind w:firstLine="567"/>
        <w:rPr>
          <w:rFonts w:ascii="Arial" w:hAnsi="Arial" w:cs="Arial"/>
        </w:rPr>
      </w:pPr>
      <w:bookmarkStart w:id="4" w:name="sub_1007"/>
      <w:bookmarkStart w:id="5" w:name="sub_1003"/>
      <w:r w:rsidRPr="00FE1D01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7E4E2C" w:rsidRPr="00FE1D01" w:rsidRDefault="007E4E2C" w:rsidP="007E4E2C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6" w:name="sub_1071"/>
      <w:bookmarkEnd w:id="4"/>
      <w:r w:rsidRPr="00FE1D01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E1D01">
        <w:rPr>
          <w:rFonts w:ascii="Arial" w:hAnsi="Arial" w:cs="Arial"/>
        </w:rPr>
        <w:t>dpi</w:t>
      </w:r>
      <w:proofErr w:type="spellEnd"/>
      <w:r w:rsidRPr="00FE1D01">
        <w:rPr>
          <w:rFonts w:ascii="Arial" w:hAnsi="Arial" w:cs="Arial"/>
        </w:rPr>
        <w:t>;</w:t>
      </w:r>
    </w:p>
    <w:p w:rsidR="007E4E2C" w:rsidRPr="00FE1D01" w:rsidRDefault="007E4E2C" w:rsidP="007E4E2C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7" w:name="sub_1072"/>
      <w:bookmarkEnd w:id="6"/>
      <w:r w:rsidRPr="00FE1D01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7E4E2C" w:rsidRPr="00FE1D01" w:rsidRDefault="007E4E2C" w:rsidP="007E4E2C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8" w:name="sub_1073"/>
      <w:bookmarkEnd w:id="7"/>
      <w:r w:rsidRPr="00FE1D01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7E4E2C" w:rsidRPr="00FE1D01" w:rsidRDefault="007E4E2C" w:rsidP="007E4E2C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9" w:name="sub_1074"/>
      <w:bookmarkEnd w:id="8"/>
      <w:r w:rsidRPr="00FE1D01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7E4E2C" w:rsidRPr="00FE1D01" w:rsidRDefault="007E4E2C" w:rsidP="007E4E2C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3) Документы в электронном виде подписываются </w:t>
      </w:r>
      <w:proofErr w:type="gramStart"/>
      <w:r w:rsidRPr="00FE1D01">
        <w:rPr>
          <w:rFonts w:ascii="Arial" w:hAnsi="Arial" w:cs="Arial"/>
        </w:rPr>
        <w:t>квалифицированной</w:t>
      </w:r>
      <w:proofErr w:type="gramEnd"/>
      <w:r w:rsidRPr="00FE1D01">
        <w:rPr>
          <w:rFonts w:ascii="Arial" w:hAnsi="Arial" w:cs="Arial"/>
        </w:rPr>
        <w:t xml:space="preserve"> ЭП.</w:t>
      </w:r>
      <w:bookmarkStart w:id="10" w:name="sub_1010"/>
      <w:bookmarkEnd w:id="9"/>
    </w:p>
    <w:p w:rsidR="007E4E2C" w:rsidRPr="00FE1D01" w:rsidRDefault="007E4E2C" w:rsidP="007E4E2C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FE1D01">
        <w:rPr>
          <w:rFonts w:ascii="Arial" w:hAnsi="Arial" w:cs="Arial"/>
        </w:rPr>
        <w:t>.</w:t>
      </w:r>
    </w:p>
    <w:p w:rsidR="007E4E2C" w:rsidRPr="00FE1D01" w:rsidRDefault="007E4E2C" w:rsidP="007E4E2C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7E4E2C" w:rsidRPr="00FE1D01" w:rsidRDefault="007E4E2C" w:rsidP="007E4E2C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FE1D01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FE1D01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7E4E2C" w:rsidRPr="00FE1D01" w:rsidRDefault="007E4E2C" w:rsidP="007E4E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P226"/>
      <w:bookmarkEnd w:id="11"/>
      <w:r w:rsidRPr="00FE1D01">
        <w:rPr>
          <w:rFonts w:ascii="Arial" w:hAnsi="Arial" w:cs="Arial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>5) предоставление документов, текст которых не поддаётся прочтению.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 </w:t>
      </w:r>
    </w:p>
    <w:p w:rsidR="007E4E2C" w:rsidRPr="00FE1D01" w:rsidRDefault="007E4E2C" w:rsidP="007E4E2C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7E4E2C" w:rsidRPr="00FE1D01" w:rsidRDefault="007E4E2C" w:rsidP="007E4E2C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7E4E2C" w:rsidRPr="00FE1D01" w:rsidRDefault="007E4E2C" w:rsidP="007E4E2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lastRenderedPageBreak/>
        <w:t>1) заявитель не является правообладателем земельного участка;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3) </w:t>
      </w:r>
      <w:r w:rsidRPr="00FE1D01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E1D0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Pr="00FE1D01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FE1D01">
        <w:rPr>
          <w:rFonts w:ascii="Arial" w:hAnsi="Arial" w:cs="Arial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5) отсутствие оснований, определенных </w:t>
      </w:r>
      <w:hyperlink r:id="rId12" w:history="1">
        <w:r w:rsidRPr="00FE1D01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частью 1 статьи 40</w:t>
        </w:r>
      </w:hyperlink>
      <w:r w:rsidRPr="00FE1D0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E4E2C" w:rsidRPr="00FE1D01" w:rsidRDefault="007E4E2C" w:rsidP="007E4E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7E4E2C" w:rsidRPr="00FE1D01" w:rsidRDefault="007E4E2C" w:rsidP="007E4E2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32. Муниципальная услуга предоставляется без взимания платы.</w:t>
      </w:r>
    </w:p>
    <w:p w:rsidR="007E4E2C" w:rsidRPr="00FE1D01" w:rsidRDefault="007E4E2C" w:rsidP="007E4E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7E4E2C" w:rsidRPr="00FE1D01" w:rsidRDefault="007E4E2C" w:rsidP="007E4E2C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7E4E2C" w:rsidRPr="00FE1D01" w:rsidRDefault="007E4E2C" w:rsidP="007E4E2C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7E4E2C" w:rsidRPr="00FE1D01" w:rsidRDefault="007E4E2C" w:rsidP="007E4E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7E4E2C" w:rsidRPr="00FE1D01" w:rsidRDefault="007E4E2C" w:rsidP="007E4E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7E4E2C" w:rsidRPr="00FE1D01" w:rsidRDefault="007E4E2C" w:rsidP="007E4E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34.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7E4E2C" w:rsidRPr="00FE1D01" w:rsidRDefault="007E4E2C" w:rsidP="007E4E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7E4E2C" w:rsidRPr="00FE1D01" w:rsidRDefault="007E4E2C" w:rsidP="007E4E2C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7E4E2C" w:rsidRPr="00FE1D01" w:rsidRDefault="007E4E2C" w:rsidP="007E4E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lastRenderedPageBreak/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36. </w:t>
      </w:r>
      <w:r w:rsidRPr="00FE1D01">
        <w:rPr>
          <w:rFonts w:ascii="Arial" w:eastAsiaTheme="minorHAnsi" w:hAnsi="Arial" w:cs="Arial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FE1D01">
        <w:rPr>
          <w:rFonts w:ascii="Arial" w:eastAsiaTheme="minorHAnsi" w:hAnsi="Arial" w:cs="Arial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FE1D01">
        <w:rPr>
          <w:rFonts w:ascii="Arial" w:hAnsi="Arial" w:cs="Arial"/>
          <w:sz w:val="24"/>
          <w:szCs w:val="24"/>
        </w:rPr>
        <w:t>писчая бумага, ручка).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E1D01">
        <w:rPr>
          <w:rFonts w:ascii="Arial" w:hAnsi="Arial" w:cs="Arial"/>
          <w:sz w:val="24"/>
          <w:szCs w:val="24"/>
        </w:rPr>
        <w:t>дств дл</w:t>
      </w:r>
      <w:proofErr w:type="gramEnd"/>
      <w:r w:rsidRPr="00FE1D01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FE1D01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FE1D01">
        <w:rPr>
          <w:rFonts w:ascii="Arial" w:hAnsi="Arial" w:cs="Arial"/>
          <w:sz w:val="24"/>
          <w:szCs w:val="24"/>
        </w:rPr>
        <w:t>;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E1D0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FE1D0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E1D0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FE1D01">
        <w:rPr>
          <w:rFonts w:ascii="Arial" w:hAnsi="Arial" w:cs="Arial"/>
          <w:sz w:val="24"/>
          <w:szCs w:val="24"/>
        </w:rPr>
        <w:t>;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E1D01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7E4E2C" w:rsidRPr="00FE1D01" w:rsidRDefault="007E4E2C" w:rsidP="007E4E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lastRenderedPageBreak/>
        <w:t>3) предоставление возможности подачи заявления о предоставлении муниципальной услуги и документов через Портал;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42. Показателем качества предоставления муниципальной услуги являются: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1) отсутствие очередей при приёме (выдаче) документов;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7E4E2C" w:rsidRPr="00FE1D01" w:rsidRDefault="007E4E2C" w:rsidP="007E4E2C">
      <w:pPr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7E4E2C" w:rsidRPr="00FE1D01" w:rsidRDefault="007E4E2C" w:rsidP="007E4E2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7E4E2C" w:rsidRPr="00FE1D01" w:rsidRDefault="007E4E2C" w:rsidP="007E4E2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1) прием заявления и документов, их регистрация;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разрешения </w:t>
      </w:r>
      <w:r w:rsidRPr="00FE1D01">
        <w:rPr>
          <w:rFonts w:ascii="Arial" w:hAnsi="Arial" w:cs="Arial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FE1D01">
        <w:rPr>
          <w:rFonts w:ascii="Arial" w:eastAsiaTheme="minorHAnsi" w:hAnsi="Arial" w:cs="Arial"/>
          <w:lang w:eastAsia="en-US"/>
        </w:rPr>
        <w:t xml:space="preserve">разрешения </w:t>
      </w:r>
      <w:r w:rsidRPr="00FE1D01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FE1D01">
        <w:rPr>
          <w:rFonts w:ascii="Arial" w:eastAsiaTheme="minorHAnsi" w:hAnsi="Arial" w:cs="Arial"/>
          <w:lang w:eastAsia="en-US"/>
        </w:rPr>
        <w:t>.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lastRenderedPageBreak/>
        <w:t>46. Данный перечень административных процедур является исчерпывающим.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>47. При предоставлении муниципальной услуги в электронной форме осуществляется: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E1D01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E1D0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запись на приём в орган местного самоуправления: </w:t>
      </w:r>
      <w:r w:rsidRPr="00FE1D01">
        <w:rPr>
          <w:rFonts w:ascii="Arial" w:hAnsi="Arial" w:cs="Arial"/>
          <w:sz w:val="24"/>
          <w:szCs w:val="24"/>
        </w:rPr>
        <w:t>администрацию муниципального образования Красновский сельсовет Первомайского района Оренбургской области</w:t>
      </w:r>
      <w:r w:rsidRPr="00FE1D0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E1D01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1D0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приём и регистрация органом местного самоуправления: </w:t>
      </w:r>
      <w:r w:rsidRPr="00FE1D01">
        <w:rPr>
          <w:rFonts w:ascii="Arial" w:hAnsi="Arial" w:cs="Arial"/>
          <w:sz w:val="24"/>
          <w:szCs w:val="24"/>
        </w:rPr>
        <w:t>администрации муниципального образования Красновский сельсовет Первомайского района Оренбургской области</w:t>
      </w:r>
      <w:r w:rsidRPr="00FE1D0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запроса и иных документов, необходимых для предоставления услуги;</w:t>
      </w:r>
      <w:r w:rsidRPr="00FE1D0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E1D01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E1D01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E1D01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E1D01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3" w:history="1">
        <w:r w:rsidRPr="00FE1D01">
          <w:rPr>
            <w:rFonts w:ascii="Arial" w:eastAsiaTheme="minorHAnsi" w:hAnsi="Arial" w:cs="Arial"/>
            <w:lang w:eastAsia="en-US"/>
          </w:rPr>
          <w:t>блок-схемой</w:t>
        </w:r>
      </w:hyperlink>
      <w:r w:rsidRPr="00FE1D01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FE1D01">
        <w:rPr>
          <w:rFonts w:ascii="Arial" w:hAnsi="Arial" w:cs="Arial"/>
          <w:b/>
        </w:rPr>
        <w:t>Приём заявления и документов, их регистрация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1D01">
        <w:rPr>
          <w:rFonts w:ascii="Arial" w:hAnsi="Arial" w:cs="Arial"/>
          <w:sz w:val="24"/>
          <w:szCs w:val="24"/>
        </w:rPr>
        <w:t>49. О</w:t>
      </w:r>
      <w:r w:rsidRPr="00FE1D01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FE1D01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7E4E2C" w:rsidRPr="00FE1D01" w:rsidRDefault="007E4E2C" w:rsidP="007E4E2C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hAnsi="Arial" w:cs="Arial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FE1D01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4" w:history="1">
        <w:r w:rsidRPr="00FE1D01">
          <w:rPr>
            <w:rFonts w:ascii="Arial" w:eastAsiaTheme="minorHAnsi" w:hAnsi="Arial" w:cs="Arial"/>
            <w:lang w:eastAsia="en-US"/>
          </w:rPr>
          <w:t>пункте 19</w:t>
        </w:r>
      </w:hyperlink>
      <w:r w:rsidRPr="00FE1D01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7E4E2C" w:rsidRPr="00FE1D01" w:rsidRDefault="007E4E2C" w:rsidP="007E4E2C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E4E2C" w:rsidRPr="00FE1D01" w:rsidRDefault="007E4E2C" w:rsidP="007E4E2C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>52.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E4E2C" w:rsidRPr="00FE1D01" w:rsidRDefault="007E4E2C" w:rsidP="007E4E2C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FE1D01">
        <w:rPr>
          <w:rFonts w:ascii="Arial" w:eastAsiaTheme="minorHAnsi" w:hAnsi="Arial" w:cs="Arial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FE1D01">
        <w:rPr>
          <w:rFonts w:ascii="Arial" w:eastAsiaTheme="minorHAnsi" w:hAnsi="Arial" w:cs="Arial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FE1D01">
        <w:rPr>
          <w:rFonts w:ascii="Arial" w:eastAsiaTheme="minorHAnsi" w:hAnsi="Arial" w:cs="Arial"/>
          <w:b/>
          <w:lang w:eastAsia="en-US"/>
        </w:rPr>
        <w:t>органов местного самоуправления и иных организаций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</w:t>
      </w:r>
      <w:r w:rsidRPr="00FE1D01">
        <w:rPr>
          <w:rFonts w:ascii="Arial" w:hAnsi="Arial" w:cs="Arial"/>
          <w:sz w:val="24"/>
          <w:szCs w:val="24"/>
        </w:rPr>
        <w:lastRenderedPageBreak/>
        <w:t xml:space="preserve">настоящего Административного регламента. 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FE1D01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54.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55.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7E4E2C" w:rsidRPr="00FE1D01" w:rsidRDefault="007E4E2C" w:rsidP="007E4E2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FE1D01">
        <w:rPr>
          <w:rFonts w:ascii="Arial" w:hAnsi="Arial" w:cs="Arial"/>
          <w:b/>
        </w:rPr>
        <w:t>Р</w:t>
      </w:r>
      <w:r w:rsidRPr="00FE1D01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57. </w:t>
      </w:r>
      <w:proofErr w:type="gramStart"/>
      <w:r w:rsidRPr="00FE1D01">
        <w:rPr>
          <w:rFonts w:ascii="Arial" w:hAnsi="Arial" w:cs="Arial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</w:t>
      </w:r>
      <w:proofErr w:type="gramEnd"/>
      <w:r w:rsidRPr="00FE1D01">
        <w:rPr>
          <w:rFonts w:ascii="Arial" w:hAnsi="Arial" w:cs="Arial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58.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59.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60. </w:t>
      </w:r>
      <w:proofErr w:type="gramStart"/>
      <w:r w:rsidRPr="00FE1D01">
        <w:rPr>
          <w:rFonts w:ascii="Arial" w:hAnsi="Arial" w:cs="Arial"/>
          <w:sz w:val="24"/>
          <w:szCs w:val="24"/>
        </w:rPr>
        <w:t>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FE1D01">
        <w:rPr>
          <w:rFonts w:ascii="Arial" w:hAnsi="Arial" w:cs="Arial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61.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</w:t>
      </w:r>
      <w:r w:rsidRPr="00FE1D01">
        <w:rPr>
          <w:rFonts w:ascii="Arial" w:hAnsi="Arial" w:cs="Arial"/>
          <w:sz w:val="24"/>
          <w:szCs w:val="24"/>
        </w:rPr>
        <w:lastRenderedPageBreak/>
        <w:t>органа муниципального образования.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62.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63.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2" w:name="Par8"/>
      <w:bookmarkEnd w:id="12"/>
      <w:r w:rsidRPr="00FE1D01">
        <w:rPr>
          <w:rFonts w:ascii="Arial" w:eastAsiaTheme="minorHAnsi" w:hAnsi="Arial" w:cs="Arial"/>
          <w:lang w:eastAsia="en-US"/>
        </w:rPr>
        <w:t>64. На основании заключения о результатах публичных слушаний Комиссия осуществляет подготовку: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 xml:space="preserve">рекомендаций о </w:t>
      </w:r>
      <w:r w:rsidRPr="00FE1D01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E1D01">
        <w:rPr>
          <w:rFonts w:ascii="Arial" w:eastAsiaTheme="minorHAnsi" w:hAnsi="Arial" w:cs="Arial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7E4E2C" w:rsidRPr="00FE1D01" w:rsidRDefault="007E4E2C" w:rsidP="007E4E2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 xml:space="preserve">проекта </w:t>
      </w:r>
      <w:r w:rsidRPr="00FE1D01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E1D01">
        <w:rPr>
          <w:rFonts w:ascii="Arial" w:eastAsiaTheme="minorHAnsi" w:hAnsi="Arial" w:cs="Arial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65.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66.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67.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FE1D01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разрешения на отклонение 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FE1D01">
        <w:rPr>
          <w:rFonts w:ascii="Arial" w:eastAsiaTheme="minorHAnsi" w:hAnsi="Arial" w:cs="Arial"/>
          <w:b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1D01">
        <w:rPr>
          <w:rFonts w:ascii="Arial" w:eastAsiaTheme="minorHAnsi" w:hAnsi="Arial" w:cs="Arial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68.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</w:t>
      </w:r>
      <w:r w:rsidRPr="00FE1D01">
        <w:rPr>
          <w:rFonts w:ascii="Arial" w:hAnsi="Arial" w:cs="Arial"/>
          <w:sz w:val="24"/>
          <w:szCs w:val="24"/>
        </w:rPr>
        <w:lastRenderedPageBreak/>
        <w:t xml:space="preserve">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69. </w:t>
      </w:r>
      <w:r w:rsidRPr="00FE1D01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Pr="00FE1D01">
        <w:rPr>
          <w:rFonts w:ascii="Arial" w:hAnsi="Arial" w:cs="Arial"/>
          <w:sz w:val="24"/>
          <w:szCs w:val="24"/>
        </w:rPr>
        <w:t xml:space="preserve"> </w:t>
      </w:r>
      <w:r w:rsidRPr="00FE1D01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Pr="00FE1D01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70. Время выполнения административной процедуры: осуществляется в течение 3-х дней.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71. Результатом выполнения административной процедуры является выдача заявителю: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E4E2C" w:rsidRPr="00FE1D01" w:rsidRDefault="007E4E2C" w:rsidP="007E4E2C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FE1D01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FE1D01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FE1D01">
        <w:rPr>
          <w:rFonts w:ascii="Arial" w:hAnsi="Arial" w:cs="Arial"/>
        </w:rPr>
        <w:t>pdf</w:t>
      </w:r>
      <w:proofErr w:type="spellEnd"/>
      <w:r w:rsidRPr="00FE1D01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FE1D01">
        <w:rPr>
          <w:rFonts w:ascii="Arial" w:hAnsi="Arial" w:cs="Arial"/>
        </w:rPr>
        <w:t xml:space="preserve">Указанные документы в формате электронного архива </w:t>
      </w:r>
      <w:r w:rsidRPr="00FE1D01">
        <w:rPr>
          <w:rFonts w:ascii="Arial" w:hAnsi="Arial" w:cs="Arial"/>
          <w:lang w:val="en-US"/>
        </w:rPr>
        <w:t>zip</w:t>
      </w:r>
      <w:r w:rsidRPr="00FE1D01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7E4E2C" w:rsidRPr="00FE1D01" w:rsidRDefault="007E4E2C" w:rsidP="007E4E2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FE1D01">
        <w:rPr>
          <w:rFonts w:ascii="Arial" w:eastAsia="Calibri" w:hAnsi="Arial" w:cs="Arial"/>
          <w:lang w:eastAsia="en-US"/>
        </w:rPr>
        <w:t>в МФЦ</w:t>
      </w:r>
      <w:r w:rsidRPr="00FE1D01">
        <w:rPr>
          <w:rFonts w:ascii="Arial" w:hAnsi="Arial" w:cs="Arial"/>
        </w:rPr>
        <w:t>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72. В течение 3-х дней со дня </w:t>
      </w:r>
      <w:proofErr w:type="gramStart"/>
      <w:r w:rsidRPr="00FE1D01">
        <w:rPr>
          <w:rFonts w:ascii="Arial" w:hAnsi="Arial" w:cs="Arial"/>
          <w:sz w:val="24"/>
          <w:szCs w:val="24"/>
        </w:rPr>
        <w:t>выдачи</w:t>
      </w:r>
      <w:proofErr w:type="gramEnd"/>
      <w:r w:rsidRPr="00FE1D01">
        <w:rPr>
          <w:rFonts w:ascii="Arial" w:hAnsi="Arial" w:cs="Arial"/>
          <w:sz w:val="24"/>
          <w:szCs w:val="24"/>
        </w:rPr>
        <w:t xml:space="preserve">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73.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3" w:name="P385"/>
      <w:bookmarkEnd w:id="13"/>
      <w:r w:rsidRPr="00FE1D01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FE1D0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E1D01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FE1D0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E1D01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74. Текущий </w:t>
      </w:r>
      <w:proofErr w:type="gramStart"/>
      <w:r w:rsidRPr="00FE1D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1D01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 xml:space="preserve">75.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</w:t>
      </w:r>
      <w:r w:rsidRPr="00FE1D01">
        <w:rPr>
          <w:rFonts w:ascii="Arial" w:hAnsi="Arial" w:cs="Arial"/>
          <w:sz w:val="24"/>
          <w:szCs w:val="24"/>
        </w:rPr>
        <w:lastRenderedPageBreak/>
        <w:t>правовых актов Российской Федерации уполномоченными должностными лицами органа местного самоуправления.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E1D0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E1D01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76.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77.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78.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7E4E2C" w:rsidRPr="00FE1D01" w:rsidRDefault="007E4E2C" w:rsidP="007E4E2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79.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FE1D0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E1D01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</w:t>
      </w: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в том числе со стороны граждан, их объединений и организаций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E1D01">
        <w:rPr>
          <w:rFonts w:ascii="Arial" w:hAnsi="Arial" w:cs="Arial"/>
          <w:sz w:val="24"/>
          <w:szCs w:val="24"/>
        </w:rPr>
        <w:t>80.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FE1D01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E4E2C" w:rsidRPr="00FE1D01" w:rsidRDefault="007E4E2C" w:rsidP="007E4E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FE1D01">
        <w:rPr>
          <w:rFonts w:ascii="Arial" w:hAnsi="Arial" w:cs="Arial"/>
          <w:b/>
          <w:bCs/>
        </w:rPr>
        <w:t xml:space="preserve">Информация для заявителя о его праве подать жалобу на решение и (или) действия </w:t>
      </w:r>
      <w:r w:rsidRPr="00FE1D01">
        <w:rPr>
          <w:rFonts w:ascii="Arial" w:hAnsi="Arial" w:cs="Arial"/>
          <w:b/>
          <w:bCs/>
        </w:rPr>
        <w:lastRenderedPageBreak/>
        <w:t>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4" w:name="sub_4066"/>
      <w:r w:rsidRPr="00FE1D01">
        <w:rPr>
          <w:rFonts w:ascii="Arial" w:hAnsi="Arial" w:cs="Arial"/>
        </w:rPr>
        <w:tab/>
        <w:t>81. Заявитель может обратиться с жалобой, в том числе в следующих случаях:</w:t>
      </w:r>
    </w:p>
    <w:p w:rsidR="007E4E2C" w:rsidRPr="00FE1D01" w:rsidRDefault="007E4E2C" w:rsidP="007E4E2C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5" w:name="sub_4661"/>
      <w:bookmarkEnd w:id="14"/>
      <w:r w:rsidRPr="00FE1D01">
        <w:rPr>
          <w:rFonts w:ascii="Arial" w:hAnsi="Arial" w:cs="Arial"/>
        </w:rPr>
        <w:t xml:space="preserve">1) </w:t>
      </w:r>
      <w:bookmarkStart w:id="16" w:name="sub_4667"/>
      <w:bookmarkEnd w:id="15"/>
      <w:r w:rsidRPr="00FE1D01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FE1D01">
          <w:rPr>
            <w:rFonts w:ascii="Arial" w:hAnsi="Arial" w:cs="Arial"/>
          </w:rPr>
          <w:t>статье 15.1</w:t>
        </w:r>
      </w:hyperlink>
      <w:r w:rsidRPr="00FE1D01">
        <w:rPr>
          <w:rFonts w:ascii="Arial" w:hAnsi="Arial" w:cs="Arial"/>
        </w:rPr>
        <w:t xml:space="preserve"> №210-ФЗ;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FE1D01">
          <w:rPr>
            <w:rFonts w:ascii="Arial" w:hAnsi="Arial" w:cs="Arial"/>
          </w:rPr>
          <w:t>частью 1.3 статьи 16</w:t>
        </w:r>
      </w:hyperlink>
      <w:r w:rsidRPr="00FE1D01">
        <w:rPr>
          <w:rFonts w:ascii="Arial" w:hAnsi="Arial" w:cs="Arial"/>
        </w:rPr>
        <w:t xml:space="preserve"> №210-ФЗ;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E1D01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FE1D01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FE1D01">
          <w:rPr>
            <w:rFonts w:ascii="Arial" w:hAnsi="Arial" w:cs="Arial"/>
          </w:rPr>
          <w:t>частью 1.3 статьи 16</w:t>
        </w:r>
      </w:hyperlink>
      <w:r w:rsidRPr="00FE1D01">
        <w:rPr>
          <w:rFonts w:ascii="Arial" w:hAnsi="Arial" w:cs="Arial"/>
        </w:rPr>
        <w:t xml:space="preserve"> №210-ФЗ;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E1D01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FE1D01">
          <w:rPr>
            <w:rFonts w:ascii="Arial" w:hAnsi="Arial" w:cs="Arial"/>
          </w:rPr>
          <w:t>частью 1.1 статьи 16</w:t>
        </w:r>
      </w:hyperlink>
      <w:r w:rsidRPr="00FE1D01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E1D01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FE1D01">
          <w:rPr>
            <w:rFonts w:ascii="Arial" w:hAnsi="Arial" w:cs="Arial"/>
          </w:rPr>
          <w:t>частью 1.3 статьи 16</w:t>
        </w:r>
      </w:hyperlink>
      <w:r w:rsidRPr="00FE1D01">
        <w:rPr>
          <w:rFonts w:ascii="Arial" w:hAnsi="Arial" w:cs="Arial"/>
        </w:rPr>
        <w:t xml:space="preserve"> №210-ФЗ.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E1D01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lastRenderedPageBreak/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FE1D01">
          <w:rPr>
            <w:rFonts w:ascii="Arial" w:hAnsi="Arial" w:cs="Arial"/>
          </w:rPr>
          <w:t>частью 1.3 статьи 16</w:t>
        </w:r>
      </w:hyperlink>
      <w:r w:rsidRPr="00FE1D01">
        <w:rPr>
          <w:rFonts w:ascii="Arial" w:hAnsi="Arial" w:cs="Arial"/>
        </w:rPr>
        <w:t xml:space="preserve"> № 210-ФЗ.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6"/>
    <w:p w:rsidR="007E4E2C" w:rsidRPr="00FE1D01" w:rsidRDefault="007E4E2C" w:rsidP="007E4E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FE1D01">
        <w:rPr>
          <w:rFonts w:ascii="Arial" w:hAnsi="Arial" w:cs="Arial"/>
          <w:b/>
          <w:lang w:eastAsia="en-US"/>
        </w:rPr>
        <w:t>Предмет жалобы</w:t>
      </w:r>
    </w:p>
    <w:p w:rsidR="007E4E2C" w:rsidRPr="00FE1D01" w:rsidRDefault="007E4E2C" w:rsidP="007E4E2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FE1D01">
        <w:rPr>
          <w:rFonts w:ascii="Arial" w:hAnsi="Arial" w:cs="Arial"/>
          <w:sz w:val="24"/>
          <w:szCs w:val="24"/>
          <w:lang w:eastAsia="en-US"/>
        </w:rPr>
        <w:t>82. </w:t>
      </w:r>
      <w:proofErr w:type="gramStart"/>
      <w:r w:rsidRPr="00FE1D01">
        <w:rPr>
          <w:rFonts w:ascii="Arial" w:hAnsi="Arial" w:cs="Arial"/>
          <w:sz w:val="24"/>
          <w:szCs w:val="24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FE1D01">
        <w:rPr>
          <w:rFonts w:ascii="Arial" w:hAnsi="Arial" w:cs="Arial"/>
          <w:sz w:val="24"/>
          <w:szCs w:val="24"/>
        </w:rPr>
        <w:t>администрации муниципального образования Красновский сельсовет Первомайского района Оренбургской области</w:t>
      </w:r>
      <w:r w:rsidRPr="00FE1D01">
        <w:rPr>
          <w:rFonts w:ascii="Arial" w:hAnsi="Arial" w:cs="Arial"/>
          <w:sz w:val="24"/>
          <w:szCs w:val="24"/>
          <w:lang w:eastAsia="en-US"/>
        </w:rPr>
        <w:t xml:space="preserve"> и его должностных лиц, муниципальных служащих органа местного самоуправления</w:t>
      </w:r>
      <w:r w:rsidRPr="00FE1D01">
        <w:rPr>
          <w:rFonts w:ascii="Arial" w:hAnsi="Arial" w:cs="Arial"/>
          <w:sz w:val="24"/>
          <w:szCs w:val="24"/>
        </w:rPr>
        <w:t xml:space="preserve"> администрации муниципального образования Красновский сельсовет Первомайского района Оренбургской области</w:t>
      </w:r>
      <w:r w:rsidRPr="00FE1D01">
        <w:rPr>
          <w:rFonts w:ascii="Arial" w:hAnsi="Arial" w:cs="Arial"/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</w:t>
      </w:r>
      <w:proofErr w:type="gramEnd"/>
      <w:r w:rsidRPr="00FE1D01">
        <w:rPr>
          <w:rFonts w:ascii="Arial" w:hAnsi="Arial" w:cs="Arial"/>
          <w:sz w:val="24"/>
          <w:szCs w:val="24"/>
          <w:lang w:eastAsia="en-US"/>
        </w:rPr>
        <w:t xml:space="preserve"> области, при предоставлении муниципальной услуги.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E1D01">
        <w:rPr>
          <w:rFonts w:ascii="Arial" w:hAnsi="Arial" w:cs="Arial"/>
          <w:lang w:eastAsia="en-US"/>
        </w:rPr>
        <w:t>83. Жалоба должна содержать: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7" w:name="sub_4681"/>
      <w:r w:rsidRPr="00FE1D01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8" w:name="sub_4682"/>
      <w:bookmarkEnd w:id="17"/>
      <w:proofErr w:type="gramStart"/>
      <w:r w:rsidRPr="00FE1D01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4E2C" w:rsidRPr="00FE1D01" w:rsidRDefault="007E4E2C" w:rsidP="007E4E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9" w:name="sub_4683"/>
      <w:bookmarkEnd w:id="18"/>
      <w:r w:rsidRPr="00FE1D01">
        <w:rPr>
          <w:rFonts w:ascii="Arial" w:hAnsi="Arial" w:cs="Arial"/>
        </w:rPr>
        <w:t>3) сведения об обжалуемых решениях и действиях (бездействии)</w:t>
      </w:r>
      <w:bookmarkStart w:id="20" w:name="sub_4684"/>
      <w:bookmarkEnd w:id="19"/>
      <w:r w:rsidRPr="00FE1D01">
        <w:rPr>
          <w:rFonts w:ascii="Arial" w:hAnsi="Arial" w:cs="Arial"/>
        </w:rPr>
        <w:t>;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7E4E2C" w:rsidRPr="00FE1D01" w:rsidRDefault="007E4E2C" w:rsidP="007E4E2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7E4E2C" w:rsidRPr="00FE1D01" w:rsidRDefault="007E4E2C" w:rsidP="007E4E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FE1D01">
        <w:rPr>
          <w:rFonts w:ascii="Arial" w:hAnsi="Arial" w:cs="Arial"/>
          <w:b/>
          <w:lang w:eastAsia="en-US"/>
        </w:rPr>
        <w:t>Органы  местного самоуправления</w:t>
      </w:r>
      <w:r w:rsidRPr="00FE1D01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7E4E2C" w:rsidRPr="00FE1D01" w:rsidRDefault="007E4E2C" w:rsidP="007E4E2C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FE1D01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7E4E2C" w:rsidRPr="00FE1D01" w:rsidRDefault="007E4E2C" w:rsidP="007E4E2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E4E2C" w:rsidRPr="00FE1D01" w:rsidRDefault="007E4E2C" w:rsidP="007E4E2C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FE1D01">
        <w:rPr>
          <w:rFonts w:ascii="Arial" w:hAnsi="Arial" w:cs="Arial"/>
          <w:sz w:val="24"/>
          <w:szCs w:val="24"/>
          <w:lang w:eastAsia="en-US"/>
        </w:rPr>
        <w:t xml:space="preserve">84. Жалоба рассматривается органом местного самоуправления </w:t>
      </w:r>
      <w:r w:rsidRPr="00FE1D01">
        <w:rPr>
          <w:rFonts w:ascii="Arial" w:hAnsi="Arial" w:cs="Arial"/>
          <w:sz w:val="24"/>
          <w:szCs w:val="24"/>
        </w:rPr>
        <w:t>администрацией муниципального образования Красновский сельсовет Первомайского района Оренбургской области</w:t>
      </w:r>
      <w:r w:rsidRPr="00FE1D01">
        <w:rPr>
          <w:rFonts w:ascii="Arial" w:hAnsi="Arial" w:cs="Arial"/>
          <w:sz w:val="24"/>
          <w:szCs w:val="24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FE1D01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</w:t>
      </w:r>
      <w:r w:rsidRPr="00FE1D01">
        <w:rPr>
          <w:rFonts w:ascii="Arial" w:hAnsi="Arial" w:cs="Arial"/>
          <w:sz w:val="24"/>
          <w:szCs w:val="24"/>
        </w:rPr>
        <w:lastRenderedPageBreak/>
        <w:t xml:space="preserve">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FE1D0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E1D01">
        <w:rPr>
          <w:rFonts w:ascii="Arial" w:hAnsi="Arial" w:cs="Arial"/>
          <w:sz w:val="24"/>
          <w:szCs w:val="24"/>
        </w:rPr>
        <w:t xml:space="preserve"> № 210-ФЗ, подаются руководителям этих организаций.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7E4E2C" w:rsidRPr="00FE1D01" w:rsidRDefault="007E4E2C" w:rsidP="007E4E2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7E4E2C" w:rsidRPr="00FE1D01" w:rsidRDefault="007E4E2C" w:rsidP="007E4E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21" w:name="Par11"/>
      <w:bookmarkEnd w:id="21"/>
      <w:r w:rsidRPr="00FE1D01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7E4E2C" w:rsidRPr="00FE1D01" w:rsidRDefault="007E4E2C" w:rsidP="007E4E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D01">
        <w:rPr>
          <w:rFonts w:ascii="Arial" w:hAnsi="Arial" w:cs="Arial"/>
          <w:lang w:eastAsia="en-US"/>
        </w:rPr>
        <w:t xml:space="preserve">85. </w:t>
      </w:r>
      <w:proofErr w:type="gramStart"/>
      <w:r w:rsidRPr="00FE1D01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Pr="00FE1D01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FE1D01">
        <w:rPr>
          <w:rFonts w:ascii="Arial" w:hAnsi="Arial" w:cs="Arial"/>
        </w:rPr>
        <w:t xml:space="preserve">предусмотренных </w:t>
      </w:r>
      <w:hyperlink r:id="rId22" w:history="1">
        <w:r w:rsidRPr="00FE1D01">
          <w:rPr>
            <w:rFonts w:ascii="Arial" w:hAnsi="Arial" w:cs="Arial"/>
          </w:rPr>
          <w:t>частью 1.1 статьи 16</w:t>
        </w:r>
      </w:hyperlink>
      <w:r w:rsidRPr="00FE1D01">
        <w:rPr>
          <w:rFonts w:ascii="Arial" w:hAnsi="Arial" w:cs="Arial"/>
        </w:rPr>
        <w:t xml:space="preserve"> № 210-ФЗ,</w:t>
      </w:r>
      <w:r w:rsidRPr="00FE1D01">
        <w:rPr>
          <w:rFonts w:ascii="Arial" w:hAnsi="Arial" w:cs="Arial"/>
          <w:b/>
          <w:bCs/>
          <w:lang w:eastAsia="en-US"/>
        </w:rPr>
        <w:t xml:space="preserve"> </w:t>
      </w:r>
      <w:r w:rsidRPr="00FE1D01">
        <w:rPr>
          <w:rFonts w:ascii="Arial" w:hAnsi="Arial" w:cs="Arial"/>
          <w:bCs/>
          <w:lang w:eastAsia="en-US"/>
        </w:rPr>
        <w:t xml:space="preserve"> а также может быть принята при</w:t>
      </w:r>
      <w:proofErr w:type="gramEnd"/>
      <w:r w:rsidRPr="00FE1D01">
        <w:rPr>
          <w:rFonts w:ascii="Arial" w:hAnsi="Arial" w:cs="Arial"/>
          <w:bCs/>
          <w:lang w:eastAsia="en-US"/>
        </w:rPr>
        <w:t xml:space="preserve"> личном </w:t>
      </w:r>
      <w:proofErr w:type="gramStart"/>
      <w:r w:rsidRPr="00FE1D01">
        <w:rPr>
          <w:rFonts w:ascii="Arial" w:hAnsi="Arial" w:cs="Arial"/>
          <w:bCs/>
          <w:lang w:eastAsia="en-US"/>
        </w:rPr>
        <w:t>приеме</w:t>
      </w:r>
      <w:proofErr w:type="gramEnd"/>
      <w:r w:rsidRPr="00FE1D01">
        <w:rPr>
          <w:rFonts w:ascii="Arial" w:hAnsi="Arial" w:cs="Arial"/>
          <w:bCs/>
          <w:lang w:eastAsia="en-US"/>
        </w:rPr>
        <w:t xml:space="preserve"> заявителя в органе местного самоуправления</w:t>
      </w:r>
      <w:r w:rsidRPr="00FE1D01">
        <w:rPr>
          <w:rFonts w:ascii="Arial" w:hAnsi="Arial" w:cs="Arial"/>
        </w:rPr>
        <w:t xml:space="preserve">. 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hAnsi="Arial" w:cs="Arial"/>
          <w:lang w:eastAsia="en-US"/>
        </w:rPr>
        <w:t xml:space="preserve">86. </w:t>
      </w:r>
      <w:r w:rsidRPr="00FE1D01">
        <w:rPr>
          <w:rFonts w:ascii="Arial" w:eastAsiaTheme="minorHAnsi" w:hAnsi="Arial" w:cs="Arial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E1D01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FE1D01">
        <w:rPr>
          <w:rFonts w:ascii="Arial" w:eastAsiaTheme="minorHAnsi" w:hAnsi="Arial" w:cs="Arial"/>
          <w:lang w:eastAsia="en-US"/>
        </w:rPr>
        <w:t>:</w:t>
      </w:r>
    </w:p>
    <w:p w:rsidR="007E4E2C" w:rsidRPr="00FE1D01" w:rsidRDefault="007E4E2C" w:rsidP="007E4E2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E4E2C" w:rsidRPr="00FE1D01" w:rsidRDefault="007E4E2C" w:rsidP="007E4E2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E1D01">
        <w:rPr>
          <w:rFonts w:ascii="Arial" w:hAnsi="Arial" w:cs="Arial"/>
          <w:lang w:eastAsia="en-US"/>
        </w:rPr>
        <w:t>87.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E1D01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E1D01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E1D01">
        <w:rPr>
          <w:rFonts w:ascii="Arial" w:hAnsi="Arial" w:cs="Arial"/>
          <w:lang w:eastAsia="en-US"/>
        </w:rPr>
        <w:t>88.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E1D01">
        <w:rPr>
          <w:rFonts w:ascii="Arial" w:hAnsi="Arial" w:cs="Arial"/>
          <w:lang w:eastAsia="en-US"/>
        </w:rPr>
        <w:t>89.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FE1D01">
          <w:rPr>
            <w:rFonts w:ascii="Arial" w:hAnsi="Arial" w:cs="Arial"/>
          </w:rPr>
          <w:t>статьей</w:t>
        </w:r>
      </w:hyperlink>
      <w:r w:rsidRPr="00FE1D01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</w:t>
      </w:r>
      <w:r w:rsidRPr="00FE1D01">
        <w:rPr>
          <w:rFonts w:ascii="Arial" w:hAnsi="Arial" w:cs="Arial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hAnsi="Arial" w:cs="Arial"/>
          <w:lang w:eastAsia="en-US"/>
        </w:rPr>
        <w:t xml:space="preserve">90. </w:t>
      </w:r>
      <w:r w:rsidRPr="00FE1D01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 xml:space="preserve"> </w:t>
      </w:r>
      <w:hyperlink r:id="rId24" w:history="1">
        <w:r w:rsidRPr="00FE1D01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FE1D01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FE1D01">
        <w:rPr>
          <w:rFonts w:ascii="Arial" w:hAnsi="Arial" w:cs="Arial"/>
          <w:b/>
          <w:lang w:eastAsia="en-US"/>
        </w:rPr>
        <w:t>Сроки рассмотрения жалобы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FE1D01">
        <w:rPr>
          <w:rFonts w:ascii="Arial" w:hAnsi="Arial" w:cs="Arial"/>
          <w:bCs/>
          <w:lang w:eastAsia="en-US"/>
        </w:rPr>
        <w:t xml:space="preserve">91. </w:t>
      </w:r>
      <w:proofErr w:type="gramStart"/>
      <w:r w:rsidRPr="00FE1D01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Pr="00FE1D01">
        <w:rPr>
          <w:rFonts w:ascii="Arial" w:hAnsi="Arial" w:cs="Arial"/>
          <w:lang w:eastAsia="en-US"/>
        </w:rPr>
        <w:t>муниципальную</w:t>
      </w:r>
      <w:r w:rsidRPr="00FE1D01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FE1D01">
        <w:rPr>
          <w:rFonts w:ascii="Arial" w:hAnsi="Arial" w:cs="Arial"/>
        </w:rPr>
        <w:t xml:space="preserve">предусмотренные </w:t>
      </w:r>
      <w:hyperlink r:id="rId25" w:history="1">
        <w:r w:rsidRPr="00FE1D01">
          <w:rPr>
            <w:rFonts w:ascii="Arial" w:hAnsi="Arial" w:cs="Arial"/>
          </w:rPr>
          <w:t>частью 1.1 статьи 16</w:t>
        </w:r>
      </w:hyperlink>
      <w:r w:rsidRPr="00FE1D01">
        <w:rPr>
          <w:rFonts w:ascii="Arial" w:hAnsi="Arial" w:cs="Arial"/>
        </w:rPr>
        <w:t xml:space="preserve"> № 210-ФЗ, </w:t>
      </w:r>
      <w:r w:rsidRPr="00FE1D01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FE1D01">
        <w:rPr>
          <w:rFonts w:ascii="Arial" w:hAnsi="Arial" w:cs="Arial"/>
          <w:lang w:eastAsia="en-US"/>
        </w:rPr>
        <w:t>муниципальную</w:t>
      </w:r>
      <w:r w:rsidRPr="00FE1D01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FE1D01">
        <w:rPr>
          <w:rFonts w:ascii="Arial" w:hAnsi="Arial" w:cs="Arial"/>
          <w:lang w:eastAsia="en-US"/>
        </w:rPr>
        <w:t>муниципальную</w:t>
      </w:r>
      <w:r w:rsidRPr="00FE1D01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FE1D01">
        <w:rPr>
          <w:rFonts w:ascii="Arial" w:hAnsi="Arial" w:cs="Arial"/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2" w:name="Par25"/>
      <w:bookmarkEnd w:id="22"/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FE1D01">
        <w:rPr>
          <w:rFonts w:ascii="Arial" w:hAnsi="Arial" w:cs="Arial"/>
          <w:b/>
          <w:lang w:eastAsia="en-US"/>
        </w:rPr>
        <w:t>Результат рассмотрения жалобы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FE1D01">
        <w:rPr>
          <w:rFonts w:ascii="Arial" w:hAnsi="Arial" w:cs="Arial"/>
          <w:bCs/>
          <w:lang w:eastAsia="en-US"/>
        </w:rPr>
        <w:t>92. По результатам рассмотрения жалобы принимается одно из следующих решений:</w:t>
      </w:r>
    </w:p>
    <w:p w:rsidR="007E4E2C" w:rsidRPr="00FE1D01" w:rsidRDefault="007E4E2C" w:rsidP="007E4E2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FE1D01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7E4E2C" w:rsidRPr="00FE1D01" w:rsidRDefault="007E4E2C" w:rsidP="007E4E2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FE1D01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7E4E2C" w:rsidRPr="00FE1D01" w:rsidRDefault="007E4E2C" w:rsidP="007E4E2C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FE1D01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FE1D01">
        <w:rPr>
          <w:rFonts w:ascii="Arial" w:hAnsi="Arial" w:cs="Arial"/>
          <w:bCs/>
          <w:lang w:eastAsia="en-US"/>
        </w:rPr>
        <w:t xml:space="preserve">93.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FE1D01">
          <w:rPr>
            <w:rFonts w:ascii="Arial" w:hAnsi="Arial" w:cs="Arial"/>
            <w:bCs/>
            <w:lang w:eastAsia="en-US"/>
          </w:rPr>
          <w:t>пункте</w:t>
        </w:r>
      </w:hyperlink>
      <w:r w:rsidRPr="00FE1D01">
        <w:rPr>
          <w:rFonts w:ascii="Arial" w:hAnsi="Arial" w:cs="Arial"/>
          <w:bCs/>
          <w:lang w:eastAsia="en-US"/>
        </w:rPr>
        <w:t xml:space="preserve"> 93 Административного регламента.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FE1D01">
        <w:rPr>
          <w:rFonts w:ascii="Arial" w:hAnsi="Arial" w:cs="Arial"/>
          <w:bCs/>
          <w:lang w:eastAsia="en-US"/>
        </w:rPr>
        <w:t xml:space="preserve">94. </w:t>
      </w:r>
      <w:r w:rsidRPr="00FE1D01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E1D01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7E4E2C" w:rsidRPr="00FE1D01" w:rsidRDefault="007E4E2C" w:rsidP="007E4E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E1D01">
        <w:rPr>
          <w:rFonts w:ascii="Arial" w:hAnsi="Arial" w:cs="Arial"/>
        </w:rPr>
        <w:t xml:space="preserve">95. </w:t>
      </w:r>
      <w:r w:rsidRPr="00FE1D01">
        <w:rPr>
          <w:rFonts w:ascii="Arial" w:hAnsi="Arial" w:cs="Arial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7E4E2C" w:rsidRPr="00FE1D01" w:rsidRDefault="007E4E2C" w:rsidP="007E4E2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E4E2C" w:rsidRPr="00FE1D01" w:rsidRDefault="007E4E2C" w:rsidP="007E4E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FE1D01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7E4E2C" w:rsidRPr="00FE1D01" w:rsidRDefault="007E4E2C" w:rsidP="007E4E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FE1D01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FE1D01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7E4E2C" w:rsidRPr="00FE1D01" w:rsidRDefault="007E4E2C" w:rsidP="007E4E2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FE1D01">
        <w:rPr>
          <w:rFonts w:ascii="Arial" w:hAnsi="Arial" w:cs="Arial"/>
          <w:bCs/>
          <w:lang w:eastAsia="en-US"/>
        </w:rPr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E4E2C" w:rsidRPr="00FE1D01" w:rsidRDefault="007E4E2C" w:rsidP="007E4E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7E4E2C" w:rsidRPr="00FE1D01" w:rsidRDefault="007E4E2C" w:rsidP="007E4E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7E4E2C" w:rsidRPr="00FE1D01" w:rsidRDefault="007E4E2C" w:rsidP="007E4E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FE1D01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7E4E2C" w:rsidRPr="00FE1D01" w:rsidRDefault="007E4E2C" w:rsidP="007E4E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FE1D01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7E4E2C" w:rsidRPr="00FE1D01" w:rsidRDefault="007E4E2C" w:rsidP="007E4E2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FE1D01">
        <w:rPr>
          <w:rFonts w:ascii="Arial" w:hAnsi="Arial" w:cs="Arial"/>
          <w:bCs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FE1D01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FE1D01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FE1D01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7E4E2C" w:rsidRPr="00FE1D01" w:rsidRDefault="007E4E2C" w:rsidP="007E4E2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7E4E2C" w:rsidRPr="00FE1D01" w:rsidRDefault="007E4E2C" w:rsidP="007E4E2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4E2C" w:rsidRPr="00FE1D01" w:rsidRDefault="007E4E2C" w:rsidP="007E4E2C">
      <w:pPr>
        <w:ind w:left="7371"/>
        <w:rPr>
          <w:rFonts w:ascii="Arial" w:hAnsi="Arial" w:cs="Arial"/>
        </w:rPr>
      </w:pPr>
    </w:p>
    <w:p w:rsidR="007E4E2C" w:rsidRPr="00FE1D01" w:rsidRDefault="007E4E2C" w:rsidP="007E4E2C">
      <w:pPr>
        <w:ind w:left="7371"/>
        <w:rPr>
          <w:rFonts w:ascii="Arial" w:hAnsi="Arial" w:cs="Arial"/>
        </w:rPr>
      </w:pPr>
    </w:p>
    <w:p w:rsidR="007E4E2C" w:rsidRPr="00FE1D01" w:rsidRDefault="007E4E2C" w:rsidP="007E4E2C">
      <w:pPr>
        <w:ind w:left="7371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Приложение №1 к </w:t>
      </w:r>
      <w:proofErr w:type="gramStart"/>
      <w:r w:rsidRPr="00FE1D01">
        <w:rPr>
          <w:rFonts w:ascii="Arial" w:hAnsi="Arial" w:cs="Arial"/>
        </w:rPr>
        <w:t>Административному</w:t>
      </w:r>
      <w:proofErr w:type="gramEnd"/>
    </w:p>
    <w:p w:rsidR="007E4E2C" w:rsidRDefault="007E4E2C" w:rsidP="007E4E2C">
      <w:pPr>
        <w:ind w:left="7371"/>
        <w:rPr>
          <w:rFonts w:ascii="Arial" w:hAnsi="Arial" w:cs="Arial"/>
          <w:bCs/>
        </w:rPr>
      </w:pPr>
      <w:r w:rsidRPr="00FE1D01">
        <w:rPr>
          <w:rFonts w:ascii="Arial" w:hAnsi="Arial" w:cs="Arial"/>
        </w:rPr>
        <w:t xml:space="preserve">регламенту </w:t>
      </w:r>
      <w:r w:rsidRPr="00FE1D01">
        <w:rPr>
          <w:rFonts w:ascii="Arial" w:hAnsi="Arial" w:cs="Arial"/>
          <w:bCs/>
        </w:rPr>
        <w:t xml:space="preserve"> </w:t>
      </w:r>
    </w:p>
    <w:p w:rsidR="007E4E2C" w:rsidRDefault="007E4E2C" w:rsidP="007E4E2C">
      <w:pPr>
        <w:ind w:left="7371"/>
        <w:rPr>
          <w:rFonts w:ascii="Arial" w:hAnsi="Arial" w:cs="Arial"/>
          <w:bCs/>
        </w:rPr>
      </w:pPr>
    </w:p>
    <w:p w:rsidR="007E4E2C" w:rsidRPr="00FE1D01" w:rsidRDefault="007E4E2C" w:rsidP="007E4E2C">
      <w:pPr>
        <w:ind w:left="7371"/>
        <w:rPr>
          <w:rFonts w:ascii="Arial" w:hAnsi="Arial" w:cs="Arial"/>
        </w:rPr>
      </w:pPr>
    </w:p>
    <w:p w:rsidR="007E4E2C" w:rsidRPr="00FE1D01" w:rsidRDefault="007E4E2C" w:rsidP="007E4E2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7E4E2C" w:rsidRPr="00FE1D01" w:rsidTr="00E60DCA">
        <w:tc>
          <w:tcPr>
            <w:tcW w:w="10314" w:type="dxa"/>
          </w:tcPr>
          <w:p w:rsidR="007E4E2C" w:rsidRPr="00FE1D01" w:rsidRDefault="007E4E2C" w:rsidP="00E60DCA">
            <w:pPr>
              <w:pStyle w:val="ConsPlusNormal"/>
              <w:ind w:firstLine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Администрации муниципального образования</w:t>
            </w:r>
          </w:p>
          <w:p w:rsidR="007E4E2C" w:rsidRPr="00FE1D01" w:rsidRDefault="007E4E2C" w:rsidP="00E60DCA">
            <w:pPr>
              <w:pStyle w:val="ConsPlusNormal"/>
              <w:ind w:firstLine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Красновский сельсовет Первомайского района </w:t>
            </w:r>
          </w:p>
          <w:p w:rsidR="007E4E2C" w:rsidRPr="00FE1D01" w:rsidRDefault="007E4E2C" w:rsidP="00E60DCA">
            <w:pPr>
              <w:pStyle w:val="ConsPlusNormal"/>
              <w:ind w:firstLine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Оренбургской области.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E2C" w:rsidRPr="00FE1D01" w:rsidTr="00E60DCA">
        <w:tc>
          <w:tcPr>
            <w:tcW w:w="10314" w:type="dxa"/>
          </w:tcPr>
          <w:p w:rsidR="007E4E2C" w:rsidRPr="00FE1D01" w:rsidRDefault="007E4E2C" w:rsidP="00E60DCA">
            <w:pPr>
              <w:pStyle w:val="ConsPlusNonformat"/>
              <w:ind w:left="4395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4E2C" w:rsidRPr="00FE1D01" w:rsidRDefault="007E4E2C" w:rsidP="00E60DC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FE1D01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FE1D01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  <w:r w:rsidRPr="00FE1D01">
              <w:rPr>
                <w:rFonts w:ascii="Arial" w:hAnsi="Arial" w:cs="Arial"/>
                <w:sz w:val="24"/>
                <w:szCs w:val="24"/>
              </w:rPr>
              <w:lastRenderedPageBreak/>
              <w:t>___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4E2C" w:rsidRPr="00FE1D01" w:rsidRDefault="007E4E2C" w:rsidP="00E60DC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D01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</w:t>
            </w:r>
          </w:p>
          <w:p w:rsidR="007E4E2C" w:rsidRPr="00FE1D01" w:rsidRDefault="007E4E2C" w:rsidP="00E60DC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E2C" w:rsidRPr="00FE1D01" w:rsidRDefault="007E4E2C" w:rsidP="007E4E2C">
      <w:pPr>
        <w:rPr>
          <w:rFonts w:ascii="Arial" w:hAnsi="Arial" w:cs="Arial"/>
        </w:rPr>
      </w:pP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</w:p>
    <w:p w:rsidR="007E4E2C" w:rsidRPr="00FE1D01" w:rsidRDefault="007E4E2C" w:rsidP="007E4E2C">
      <w:pPr>
        <w:ind w:firstLine="708"/>
        <w:jc w:val="center"/>
        <w:rPr>
          <w:rFonts w:ascii="Arial" w:hAnsi="Arial" w:cs="Arial"/>
          <w:b/>
        </w:rPr>
      </w:pPr>
      <w:r w:rsidRPr="00FE1D01">
        <w:rPr>
          <w:rFonts w:ascii="Arial" w:hAnsi="Arial" w:cs="Arial"/>
          <w:b/>
        </w:rPr>
        <w:t>Заявление</w:t>
      </w:r>
    </w:p>
    <w:p w:rsidR="007E4E2C" w:rsidRPr="00FE1D01" w:rsidRDefault="007E4E2C" w:rsidP="007E4E2C">
      <w:pPr>
        <w:ind w:firstLine="708"/>
        <w:jc w:val="center"/>
        <w:rPr>
          <w:rFonts w:ascii="Arial" w:hAnsi="Arial" w:cs="Arial"/>
          <w:b/>
        </w:rPr>
      </w:pPr>
      <w:r w:rsidRPr="00FE1D01">
        <w:rPr>
          <w:rFonts w:ascii="Arial" w:hAnsi="Arial" w:cs="Arial"/>
          <w:b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7E4E2C" w:rsidRPr="00FE1D01" w:rsidRDefault="007E4E2C" w:rsidP="007E4E2C">
      <w:pPr>
        <w:ind w:firstLine="708"/>
        <w:rPr>
          <w:rFonts w:ascii="Arial" w:hAnsi="Arial" w:cs="Arial"/>
        </w:rPr>
      </w:pPr>
      <w:r w:rsidRPr="00FE1D01">
        <w:rPr>
          <w:rFonts w:ascii="Arial" w:hAnsi="Arial" w:cs="Arial"/>
        </w:rPr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7E4E2C" w:rsidRPr="00FE1D01" w:rsidRDefault="007E4E2C" w:rsidP="007E4E2C">
      <w:pPr>
        <w:jc w:val="center"/>
        <w:rPr>
          <w:rFonts w:ascii="Arial" w:hAnsi="Arial" w:cs="Arial"/>
        </w:rPr>
      </w:pPr>
      <w:r w:rsidRPr="00FE1D01">
        <w:rPr>
          <w:rFonts w:ascii="Arial" w:hAnsi="Arial" w:cs="Arial"/>
        </w:rPr>
        <w:t>______________________________________________________________________________________(с учетом ч. 2 и ч. 3 ст. 38 Градостроительного кодекса Российской Федерации)</w:t>
      </w:r>
    </w:p>
    <w:p w:rsidR="007E4E2C" w:rsidRPr="00FE1D01" w:rsidRDefault="007E4E2C" w:rsidP="007E4E2C">
      <w:pPr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_____________________________________________________________________________________.</w:t>
      </w: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7E4E2C" w:rsidRPr="00FE1D01" w:rsidRDefault="007E4E2C" w:rsidP="007E4E2C">
      <w:pPr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______________________________________________________________________________________</w:t>
      </w:r>
    </w:p>
    <w:p w:rsidR="007E4E2C" w:rsidRPr="00FE1D01" w:rsidRDefault="007E4E2C" w:rsidP="007E4E2C">
      <w:pPr>
        <w:ind w:firstLine="708"/>
        <w:jc w:val="center"/>
        <w:rPr>
          <w:rFonts w:ascii="Arial" w:hAnsi="Arial" w:cs="Arial"/>
        </w:rPr>
      </w:pPr>
      <w:r w:rsidRPr="00FE1D01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7E4E2C" w:rsidRPr="00FE1D01" w:rsidRDefault="007E4E2C" w:rsidP="007E4E2C">
      <w:pPr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______________________________________________________________________________________</w:t>
      </w:r>
    </w:p>
    <w:p w:rsidR="007E4E2C" w:rsidRPr="00FE1D01" w:rsidRDefault="007E4E2C" w:rsidP="007E4E2C">
      <w:pPr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_____________________________________________________________________________________.</w:t>
      </w: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lastRenderedPageBreak/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___________________________________________________________________________________________________________________________________________________________________________.</w:t>
      </w:r>
    </w:p>
    <w:p w:rsidR="007E4E2C" w:rsidRPr="00FE1D01" w:rsidRDefault="007E4E2C" w:rsidP="007E4E2C">
      <w:pPr>
        <w:ind w:firstLine="708"/>
        <w:jc w:val="center"/>
        <w:rPr>
          <w:rFonts w:ascii="Arial" w:hAnsi="Arial" w:cs="Arial"/>
        </w:rPr>
      </w:pPr>
      <w:r w:rsidRPr="00FE1D01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7E4E2C" w:rsidRPr="00FE1D01" w:rsidRDefault="007E4E2C" w:rsidP="007E4E2C">
      <w:pPr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_____________________________________________________________________________.</w:t>
      </w:r>
    </w:p>
    <w:p w:rsidR="007E4E2C" w:rsidRPr="00FE1D01" w:rsidRDefault="007E4E2C" w:rsidP="007E4E2C">
      <w:pPr>
        <w:ind w:firstLine="708"/>
        <w:jc w:val="center"/>
        <w:rPr>
          <w:rFonts w:ascii="Arial" w:hAnsi="Arial" w:cs="Arial"/>
        </w:rPr>
      </w:pPr>
      <w:r w:rsidRPr="00FE1D01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7E4E2C" w:rsidRPr="00FE1D01" w:rsidRDefault="007E4E2C" w:rsidP="007E4E2C">
      <w:pPr>
        <w:ind w:firstLine="708"/>
        <w:rPr>
          <w:rFonts w:ascii="Arial" w:hAnsi="Arial" w:cs="Arial"/>
        </w:rPr>
      </w:pPr>
      <w:r w:rsidRPr="00FE1D01">
        <w:rPr>
          <w:rFonts w:ascii="Arial" w:hAnsi="Arial" w:cs="Arial"/>
        </w:rPr>
        <w:t>5. Иные показатели - _____________________________________________________________ _____________________________________________________________________________</w:t>
      </w: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Приложение: 1.______________________________________</w:t>
      </w: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                       2._______________________________________</w:t>
      </w: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                       3._______________________________________</w:t>
      </w: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                       4________________________________________</w:t>
      </w: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FE1D01">
        <w:rPr>
          <w:rFonts w:ascii="Arial" w:hAnsi="Arial" w:cs="Arial"/>
        </w:rPr>
        <w:t>нужное</w:t>
      </w:r>
      <w:proofErr w:type="gramEnd"/>
      <w:r w:rsidRPr="00FE1D01">
        <w:rPr>
          <w:rFonts w:ascii="Arial" w:hAnsi="Arial" w:cs="Arial"/>
        </w:rPr>
        <w:t xml:space="preserve"> подчеркнуть).</w:t>
      </w: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</w:p>
    <w:p w:rsidR="007E4E2C" w:rsidRPr="00FE1D01" w:rsidRDefault="007E4E2C" w:rsidP="007E4E2C">
      <w:pPr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FE1D01">
        <w:rPr>
          <w:rFonts w:ascii="Arial" w:hAnsi="Arial" w:cs="Arial"/>
        </w:rPr>
        <w:t xml:space="preserve"> ___-___-___-__</w:t>
      </w:r>
      <w:proofErr w:type="gramEnd"/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СНИЛС</w:t>
      </w:r>
      <w:proofErr w:type="gramStart"/>
      <w:r w:rsidRPr="00FE1D01">
        <w:rPr>
          <w:rFonts w:ascii="Arial" w:hAnsi="Arial" w:cs="Arial"/>
        </w:rPr>
        <w:t xml:space="preserve"> ___-___-___-__</w:t>
      </w:r>
      <w:proofErr w:type="gramEnd"/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ДА/НЕТ Прошу подтвердить регистрацию учетной записи в ЕСИА</w:t>
      </w: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ДА/НЕТ Прошу восстановить доступ в ЕСИА</w:t>
      </w:r>
    </w:p>
    <w:p w:rsidR="007E4E2C" w:rsidRPr="00FE1D01" w:rsidRDefault="007E4E2C" w:rsidP="007E4E2C">
      <w:pPr>
        <w:jc w:val="both"/>
        <w:rPr>
          <w:rFonts w:ascii="Arial" w:hAnsi="Arial" w:cs="Arial"/>
        </w:rPr>
      </w:pP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Застройщик: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7E4E2C" w:rsidRPr="00FE1D01" w:rsidTr="00E60DCA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7E4E2C" w:rsidRPr="00FE1D01" w:rsidRDefault="007E4E2C" w:rsidP="00E60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7E4E2C" w:rsidRPr="00FE1D01" w:rsidRDefault="007E4E2C" w:rsidP="00E60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E2C" w:rsidRPr="00FE1D01" w:rsidRDefault="007E4E2C" w:rsidP="00E60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7E4E2C" w:rsidRPr="00FE1D01" w:rsidRDefault="007E4E2C" w:rsidP="00E60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7E4E2C" w:rsidRPr="00FE1D01" w:rsidRDefault="007E4E2C" w:rsidP="00E60DCA">
            <w:pPr>
              <w:jc w:val="both"/>
              <w:rPr>
                <w:rFonts w:ascii="Arial" w:hAnsi="Arial" w:cs="Arial"/>
              </w:rPr>
            </w:pPr>
          </w:p>
        </w:tc>
      </w:tr>
      <w:tr w:rsidR="007E4E2C" w:rsidRPr="00FE1D01" w:rsidTr="00E60DCA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7E4E2C" w:rsidRPr="00FE1D01" w:rsidRDefault="007E4E2C" w:rsidP="00E60DCA">
            <w:pPr>
              <w:jc w:val="center"/>
              <w:rPr>
                <w:rFonts w:ascii="Arial" w:hAnsi="Arial" w:cs="Arial"/>
              </w:rPr>
            </w:pPr>
            <w:r w:rsidRPr="00FE1D01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7E4E2C" w:rsidRPr="00FE1D01" w:rsidRDefault="007E4E2C" w:rsidP="00E60D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E4E2C" w:rsidRPr="00FE1D01" w:rsidRDefault="007E4E2C" w:rsidP="00E60DCA">
            <w:pPr>
              <w:jc w:val="center"/>
              <w:rPr>
                <w:rFonts w:ascii="Arial" w:hAnsi="Arial" w:cs="Arial"/>
              </w:rPr>
            </w:pPr>
            <w:r w:rsidRPr="00FE1D01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7E4E2C" w:rsidRPr="00FE1D01" w:rsidRDefault="007E4E2C" w:rsidP="00E60D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7E4E2C" w:rsidRPr="00FE1D01" w:rsidRDefault="007E4E2C" w:rsidP="00E60DCA">
            <w:pPr>
              <w:jc w:val="center"/>
              <w:rPr>
                <w:rFonts w:ascii="Arial" w:hAnsi="Arial" w:cs="Arial"/>
              </w:rPr>
            </w:pPr>
            <w:r w:rsidRPr="00FE1D01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7E4E2C" w:rsidRPr="00FE1D01" w:rsidRDefault="007E4E2C" w:rsidP="007E4E2C">
      <w:pPr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 xml:space="preserve"> </w:t>
      </w:r>
    </w:p>
    <w:p w:rsidR="007E4E2C" w:rsidRPr="00FE1D01" w:rsidRDefault="007E4E2C" w:rsidP="007E4E2C">
      <w:pPr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для юридического лица</w:t>
      </w:r>
      <w:r w:rsidRPr="00FE1D01">
        <w:rPr>
          <w:rFonts w:ascii="Arial" w:hAnsi="Arial" w:cs="Arial"/>
        </w:rPr>
        <w:tab/>
      </w:r>
      <w:r w:rsidRPr="00FE1D01">
        <w:rPr>
          <w:rFonts w:ascii="Arial" w:hAnsi="Arial" w:cs="Arial"/>
        </w:rPr>
        <w:tab/>
      </w:r>
      <w:r w:rsidRPr="00FE1D01">
        <w:rPr>
          <w:rFonts w:ascii="Arial" w:hAnsi="Arial" w:cs="Arial"/>
        </w:rPr>
        <w:tab/>
      </w:r>
      <w:r w:rsidRPr="00FE1D01">
        <w:rPr>
          <w:rFonts w:ascii="Arial" w:hAnsi="Arial" w:cs="Arial"/>
        </w:rPr>
        <w:tab/>
      </w:r>
      <w:r w:rsidRPr="00FE1D01">
        <w:rPr>
          <w:rFonts w:ascii="Arial" w:hAnsi="Arial" w:cs="Arial"/>
        </w:rPr>
        <w:tab/>
      </w:r>
      <w:r w:rsidRPr="00FE1D01">
        <w:rPr>
          <w:rFonts w:ascii="Arial" w:hAnsi="Arial" w:cs="Arial"/>
        </w:rPr>
        <w:tab/>
      </w:r>
      <w:r w:rsidRPr="00FE1D01">
        <w:rPr>
          <w:rFonts w:ascii="Arial" w:hAnsi="Arial" w:cs="Arial"/>
        </w:rPr>
        <w:tab/>
        <w:t xml:space="preserve">«____» ___________ 20___ г.       </w:t>
      </w:r>
    </w:p>
    <w:p w:rsidR="007E4E2C" w:rsidRPr="00FE1D01" w:rsidRDefault="007E4E2C" w:rsidP="007E4E2C">
      <w:pPr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ab/>
        <w:t xml:space="preserve">М.П. </w:t>
      </w: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</w:p>
    <w:p w:rsidR="007E4E2C" w:rsidRDefault="007E4E2C" w:rsidP="007E4E2C">
      <w:pPr>
        <w:ind w:firstLine="708"/>
        <w:jc w:val="both"/>
        <w:rPr>
          <w:rFonts w:ascii="Arial" w:hAnsi="Arial" w:cs="Arial"/>
        </w:rPr>
      </w:pPr>
      <w:r w:rsidRPr="00FE1D01">
        <w:rPr>
          <w:rFonts w:ascii="Arial" w:hAnsi="Arial" w:cs="Arial"/>
        </w:rPr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FE1D01">
        <w:rPr>
          <w:rFonts w:ascii="Arial" w:hAnsi="Arial" w:cs="Arial"/>
        </w:rPr>
        <w:t>нужное</w:t>
      </w:r>
      <w:proofErr w:type="gramEnd"/>
      <w:r w:rsidRPr="00FE1D01">
        <w:rPr>
          <w:rFonts w:ascii="Arial" w:hAnsi="Arial" w:cs="Arial"/>
        </w:rPr>
        <w:t xml:space="preserve"> подчеркнуть)</w:t>
      </w:r>
    </w:p>
    <w:p w:rsidR="007E4E2C" w:rsidRDefault="007E4E2C" w:rsidP="007E4E2C">
      <w:pPr>
        <w:ind w:firstLine="708"/>
        <w:jc w:val="both"/>
        <w:rPr>
          <w:rFonts w:ascii="Arial" w:hAnsi="Arial" w:cs="Arial"/>
        </w:rPr>
      </w:pPr>
    </w:p>
    <w:p w:rsidR="007E4E2C" w:rsidRDefault="007E4E2C" w:rsidP="007E4E2C">
      <w:pPr>
        <w:ind w:firstLine="708"/>
        <w:jc w:val="both"/>
        <w:rPr>
          <w:rFonts w:ascii="Arial" w:hAnsi="Arial" w:cs="Arial"/>
        </w:rPr>
      </w:pPr>
    </w:p>
    <w:p w:rsidR="007E4E2C" w:rsidRPr="00FE1D01" w:rsidRDefault="007E4E2C" w:rsidP="007E4E2C">
      <w:pPr>
        <w:ind w:firstLine="708"/>
        <w:jc w:val="both"/>
        <w:rPr>
          <w:rFonts w:ascii="Arial" w:hAnsi="Arial" w:cs="Arial"/>
        </w:rPr>
      </w:pPr>
    </w:p>
    <w:p w:rsidR="007E4E2C" w:rsidRPr="00FE1D01" w:rsidRDefault="007E4E2C" w:rsidP="007E4E2C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FE1D01">
        <w:rPr>
          <w:rFonts w:ascii="Arial" w:hAnsi="Arial" w:cs="Arial"/>
          <w:lang w:eastAsia="en-US"/>
        </w:rPr>
        <w:lastRenderedPageBreak/>
        <w:t>Приложение №2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FE1D01">
        <w:rPr>
          <w:rFonts w:ascii="Arial" w:hAnsi="Arial" w:cs="Arial"/>
          <w:lang w:eastAsia="en-US"/>
        </w:rPr>
        <w:t>к Административному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FE1D01">
        <w:rPr>
          <w:rFonts w:ascii="Arial" w:hAnsi="Arial" w:cs="Arial"/>
          <w:lang w:eastAsia="en-US"/>
        </w:rPr>
        <w:t>регламенту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7E4E2C" w:rsidRPr="00FE1D01" w:rsidRDefault="007E4E2C" w:rsidP="007E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7E4E2C" w:rsidRPr="00FE1D01" w:rsidRDefault="007E4E2C" w:rsidP="007E4E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FE1D01">
        <w:rPr>
          <w:rFonts w:ascii="Arial" w:hAnsi="Arial" w:cs="Arial"/>
          <w:b/>
          <w:lang w:eastAsia="en-US"/>
        </w:rPr>
        <w:t>Блок-схема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FE1D01">
        <w:rPr>
          <w:rFonts w:ascii="Arial" w:hAnsi="Arial" w:cs="Arial"/>
          <w:b/>
          <w:lang w:eastAsia="en-US"/>
        </w:rPr>
        <w:t xml:space="preserve">исполнения предоставления муниципальной услуги </w:t>
      </w:r>
    </w:p>
    <w:p w:rsidR="007E4E2C" w:rsidRPr="00FE1D01" w:rsidRDefault="007E4E2C" w:rsidP="007E4E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FE1D01">
        <w:rPr>
          <w:rFonts w:ascii="Arial" w:hAnsi="Arial" w:cs="Arial"/>
          <w:b/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7E4E2C" w:rsidRPr="00FE1D01" w:rsidRDefault="007E4E2C" w:rsidP="007E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</w:rPr>
      </w:pPr>
    </w:p>
    <w:p w:rsidR="007E4E2C" w:rsidRPr="00FE1D01" w:rsidRDefault="007E4E2C" w:rsidP="007E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7E4E2C" w:rsidRPr="00FE1D01" w:rsidTr="00E60DCA">
        <w:tc>
          <w:tcPr>
            <w:tcW w:w="10206" w:type="dxa"/>
            <w:gridSpan w:val="7"/>
            <w:shd w:val="clear" w:color="auto" w:fill="auto"/>
          </w:tcPr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E1D01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4E2C" w:rsidRPr="00FE1D01" w:rsidTr="00E60DCA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52096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5312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4E2C" w:rsidRPr="00FE1D01" w:rsidTr="00E60DCA">
        <w:tc>
          <w:tcPr>
            <w:tcW w:w="2942" w:type="dxa"/>
            <w:shd w:val="clear" w:color="auto" w:fill="auto"/>
          </w:tcPr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FE1D01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FE1D01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E1D01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7E4E2C" w:rsidRPr="00FE1D01" w:rsidTr="00E60DCA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4E2C" w:rsidRPr="00FE1D01" w:rsidTr="00E60DCA">
        <w:tc>
          <w:tcPr>
            <w:tcW w:w="10206" w:type="dxa"/>
            <w:gridSpan w:val="7"/>
            <w:shd w:val="clear" w:color="auto" w:fill="auto"/>
          </w:tcPr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E1D01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7E4E2C" w:rsidRPr="00FE1D01" w:rsidTr="00E60DCA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4E2C" w:rsidRPr="00FE1D01" w:rsidTr="00E60DCA">
        <w:tc>
          <w:tcPr>
            <w:tcW w:w="10206" w:type="dxa"/>
            <w:gridSpan w:val="7"/>
            <w:shd w:val="clear" w:color="auto" w:fill="auto"/>
          </w:tcPr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E1D01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FE1D01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4E2C" w:rsidRPr="00FE1D01" w:rsidTr="00E60DCA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4E2C" w:rsidRPr="00FE1D01" w:rsidTr="00E60DCA">
        <w:tc>
          <w:tcPr>
            <w:tcW w:w="10206" w:type="dxa"/>
            <w:gridSpan w:val="7"/>
            <w:shd w:val="clear" w:color="auto" w:fill="auto"/>
          </w:tcPr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7E4E2C" w:rsidRPr="00FE1D01" w:rsidRDefault="007E4E2C" w:rsidP="00E60DC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FE1D01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7E4E2C" w:rsidRPr="00FE1D01" w:rsidRDefault="007E4E2C" w:rsidP="00E60DC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FE1D01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FE1D01">
              <w:rPr>
                <w:rFonts w:ascii="Arial" w:hAnsi="Arial" w:cs="Arial"/>
              </w:rPr>
              <w:t xml:space="preserve"> информационного</w:t>
            </w:r>
            <w:r w:rsidRPr="00FE1D01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4E2C" w:rsidRPr="00FE1D01" w:rsidTr="00E60DCA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4E2C" w:rsidRPr="00FE1D01" w:rsidTr="00E60DCA">
        <w:tc>
          <w:tcPr>
            <w:tcW w:w="4502" w:type="dxa"/>
            <w:gridSpan w:val="3"/>
            <w:shd w:val="clear" w:color="auto" w:fill="auto"/>
          </w:tcPr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E1D01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E1D01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7E4E2C" w:rsidRPr="00FE1D01" w:rsidTr="00E60DCA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4E2C" w:rsidRPr="00FE1D01" w:rsidTr="00E60DCA">
        <w:tc>
          <w:tcPr>
            <w:tcW w:w="10206" w:type="dxa"/>
            <w:gridSpan w:val="7"/>
            <w:shd w:val="clear" w:color="auto" w:fill="auto"/>
          </w:tcPr>
          <w:p w:rsidR="007E4E2C" w:rsidRPr="00FE1D01" w:rsidRDefault="007E4E2C" w:rsidP="00E60DC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E1D01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E1D01">
              <w:rPr>
                <w:rFonts w:ascii="Arial" w:eastAsiaTheme="minorHAnsi" w:hAnsi="Arial" w:cs="Arial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1D01">
              <w:rPr>
                <w:rFonts w:ascii="Arial" w:eastAsiaTheme="minorHAnsi" w:hAnsi="Arial" w:cs="Arial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7E4E2C" w:rsidRPr="00FE1D01" w:rsidRDefault="007E4E2C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E4E2C" w:rsidRPr="00FE1D01" w:rsidRDefault="007E4E2C" w:rsidP="007E4E2C">
      <w:pPr>
        <w:rPr>
          <w:rFonts w:ascii="Arial" w:hAnsi="Arial" w:cs="Arial"/>
        </w:rPr>
        <w:sectPr w:rsidR="007E4E2C" w:rsidRPr="00FE1D01" w:rsidSect="00573D35">
          <w:headerReference w:type="even" r:id="rId26"/>
          <w:headerReference w:type="default" r:id="rId27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7E4E2C" w:rsidRPr="00FE1D01" w:rsidRDefault="007E4E2C" w:rsidP="007E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F56AC9" w:rsidRDefault="00F56AC9"/>
    <w:sectPr w:rsidR="00F56AC9" w:rsidSect="00E50F5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FC" w:rsidRDefault="003312FC">
      <w:r>
        <w:separator/>
      </w:r>
    </w:p>
  </w:endnote>
  <w:endnote w:type="continuationSeparator" w:id="0">
    <w:p w:rsidR="003312FC" w:rsidRDefault="0033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3312F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3312F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3312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FC" w:rsidRDefault="003312FC">
      <w:r>
        <w:separator/>
      </w:r>
    </w:p>
  </w:footnote>
  <w:footnote w:type="continuationSeparator" w:id="0">
    <w:p w:rsidR="003312FC" w:rsidRDefault="00331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7E4E2C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4822ED" w:rsidRDefault="003312F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Pr="00C73F7A" w:rsidRDefault="003312FC" w:rsidP="00B607AF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3312FC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Pr="00690EB2" w:rsidRDefault="003312FC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Pr="004C4831" w:rsidRDefault="003312FC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2F"/>
    <w:rsid w:val="00225C39"/>
    <w:rsid w:val="003312FC"/>
    <w:rsid w:val="005D3D2F"/>
    <w:rsid w:val="007E4E2C"/>
    <w:rsid w:val="00F5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4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E4E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E4E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4E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7E4E2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E4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7E4E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E4E2C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E4E2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E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E4E2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E4E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4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4E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7E4E2C"/>
  </w:style>
  <w:style w:type="paragraph" w:styleId="af0">
    <w:name w:val="List Paragraph"/>
    <w:basedOn w:val="a"/>
    <w:uiPriority w:val="34"/>
    <w:qFormat/>
    <w:rsid w:val="007E4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4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E4E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E4E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4E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7E4E2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E4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7E4E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E4E2C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E4E2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E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E4E2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E4E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4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4E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7E4E2C"/>
  </w:style>
  <w:style w:type="paragraph" w:styleId="af0">
    <w:name w:val="List Paragraph"/>
    <w:basedOn w:val="a"/>
    <w:uiPriority w:val="34"/>
    <w:qFormat/>
    <w:rsid w:val="007E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2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10026</Words>
  <Characters>57150</Characters>
  <Application>Microsoft Office Word</Application>
  <DocSecurity>0</DocSecurity>
  <Lines>476</Lines>
  <Paragraphs>134</Paragraphs>
  <ScaleCrop>false</ScaleCrop>
  <Company>SPecialiST RePack</Company>
  <LinksUpToDate>false</LinksUpToDate>
  <CharactersWithSpaces>67042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2018-07-03T09:33:00Z</dcterms:created>
  <dcterms:modified xsi:type="dcterms:W3CDTF">2018-07-03T11:46:00Z</dcterms:modified>
</cp:coreProperties>
</file>