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53" w:rsidRPr="00C467FA" w:rsidRDefault="00E47853" w:rsidP="00C467FA">
      <w:pPr>
        <w:spacing w:after="0" w:line="240" w:lineRule="auto"/>
        <w:ind w:right="567"/>
        <w:jc w:val="center"/>
        <w:rPr>
          <w:rFonts w:ascii="Arial" w:eastAsia="Calibri" w:hAnsi="Arial" w:cs="Arial"/>
          <w:b/>
          <w:bCs/>
          <w:sz w:val="32"/>
          <w:szCs w:val="32"/>
        </w:rPr>
      </w:pPr>
      <w:r w:rsidRPr="00C467FA">
        <w:rPr>
          <w:rFonts w:ascii="Arial" w:eastAsia="Calibri" w:hAnsi="Arial" w:cs="Arial"/>
          <w:b/>
          <w:bCs/>
          <w:sz w:val="32"/>
          <w:szCs w:val="32"/>
        </w:rPr>
        <w:t>АДМИНИСТРАЦИЯ</w:t>
      </w:r>
    </w:p>
    <w:p w:rsidR="00E47853" w:rsidRPr="00C467FA" w:rsidRDefault="00E47853" w:rsidP="00C467FA">
      <w:pPr>
        <w:spacing w:after="0" w:line="240" w:lineRule="auto"/>
        <w:ind w:right="567"/>
        <w:jc w:val="center"/>
        <w:rPr>
          <w:rFonts w:ascii="Arial" w:eastAsia="Calibri" w:hAnsi="Arial" w:cs="Arial"/>
          <w:b/>
          <w:bCs/>
          <w:sz w:val="32"/>
          <w:szCs w:val="32"/>
        </w:rPr>
      </w:pPr>
      <w:r w:rsidRPr="00C467FA">
        <w:rPr>
          <w:rFonts w:ascii="Arial" w:eastAsia="Calibri" w:hAnsi="Arial" w:cs="Arial"/>
          <w:b/>
          <w:bCs/>
          <w:sz w:val="32"/>
          <w:szCs w:val="32"/>
        </w:rPr>
        <w:t>МУНИЦИПАЛЬНОГО ОБРАЗОВАНИЯ</w:t>
      </w:r>
    </w:p>
    <w:p w:rsidR="00E47853" w:rsidRPr="00C467FA" w:rsidRDefault="00E47853" w:rsidP="00C467FA">
      <w:pPr>
        <w:spacing w:after="0" w:line="240" w:lineRule="auto"/>
        <w:ind w:right="567"/>
        <w:jc w:val="center"/>
        <w:rPr>
          <w:rFonts w:ascii="Arial" w:eastAsia="Calibri" w:hAnsi="Arial" w:cs="Arial"/>
          <w:b/>
          <w:bCs/>
          <w:sz w:val="32"/>
          <w:szCs w:val="32"/>
        </w:rPr>
      </w:pPr>
      <w:r w:rsidRPr="00C467FA">
        <w:rPr>
          <w:rFonts w:ascii="Arial" w:eastAsia="Calibri" w:hAnsi="Arial" w:cs="Arial"/>
          <w:b/>
          <w:bCs/>
          <w:sz w:val="32"/>
          <w:szCs w:val="32"/>
        </w:rPr>
        <w:t>КРАСНОВСКИЙ СЕЛЬСОВЕТ</w:t>
      </w:r>
    </w:p>
    <w:p w:rsidR="00E47853" w:rsidRPr="00C467FA" w:rsidRDefault="00C467FA" w:rsidP="00C467FA">
      <w:pPr>
        <w:spacing w:after="0" w:line="240" w:lineRule="auto"/>
        <w:ind w:right="567"/>
        <w:jc w:val="center"/>
        <w:rPr>
          <w:rFonts w:ascii="Arial" w:eastAsia="Calibri" w:hAnsi="Arial" w:cs="Arial"/>
          <w:b/>
          <w:bCs/>
          <w:sz w:val="32"/>
          <w:szCs w:val="32"/>
        </w:rPr>
      </w:pPr>
      <w:r>
        <w:rPr>
          <w:rFonts w:ascii="Arial" w:eastAsia="Calibri" w:hAnsi="Arial" w:cs="Arial"/>
          <w:b/>
          <w:bCs/>
          <w:sz w:val="32"/>
          <w:szCs w:val="32"/>
        </w:rPr>
        <w:t xml:space="preserve">ПЕРВОМАЙСКОГО </w:t>
      </w:r>
      <w:r w:rsidR="00E47853" w:rsidRPr="00C467FA">
        <w:rPr>
          <w:rFonts w:ascii="Arial" w:eastAsia="Calibri" w:hAnsi="Arial" w:cs="Arial"/>
          <w:b/>
          <w:bCs/>
          <w:sz w:val="32"/>
          <w:szCs w:val="32"/>
        </w:rPr>
        <w:t>РАЙОНА</w:t>
      </w:r>
    </w:p>
    <w:p w:rsidR="00E47853" w:rsidRPr="00C467FA" w:rsidRDefault="00C467FA" w:rsidP="00C467FA">
      <w:pPr>
        <w:spacing w:after="0" w:line="240" w:lineRule="auto"/>
        <w:ind w:right="567"/>
        <w:jc w:val="center"/>
        <w:rPr>
          <w:rFonts w:ascii="Arial" w:eastAsia="Calibri" w:hAnsi="Arial" w:cs="Arial"/>
          <w:b/>
          <w:bCs/>
          <w:sz w:val="32"/>
          <w:szCs w:val="32"/>
        </w:rPr>
      </w:pPr>
      <w:r>
        <w:rPr>
          <w:rFonts w:ascii="Arial" w:eastAsia="Calibri" w:hAnsi="Arial" w:cs="Arial"/>
          <w:b/>
          <w:bCs/>
          <w:sz w:val="32"/>
          <w:szCs w:val="32"/>
        </w:rPr>
        <w:t xml:space="preserve">ОРЕНБУРГСКОЙ </w:t>
      </w:r>
      <w:r w:rsidR="00E47853" w:rsidRPr="00C467FA">
        <w:rPr>
          <w:rFonts w:ascii="Arial" w:eastAsia="Calibri" w:hAnsi="Arial" w:cs="Arial"/>
          <w:b/>
          <w:bCs/>
          <w:sz w:val="32"/>
          <w:szCs w:val="32"/>
        </w:rPr>
        <w:t>ОБЛАСТИ</w:t>
      </w:r>
    </w:p>
    <w:p w:rsidR="00E47853" w:rsidRDefault="00E47853" w:rsidP="00C467FA">
      <w:pPr>
        <w:spacing w:after="0" w:line="240" w:lineRule="auto"/>
        <w:ind w:left="1021" w:right="567"/>
        <w:jc w:val="center"/>
        <w:rPr>
          <w:rFonts w:ascii="Arial" w:eastAsia="Calibri" w:hAnsi="Arial" w:cs="Arial"/>
          <w:b/>
          <w:bCs/>
          <w:sz w:val="32"/>
          <w:szCs w:val="32"/>
        </w:rPr>
      </w:pPr>
    </w:p>
    <w:p w:rsidR="00C467FA" w:rsidRPr="00C467FA" w:rsidRDefault="00C467FA" w:rsidP="00C467FA">
      <w:pPr>
        <w:spacing w:after="0" w:line="240" w:lineRule="auto"/>
        <w:ind w:left="1021" w:right="567"/>
        <w:jc w:val="center"/>
        <w:rPr>
          <w:rFonts w:ascii="Arial" w:eastAsia="Calibri" w:hAnsi="Arial" w:cs="Arial"/>
          <w:b/>
          <w:bCs/>
          <w:sz w:val="32"/>
          <w:szCs w:val="32"/>
        </w:rPr>
      </w:pPr>
    </w:p>
    <w:p w:rsidR="00E47853" w:rsidRDefault="00E47853" w:rsidP="00C467FA">
      <w:pPr>
        <w:keepNext/>
        <w:spacing w:after="0" w:line="240" w:lineRule="auto"/>
        <w:jc w:val="center"/>
        <w:outlineLvl w:val="2"/>
        <w:rPr>
          <w:rFonts w:ascii="Arial" w:eastAsia="Calibri" w:hAnsi="Arial" w:cs="Arial"/>
          <w:b/>
          <w:sz w:val="32"/>
          <w:szCs w:val="32"/>
        </w:rPr>
      </w:pPr>
      <w:r w:rsidRPr="00C467FA">
        <w:rPr>
          <w:rFonts w:ascii="Arial" w:eastAsia="Calibri" w:hAnsi="Arial" w:cs="Arial"/>
          <w:b/>
          <w:sz w:val="32"/>
          <w:szCs w:val="32"/>
        </w:rPr>
        <w:t>ПОСТАНОВЛЕНИЕ</w:t>
      </w:r>
    </w:p>
    <w:p w:rsidR="00C467FA" w:rsidRPr="00C467FA" w:rsidRDefault="00C467FA" w:rsidP="00C467FA">
      <w:pPr>
        <w:keepNext/>
        <w:spacing w:after="0" w:line="240" w:lineRule="auto"/>
        <w:jc w:val="center"/>
        <w:outlineLvl w:val="2"/>
        <w:rPr>
          <w:rFonts w:ascii="Arial" w:eastAsia="Calibri" w:hAnsi="Arial" w:cs="Arial"/>
          <w:b/>
          <w:sz w:val="32"/>
          <w:szCs w:val="32"/>
        </w:rPr>
      </w:pPr>
    </w:p>
    <w:p w:rsidR="00E47853" w:rsidRPr="00C467FA" w:rsidRDefault="00E47853" w:rsidP="00C467FA">
      <w:pPr>
        <w:keepNext/>
        <w:spacing w:after="0" w:line="240" w:lineRule="auto"/>
        <w:jc w:val="center"/>
        <w:outlineLvl w:val="2"/>
        <w:rPr>
          <w:rFonts w:ascii="Arial" w:eastAsia="Calibri" w:hAnsi="Arial" w:cs="Arial"/>
          <w:b/>
          <w:sz w:val="32"/>
          <w:szCs w:val="32"/>
        </w:rPr>
      </w:pPr>
      <w:r w:rsidRPr="00C467FA">
        <w:rPr>
          <w:rFonts w:ascii="Arial" w:eastAsia="Calibri" w:hAnsi="Arial" w:cs="Arial"/>
          <w:b/>
          <w:sz w:val="32"/>
          <w:szCs w:val="32"/>
        </w:rPr>
        <w:t xml:space="preserve">24.08.2022   </w:t>
      </w:r>
      <w:r w:rsidR="00C467FA">
        <w:rPr>
          <w:rFonts w:ascii="Arial" w:eastAsia="Calibri" w:hAnsi="Arial" w:cs="Arial"/>
          <w:b/>
          <w:sz w:val="32"/>
          <w:szCs w:val="32"/>
        </w:rPr>
        <w:t xml:space="preserve">                                                                 </w:t>
      </w:r>
      <w:r w:rsidRPr="00C467FA">
        <w:rPr>
          <w:rFonts w:ascii="Arial" w:eastAsia="Calibri" w:hAnsi="Arial" w:cs="Arial"/>
          <w:b/>
          <w:sz w:val="32"/>
          <w:szCs w:val="32"/>
        </w:rPr>
        <w:t>№ 48-п</w:t>
      </w:r>
    </w:p>
    <w:p w:rsidR="00C467FA" w:rsidRDefault="00C467FA" w:rsidP="00C467FA">
      <w:pPr>
        <w:keepNext/>
        <w:spacing w:after="0" w:line="240" w:lineRule="auto"/>
        <w:jc w:val="center"/>
        <w:outlineLvl w:val="2"/>
        <w:rPr>
          <w:rFonts w:ascii="Arial" w:eastAsia="Calibri" w:hAnsi="Arial" w:cs="Arial"/>
          <w:b/>
          <w:sz w:val="32"/>
          <w:szCs w:val="32"/>
        </w:rPr>
      </w:pPr>
    </w:p>
    <w:p w:rsidR="00C467FA" w:rsidRPr="00C467FA" w:rsidRDefault="00C467FA" w:rsidP="00C467FA">
      <w:pPr>
        <w:keepNext/>
        <w:spacing w:after="0" w:line="240" w:lineRule="auto"/>
        <w:jc w:val="center"/>
        <w:outlineLvl w:val="2"/>
        <w:rPr>
          <w:rFonts w:ascii="Arial" w:eastAsia="Calibri" w:hAnsi="Arial" w:cs="Arial"/>
          <w:b/>
          <w:sz w:val="32"/>
          <w:szCs w:val="32"/>
        </w:rPr>
      </w:pPr>
    </w:p>
    <w:p w:rsidR="00C467FA" w:rsidRPr="00C467FA" w:rsidRDefault="00C467FA" w:rsidP="00C467FA">
      <w:pPr>
        <w:keepNext/>
        <w:spacing w:after="0" w:line="240" w:lineRule="auto"/>
        <w:jc w:val="center"/>
        <w:outlineLvl w:val="2"/>
        <w:rPr>
          <w:rFonts w:ascii="Arial" w:eastAsia="Calibri" w:hAnsi="Arial" w:cs="Arial"/>
          <w:b/>
          <w:sz w:val="32"/>
          <w:szCs w:val="32"/>
        </w:rPr>
      </w:pPr>
      <w:r w:rsidRPr="00C467FA">
        <w:rPr>
          <w:rFonts w:ascii="Arial" w:eastAsia="Times New Roman" w:hAnsi="Arial" w:cs="Arial"/>
          <w:b/>
          <w:color w:val="000000"/>
          <w:sz w:val="32"/>
          <w:szCs w:val="32"/>
          <w:lang w:eastAsia="ru-RU"/>
        </w:rPr>
        <w:t>Об утверждении административного регламента предоставления муниципальной услуги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Красновский сельсовет Первомайского  района Оренбургской области»</w:t>
      </w:r>
    </w:p>
    <w:p w:rsidR="00C467FA" w:rsidRDefault="00C467FA" w:rsidP="00C467FA">
      <w:pPr>
        <w:keepNext/>
        <w:spacing w:after="0" w:line="240" w:lineRule="auto"/>
        <w:jc w:val="both"/>
        <w:outlineLvl w:val="2"/>
        <w:rPr>
          <w:rFonts w:ascii="Arial" w:eastAsia="Calibri" w:hAnsi="Arial" w:cs="Arial"/>
          <w:sz w:val="24"/>
          <w:szCs w:val="24"/>
        </w:rPr>
      </w:pPr>
    </w:p>
    <w:p w:rsidR="00C467FA" w:rsidRPr="00C467FA" w:rsidRDefault="00C467FA" w:rsidP="00C467FA">
      <w:pPr>
        <w:keepNext/>
        <w:spacing w:after="0" w:line="240" w:lineRule="auto"/>
        <w:jc w:val="both"/>
        <w:outlineLvl w:val="2"/>
        <w:rPr>
          <w:rFonts w:ascii="Arial" w:eastAsia="Calibri" w:hAnsi="Arial" w:cs="Arial"/>
          <w:sz w:val="24"/>
          <w:szCs w:val="24"/>
        </w:rPr>
      </w:pPr>
    </w:p>
    <w:p w:rsidR="00E47853" w:rsidRPr="00C467FA" w:rsidRDefault="00E47853" w:rsidP="00C467FA">
      <w:pPr>
        <w:spacing w:after="0" w:line="240" w:lineRule="auto"/>
        <w:ind w:firstLine="708"/>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Красновский сельсовет Первомайского  района Оренбургской области, администрация муниципального образования Красновский сельсовет Первомайского</w:t>
      </w:r>
      <w:proofErr w:type="gramEnd"/>
      <w:r w:rsidRPr="00C467FA">
        <w:rPr>
          <w:rFonts w:ascii="Arial" w:eastAsia="Times New Roman" w:hAnsi="Arial" w:cs="Arial"/>
          <w:color w:val="000000"/>
          <w:sz w:val="24"/>
          <w:szCs w:val="24"/>
          <w:lang w:eastAsia="ru-RU"/>
        </w:rPr>
        <w:t xml:space="preserve">  района Оренбургской области:</w:t>
      </w:r>
    </w:p>
    <w:p w:rsidR="00E47853" w:rsidRPr="00C467FA" w:rsidRDefault="00E47853" w:rsidP="00C467FA">
      <w:pPr>
        <w:spacing w:after="0" w:line="240" w:lineRule="auto"/>
        <w:ind w:firstLine="708"/>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Красновский сельсовет Первомайского  района Оренбургской области».</w:t>
      </w:r>
    </w:p>
    <w:p w:rsidR="00E47853" w:rsidRPr="00C467FA" w:rsidRDefault="00E47853" w:rsidP="00C467FA">
      <w:pPr>
        <w:spacing w:after="0" w:line="240" w:lineRule="auto"/>
        <w:ind w:firstLine="708"/>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2. </w:t>
      </w:r>
      <w:proofErr w:type="gramStart"/>
      <w:r w:rsidRPr="00C467FA">
        <w:rPr>
          <w:rFonts w:ascii="Arial" w:eastAsia="Times New Roman" w:hAnsi="Arial" w:cs="Arial"/>
          <w:color w:val="000000"/>
          <w:sz w:val="24"/>
          <w:szCs w:val="24"/>
          <w:lang w:eastAsia="ru-RU"/>
        </w:rPr>
        <w:t>Контроль за</w:t>
      </w:r>
      <w:proofErr w:type="gramEnd"/>
      <w:r w:rsidRPr="00C467FA">
        <w:rPr>
          <w:rFonts w:ascii="Arial" w:eastAsia="Times New Roman" w:hAnsi="Arial" w:cs="Arial"/>
          <w:color w:val="000000"/>
          <w:sz w:val="24"/>
          <w:szCs w:val="24"/>
          <w:lang w:eastAsia="ru-RU"/>
        </w:rPr>
        <w:t xml:space="preserve"> выполнением настоящего постановления оставляю за собой.</w:t>
      </w:r>
    </w:p>
    <w:p w:rsidR="00E47853" w:rsidRPr="00C467FA" w:rsidRDefault="00E47853" w:rsidP="00C467FA">
      <w:pPr>
        <w:spacing w:after="0" w:line="240" w:lineRule="auto"/>
        <w:ind w:firstLine="708"/>
        <w:contextualSpacing/>
        <w:jc w:val="both"/>
        <w:rPr>
          <w:rFonts w:ascii="Arial" w:eastAsia="Times New Roman" w:hAnsi="Arial" w:cs="Arial"/>
          <w:color w:val="000000"/>
          <w:sz w:val="24"/>
          <w:szCs w:val="24"/>
          <w:lang w:eastAsia="ru-RU"/>
        </w:rPr>
      </w:pPr>
      <w:r w:rsidRPr="00C467FA">
        <w:rPr>
          <w:rFonts w:ascii="Arial" w:eastAsia="Lucida Sans Unicode" w:hAnsi="Arial" w:cs="Arial"/>
          <w:kern w:val="1"/>
          <w:sz w:val="24"/>
          <w:szCs w:val="24"/>
          <w:lang w:eastAsia="ar-SA"/>
        </w:rPr>
        <w:t xml:space="preserve">3. Настоящее постановление вступает в силу после его обнародования </w:t>
      </w:r>
      <w:r w:rsidRPr="00C467FA">
        <w:rPr>
          <w:rFonts w:ascii="Arial" w:eastAsia="Calibri" w:hAnsi="Arial" w:cs="Arial"/>
          <w:sz w:val="24"/>
          <w:szCs w:val="24"/>
        </w:rPr>
        <w:t xml:space="preserve">в установленном </w:t>
      </w:r>
      <w:proofErr w:type="gramStart"/>
      <w:r w:rsidRPr="00C467FA">
        <w:rPr>
          <w:rFonts w:ascii="Arial" w:eastAsia="Calibri" w:hAnsi="Arial" w:cs="Arial"/>
          <w:sz w:val="24"/>
          <w:szCs w:val="24"/>
        </w:rPr>
        <w:t>порядке</w:t>
      </w:r>
      <w:proofErr w:type="gramEnd"/>
      <w:r w:rsidRPr="00C467FA">
        <w:rPr>
          <w:rFonts w:ascii="Arial" w:eastAsia="Calibri" w:hAnsi="Arial" w:cs="Arial"/>
          <w:sz w:val="24"/>
          <w:szCs w:val="24"/>
        </w:rPr>
        <w:t xml:space="preserve"> в соответствии действующим законодательством и подлежит размещению в информационно-телекоммуникационной сети «Интернет» на официальном сайте муниципального образования Красновский сельсовет.</w:t>
      </w:r>
    </w:p>
    <w:p w:rsidR="00C467FA" w:rsidRDefault="00C467FA" w:rsidP="00E47853">
      <w:pPr>
        <w:spacing w:after="0" w:line="259" w:lineRule="auto"/>
        <w:rPr>
          <w:rFonts w:ascii="Arial" w:eastAsia="Calibri" w:hAnsi="Arial" w:cs="Arial"/>
          <w:sz w:val="24"/>
          <w:szCs w:val="24"/>
        </w:rPr>
      </w:pPr>
    </w:p>
    <w:p w:rsidR="00C467FA" w:rsidRDefault="00C467FA" w:rsidP="00E47853">
      <w:pPr>
        <w:spacing w:after="0" w:line="259" w:lineRule="auto"/>
        <w:rPr>
          <w:rFonts w:ascii="Arial" w:eastAsia="Calibri" w:hAnsi="Arial" w:cs="Arial"/>
          <w:sz w:val="24"/>
          <w:szCs w:val="24"/>
        </w:rPr>
      </w:pPr>
    </w:p>
    <w:p w:rsidR="00C467FA" w:rsidRDefault="00C467FA" w:rsidP="00E47853">
      <w:pPr>
        <w:spacing w:after="0" w:line="259" w:lineRule="auto"/>
        <w:rPr>
          <w:rFonts w:ascii="Arial" w:eastAsia="Calibri" w:hAnsi="Arial" w:cs="Arial"/>
          <w:sz w:val="24"/>
          <w:szCs w:val="24"/>
        </w:rPr>
      </w:pPr>
    </w:p>
    <w:p w:rsidR="00E47853" w:rsidRPr="00C467FA" w:rsidRDefault="00E47853" w:rsidP="00E47853">
      <w:pPr>
        <w:spacing w:after="0" w:line="259" w:lineRule="auto"/>
        <w:rPr>
          <w:rFonts w:ascii="Arial" w:eastAsia="Calibri" w:hAnsi="Arial" w:cs="Arial"/>
          <w:sz w:val="24"/>
          <w:szCs w:val="24"/>
        </w:rPr>
      </w:pPr>
      <w:r w:rsidRPr="00C467FA">
        <w:rPr>
          <w:rFonts w:ascii="Arial" w:eastAsia="Calibri" w:hAnsi="Arial" w:cs="Arial"/>
          <w:sz w:val="24"/>
          <w:szCs w:val="24"/>
        </w:rPr>
        <w:t>Глава муниципального образования </w:t>
      </w:r>
    </w:p>
    <w:p w:rsidR="00E47853" w:rsidRPr="00C467FA" w:rsidRDefault="00E47853" w:rsidP="00E47853">
      <w:pPr>
        <w:spacing w:after="0" w:line="259" w:lineRule="auto"/>
        <w:rPr>
          <w:rFonts w:ascii="Arial" w:eastAsia="Calibri" w:hAnsi="Arial" w:cs="Arial"/>
          <w:sz w:val="24"/>
          <w:szCs w:val="24"/>
        </w:rPr>
      </w:pPr>
      <w:r w:rsidRPr="00C467FA">
        <w:rPr>
          <w:rFonts w:ascii="Arial" w:eastAsia="Calibri" w:hAnsi="Arial" w:cs="Arial"/>
          <w:sz w:val="24"/>
          <w:szCs w:val="24"/>
        </w:rPr>
        <w:lastRenderedPageBreak/>
        <w:t xml:space="preserve">Красновский сельсовет                                                  </w:t>
      </w:r>
      <w:r w:rsidR="00C467FA">
        <w:rPr>
          <w:rFonts w:ascii="Arial" w:eastAsia="Calibri" w:hAnsi="Arial" w:cs="Arial"/>
          <w:sz w:val="24"/>
          <w:szCs w:val="24"/>
        </w:rPr>
        <w:t xml:space="preserve">            </w:t>
      </w:r>
      <w:r w:rsidRPr="00C467FA">
        <w:rPr>
          <w:rFonts w:ascii="Arial" w:eastAsia="Calibri" w:hAnsi="Arial" w:cs="Arial"/>
          <w:sz w:val="24"/>
          <w:szCs w:val="24"/>
        </w:rPr>
        <w:t xml:space="preserve">               Г.С.Кулешов</w:t>
      </w:r>
      <w:r w:rsidR="00C467FA">
        <w:rPr>
          <w:rFonts w:ascii="Arial" w:eastAsia="Calibri" w:hAnsi="Arial" w:cs="Arial"/>
          <w:sz w:val="24"/>
          <w:szCs w:val="24"/>
        </w:rPr>
        <w:t xml:space="preserve"> </w:t>
      </w:r>
    </w:p>
    <w:p w:rsidR="00E47853" w:rsidRPr="00C467FA" w:rsidRDefault="00E47853" w:rsidP="00E47853">
      <w:pPr>
        <w:spacing w:after="0" w:line="240" w:lineRule="auto"/>
        <w:jc w:val="right"/>
        <w:rPr>
          <w:rFonts w:ascii="Arial" w:eastAsia="Times New Roman" w:hAnsi="Arial" w:cs="Arial"/>
          <w:color w:val="000000"/>
          <w:sz w:val="24"/>
          <w:szCs w:val="24"/>
          <w:lang w:eastAsia="ru-RU"/>
        </w:rPr>
      </w:pPr>
    </w:p>
    <w:p w:rsidR="00E47853" w:rsidRDefault="00E47853" w:rsidP="00E47853">
      <w:pPr>
        <w:spacing w:after="0" w:line="240" w:lineRule="auto"/>
        <w:jc w:val="right"/>
        <w:rPr>
          <w:rFonts w:ascii="Arial" w:eastAsia="Times New Roman" w:hAnsi="Arial" w:cs="Arial"/>
          <w:color w:val="000000"/>
          <w:sz w:val="24"/>
          <w:szCs w:val="24"/>
          <w:lang w:eastAsia="ru-RU"/>
        </w:rPr>
      </w:pPr>
    </w:p>
    <w:p w:rsidR="00C467FA" w:rsidRPr="00C467FA" w:rsidRDefault="00C467FA" w:rsidP="00E47853">
      <w:pPr>
        <w:spacing w:after="0" w:line="240" w:lineRule="auto"/>
        <w:jc w:val="right"/>
        <w:rPr>
          <w:rFonts w:ascii="Arial" w:eastAsia="Times New Roman" w:hAnsi="Arial" w:cs="Arial"/>
          <w:color w:val="000000"/>
          <w:sz w:val="24"/>
          <w:szCs w:val="24"/>
          <w:lang w:eastAsia="ru-RU"/>
        </w:rPr>
      </w:pPr>
    </w:p>
    <w:p w:rsidR="00E47853" w:rsidRPr="00C467FA" w:rsidRDefault="00E47853" w:rsidP="00E47853">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Приложение</w:t>
      </w:r>
    </w:p>
    <w:p w:rsidR="00E47853" w:rsidRPr="00C467FA" w:rsidRDefault="00E47853" w:rsidP="00E47853">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к постановлению администрации</w:t>
      </w:r>
    </w:p>
    <w:p w:rsidR="00E47853" w:rsidRPr="00C467FA" w:rsidRDefault="00E47853" w:rsidP="00E47853">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муниципального образования</w:t>
      </w:r>
    </w:p>
    <w:p w:rsidR="00E47853" w:rsidRPr="00C467FA" w:rsidRDefault="00E47853" w:rsidP="00E47853">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Красновский сельсовет </w:t>
      </w:r>
    </w:p>
    <w:p w:rsidR="00E47853" w:rsidRPr="00C467FA" w:rsidRDefault="00E47853" w:rsidP="00E47853">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Первомайского  района </w:t>
      </w:r>
    </w:p>
    <w:p w:rsidR="00E47853" w:rsidRPr="00C467FA" w:rsidRDefault="00E47853" w:rsidP="00E47853">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Оренбургской области</w:t>
      </w:r>
    </w:p>
    <w:p w:rsidR="00E47853" w:rsidRPr="00C467FA" w:rsidRDefault="00E47853" w:rsidP="00E47853">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 от 24.08.2022   № 48-п</w:t>
      </w:r>
    </w:p>
    <w:p w:rsidR="00E47853" w:rsidRPr="00C467FA" w:rsidRDefault="00E47853" w:rsidP="00E47853">
      <w:pPr>
        <w:spacing w:line="240" w:lineRule="auto"/>
        <w:jc w:val="center"/>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w:t>
      </w:r>
    </w:p>
    <w:p w:rsidR="00E47853" w:rsidRPr="00C467FA" w:rsidRDefault="00E47853" w:rsidP="00E47853">
      <w:pPr>
        <w:spacing w:after="0" w:line="240" w:lineRule="auto"/>
        <w:contextualSpacing/>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Административный регламент</w:t>
      </w:r>
    </w:p>
    <w:p w:rsidR="00E47853" w:rsidRPr="00C467FA" w:rsidRDefault="00E47853" w:rsidP="00E47853">
      <w:pPr>
        <w:spacing w:after="0" w:line="240" w:lineRule="auto"/>
        <w:contextualSpacing/>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предоставления муниципальной услуги «Выдача специального разрешения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Красновский сельсовет Первомайского  района Оренбургской области»</w:t>
      </w:r>
    </w:p>
    <w:p w:rsidR="00E47853" w:rsidRPr="00C467FA" w:rsidRDefault="00E47853" w:rsidP="00E47853">
      <w:pPr>
        <w:spacing w:line="240" w:lineRule="auto"/>
        <w:rPr>
          <w:rFonts w:ascii="Arial" w:eastAsia="Times New Roman" w:hAnsi="Arial" w:cs="Arial"/>
          <w:b/>
          <w:bCs/>
          <w:color w:val="000000"/>
          <w:sz w:val="24"/>
          <w:szCs w:val="24"/>
          <w:lang w:eastAsia="ru-RU"/>
        </w:rPr>
      </w:pPr>
      <w:r w:rsidRPr="00C467FA">
        <w:rPr>
          <w:rFonts w:ascii="Arial" w:eastAsia="Times New Roman" w:hAnsi="Arial" w:cs="Arial"/>
          <w:b/>
          <w:bCs/>
          <w:color w:val="000000"/>
          <w:sz w:val="24"/>
          <w:szCs w:val="24"/>
          <w:lang w:eastAsia="ru-RU"/>
        </w:rPr>
        <w:t xml:space="preserve">                                                              </w:t>
      </w:r>
    </w:p>
    <w:p w:rsidR="00E47853" w:rsidRPr="00C467FA" w:rsidRDefault="00E47853" w:rsidP="00E47853">
      <w:pPr>
        <w:spacing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val="en-US" w:eastAsia="ru-RU"/>
        </w:rPr>
        <w:t>I</w:t>
      </w:r>
      <w:r w:rsidRPr="00C467FA">
        <w:rPr>
          <w:rFonts w:ascii="Arial" w:eastAsia="Times New Roman" w:hAnsi="Arial" w:cs="Arial"/>
          <w:b/>
          <w:bCs/>
          <w:color w:val="000000"/>
          <w:sz w:val="24"/>
          <w:szCs w:val="24"/>
          <w:lang w:eastAsia="ru-RU"/>
        </w:rPr>
        <w:t>. Общие положения</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1.1. Предмет регулирования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1.1.1. </w:t>
      </w:r>
      <w:proofErr w:type="gramStart"/>
      <w:r w:rsidRPr="00C467FA">
        <w:rPr>
          <w:rFonts w:ascii="Arial" w:eastAsia="Times New Roman" w:hAnsi="Arial" w:cs="Arial"/>
          <w:color w:val="000000"/>
          <w:sz w:val="24"/>
          <w:szCs w:val="24"/>
          <w:lang w:eastAsia="ru-RU"/>
        </w:rPr>
        <w:t>Административный регламент предоставления муниципальной услуги «Выдача специального разрешения</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пользования местного</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значения в границах муниципального образования</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Красновский сельсовет Первомайского  района Оренбургской области» (далее по тексту соответственно - административный регламент, муниципальная услуга) разработан в целях повышения открытости деятельности администрации муниципального образования, качества предоставления и доступности муниципальной услуги</w:t>
      </w:r>
      <w:proofErr w:type="gramEnd"/>
      <w:r w:rsidRPr="00C467FA">
        <w:rPr>
          <w:rFonts w:ascii="Arial" w:eastAsia="Times New Roman" w:hAnsi="Arial" w:cs="Arial"/>
          <w:color w:val="000000"/>
          <w:sz w:val="24"/>
          <w:szCs w:val="24"/>
          <w:lang w:eastAsia="ru-RU"/>
        </w:rPr>
        <w:t xml:space="preserve">, </w:t>
      </w:r>
      <w:proofErr w:type="gramStart"/>
      <w:r w:rsidRPr="00C467FA">
        <w:rPr>
          <w:rFonts w:ascii="Arial" w:eastAsia="Times New Roman" w:hAnsi="Arial" w:cs="Arial"/>
          <w:color w:val="000000"/>
          <w:sz w:val="24"/>
          <w:szCs w:val="24"/>
          <w:lang w:eastAsia="ru-RU"/>
        </w:rPr>
        <w:t>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выдаче специального разрешения</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пользования местного</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значения в границах муниципального образования</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Красновский сельсовет Первомайского  района Оренбургской области (далее - специальное разрешение).</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1.1.2. Специальное разрешение представляет собой документ, дающий право на движение транспортного средства, осуществляющего перевозки опасных, тяжеловесных и (или) крупногабаритных грузов по автомобильным дорогам общего пользования местного значения в границах муниципального образования Красновский сельсовет Первомайского  района Оренбургской области.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1.1.3. </w:t>
      </w:r>
      <w:proofErr w:type="gramStart"/>
      <w:r w:rsidRPr="00C467FA">
        <w:rPr>
          <w:rFonts w:ascii="Arial" w:eastAsia="Times New Roman" w:hAnsi="Arial" w:cs="Arial"/>
          <w:color w:val="000000"/>
          <w:sz w:val="24"/>
          <w:szCs w:val="24"/>
          <w:lang w:eastAsia="ru-RU"/>
        </w:rPr>
        <w:t xml:space="preserve">Выдача специального разрешения производится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в границах муниципального образования Красновский сельсовет Первомайского  района Оренбургской </w:t>
      </w:r>
      <w:r w:rsidRPr="00C467FA">
        <w:rPr>
          <w:rFonts w:ascii="Arial" w:eastAsia="Times New Roman" w:hAnsi="Arial" w:cs="Arial"/>
          <w:color w:val="000000"/>
          <w:sz w:val="24"/>
          <w:szCs w:val="24"/>
          <w:lang w:eastAsia="ru-RU"/>
        </w:rPr>
        <w:lastRenderedPageBreak/>
        <w:t>области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1.1.4. Специальное разрешение на движение по автомобильным дорогам транспортного средства, осуществляющего перевозки опасных грузов, выдается на срок не более шести месяцев.</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Специальное разрешение на движение транспортного средства, осуществляющего перевозки тяжеловесных и (или) крупногабаритных грузов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r:id="rId7" w:anchor="/document/72335798/entry/11001" w:history="1">
        <w:r w:rsidRPr="00C467FA">
          <w:rPr>
            <w:rFonts w:ascii="Arial" w:eastAsia="Times New Roman" w:hAnsi="Arial" w:cs="Arial"/>
            <w:color w:val="000000"/>
            <w:sz w:val="24"/>
            <w:szCs w:val="24"/>
            <w:lang w:eastAsia="ru-RU"/>
          </w:rPr>
          <w:t>"Особые условия движения"</w:t>
        </w:r>
      </w:hyperlink>
      <w:r w:rsidRPr="00C467FA">
        <w:rPr>
          <w:rFonts w:ascii="Arial" w:eastAsia="Times New Roman" w:hAnsi="Arial" w:cs="Arial"/>
          <w:color w:val="000000"/>
          <w:sz w:val="24"/>
          <w:szCs w:val="24"/>
          <w:lang w:eastAsia="ru-RU"/>
        </w:rPr>
        <w:t>, </w:t>
      </w:r>
      <w:hyperlink r:id="rId8" w:anchor="/document/72335798/entry/11002" w:history="1">
        <w:r w:rsidRPr="00C467FA">
          <w:rPr>
            <w:rFonts w:ascii="Arial" w:eastAsia="Times New Roman" w:hAnsi="Arial" w:cs="Arial"/>
            <w:color w:val="000000"/>
            <w:sz w:val="24"/>
            <w:szCs w:val="24"/>
            <w:lang w:eastAsia="ru-RU"/>
          </w:rPr>
          <w:t>"Вид сопровождения"</w:t>
        </w:r>
      </w:hyperlink>
      <w:r w:rsidRPr="00C467FA">
        <w:rPr>
          <w:rFonts w:ascii="Arial" w:eastAsia="Times New Roman" w:hAnsi="Arial" w:cs="Arial"/>
          <w:color w:val="000000"/>
          <w:sz w:val="24"/>
          <w:szCs w:val="24"/>
          <w:lang w:eastAsia="ru-RU"/>
        </w:rPr>
        <w:t>.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Специальное разрешение на движение транспортного средства, осуществляющего перевозки тяжеловесных и (или) крупногабаритных грузов выдается на движение транспортного средства по определенному маршруту без груза или с грузом на срок до трех месяцев.</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contextualSpacing/>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1.2. Основные понятия, используемые в Административном регламенте</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под крупногабаритным и тяжеловесным грузом понимается транспортное средство, габариты которого с грузом или без груза превышают допустимые габариты, установленные Правительством Российской Федерации;</w:t>
      </w:r>
      <w:proofErr w:type="gramEnd"/>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под тяжеловесным грузом понимается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1.3. Круг заявителей</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1.3.1. Заявителями муниципальной услуги являются физические или юридические лица, индивидуальные предприниматели, являющиеся собственниками (владельцами) транспортного средства, осуществляющего перевозки опасных, тяжеловесных и (или) крупногабаритных грузов, либо их уполномоченные представители.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contextualSpacing/>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lastRenderedPageBreak/>
        <w:t>1.4. Требования к порядку информирования о предоставлении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1.4.2. Сведения о месте нахождения органа местного самоуправления, предоставляющего муниципальную услугу:</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Администрация муниципального образования Красновский сельсовет Первомайского  района Оренбургской области (Далее – Администрация).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Место нахождения и почтовый адрес: </w:t>
      </w:r>
      <w:r w:rsidRPr="00C467FA">
        <w:rPr>
          <w:rFonts w:ascii="Arial" w:eastAsia="Times New Roman" w:hAnsi="Arial" w:cs="Arial"/>
          <w:color w:val="212121"/>
          <w:sz w:val="24"/>
          <w:szCs w:val="24"/>
          <w:shd w:val="clear" w:color="auto" w:fill="FFFFFF"/>
          <w:lang w:eastAsia="ru-RU"/>
        </w:rPr>
        <w:t>4619</w:t>
      </w:r>
      <w:r w:rsidR="00211464" w:rsidRPr="00C467FA">
        <w:rPr>
          <w:rFonts w:ascii="Arial" w:eastAsia="Times New Roman" w:hAnsi="Arial" w:cs="Arial"/>
          <w:color w:val="212121"/>
          <w:sz w:val="24"/>
          <w:szCs w:val="24"/>
          <w:shd w:val="clear" w:color="auto" w:fill="FFFFFF"/>
          <w:lang w:eastAsia="ru-RU"/>
        </w:rPr>
        <w:t>97</w:t>
      </w:r>
      <w:r w:rsidRPr="00C467FA">
        <w:rPr>
          <w:rFonts w:ascii="Arial" w:eastAsia="Times New Roman" w:hAnsi="Arial" w:cs="Arial"/>
          <w:color w:val="212121"/>
          <w:sz w:val="24"/>
          <w:szCs w:val="24"/>
          <w:shd w:val="clear" w:color="auto" w:fill="FFFFFF"/>
          <w:lang w:eastAsia="ru-RU"/>
        </w:rPr>
        <w:t xml:space="preserve">, Оренбургская область, Первомайский район, </w:t>
      </w:r>
      <w:proofErr w:type="spellStart"/>
      <w:r w:rsidRPr="00C467FA">
        <w:rPr>
          <w:rFonts w:ascii="Arial" w:eastAsia="Times New Roman" w:hAnsi="Arial" w:cs="Arial"/>
          <w:color w:val="212121"/>
          <w:sz w:val="24"/>
          <w:szCs w:val="24"/>
          <w:shd w:val="clear" w:color="auto" w:fill="FFFFFF"/>
          <w:lang w:eastAsia="ru-RU"/>
        </w:rPr>
        <w:t>с</w:t>
      </w:r>
      <w:proofErr w:type="gramStart"/>
      <w:r w:rsidRPr="00C467FA">
        <w:rPr>
          <w:rFonts w:ascii="Arial" w:eastAsia="Times New Roman" w:hAnsi="Arial" w:cs="Arial"/>
          <w:color w:val="212121"/>
          <w:sz w:val="24"/>
          <w:szCs w:val="24"/>
          <w:shd w:val="clear" w:color="auto" w:fill="FFFFFF"/>
          <w:lang w:eastAsia="ru-RU"/>
        </w:rPr>
        <w:t>.</w:t>
      </w:r>
      <w:r w:rsidR="00211464" w:rsidRPr="00C467FA">
        <w:rPr>
          <w:rFonts w:ascii="Arial" w:eastAsia="Times New Roman" w:hAnsi="Arial" w:cs="Arial"/>
          <w:color w:val="212121"/>
          <w:sz w:val="24"/>
          <w:szCs w:val="24"/>
          <w:shd w:val="clear" w:color="auto" w:fill="FFFFFF"/>
          <w:lang w:eastAsia="ru-RU"/>
        </w:rPr>
        <w:t>К</w:t>
      </w:r>
      <w:proofErr w:type="gramEnd"/>
      <w:r w:rsidR="00211464" w:rsidRPr="00C467FA">
        <w:rPr>
          <w:rFonts w:ascii="Arial" w:eastAsia="Times New Roman" w:hAnsi="Arial" w:cs="Arial"/>
          <w:color w:val="212121"/>
          <w:sz w:val="24"/>
          <w:szCs w:val="24"/>
          <w:shd w:val="clear" w:color="auto" w:fill="FFFFFF"/>
          <w:lang w:eastAsia="ru-RU"/>
        </w:rPr>
        <w:t>расное</w:t>
      </w:r>
      <w:proofErr w:type="spellEnd"/>
      <w:r w:rsidRPr="00C467FA">
        <w:rPr>
          <w:rFonts w:ascii="Arial" w:eastAsia="Times New Roman" w:hAnsi="Arial" w:cs="Arial"/>
          <w:color w:val="212121"/>
          <w:sz w:val="24"/>
          <w:szCs w:val="24"/>
          <w:shd w:val="clear" w:color="auto" w:fill="FFFFFF"/>
          <w:lang w:eastAsia="ru-RU"/>
        </w:rPr>
        <w:t xml:space="preserve">, ул. </w:t>
      </w:r>
      <w:r w:rsidR="00211464" w:rsidRPr="00C467FA">
        <w:rPr>
          <w:rFonts w:ascii="Arial" w:eastAsia="Times New Roman" w:hAnsi="Arial" w:cs="Arial"/>
          <w:color w:val="212121"/>
          <w:sz w:val="24"/>
          <w:szCs w:val="24"/>
          <w:shd w:val="clear" w:color="auto" w:fill="FFFFFF"/>
          <w:lang w:eastAsia="ru-RU"/>
        </w:rPr>
        <w:t>Ленина</w:t>
      </w:r>
      <w:r w:rsidRPr="00C467FA">
        <w:rPr>
          <w:rFonts w:ascii="Arial" w:eastAsia="Times New Roman" w:hAnsi="Arial" w:cs="Arial"/>
          <w:color w:val="212121"/>
          <w:sz w:val="24"/>
          <w:szCs w:val="24"/>
          <w:shd w:val="clear" w:color="auto" w:fill="FFFFFF"/>
          <w:lang w:eastAsia="ru-RU"/>
        </w:rPr>
        <w:t>, 54</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Контактные телефоны (835348) </w:t>
      </w:r>
      <w:hyperlink r:id="rId9" w:history="1">
        <w:r w:rsidRPr="00C467FA">
          <w:rPr>
            <w:rFonts w:ascii="Arial" w:eastAsia="Times New Roman" w:hAnsi="Arial" w:cs="Arial"/>
            <w:color w:val="000000"/>
            <w:sz w:val="24"/>
            <w:szCs w:val="24"/>
            <w:shd w:val="clear" w:color="auto" w:fill="FFFFFF"/>
            <w:lang w:eastAsia="ru-RU"/>
          </w:rPr>
          <w:t>4-</w:t>
        </w:r>
        <w:r w:rsidR="00211464" w:rsidRPr="00C467FA">
          <w:rPr>
            <w:rFonts w:ascii="Arial" w:eastAsia="Times New Roman" w:hAnsi="Arial" w:cs="Arial"/>
            <w:color w:val="000000"/>
            <w:sz w:val="24"/>
            <w:szCs w:val="24"/>
            <w:shd w:val="clear" w:color="auto" w:fill="FFFFFF"/>
            <w:lang w:eastAsia="ru-RU"/>
          </w:rPr>
          <w:t>45-</w:t>
        </w:r>
      </w:hyperlink>
      <w:r w:rsidR="00211464" w:rsidRPr="00C467FA">
        <w:rPr>
          <w:rFonts w:ascii="Arial" w:eastAsia="Times New Roman" w:hAnsi="Arial" w:cs="Arial"/>
          <w:color w:val="000000"/>
          <w:sz w:val="24"/>
          <w:szCs w:val="24"/>
          <w:shd w:val="clear" w:color="auto" w:fill="FFFFFF"/>
          <w:lang w:eastAsia="ru-RU"/>
        </w:rPr>
        <w:t>85</w:t>
      </w:r>
      <w:r w:rsidRPr="00C467FA">
        <w:rPr>
          <w:rFonts w:ascii="Arial" w:eastAsia="Times New Roman" w:hAnsi="Arial" w:cs="Arial"/>
          <w:color w:val="000000"/>
          <w:sz w:val="24"/>
          <w:szCs w:val="24"/>
          <w:shd w:val="clear" w:color="auto" w:fill="FFFFFF"/>
          <w:lang w:eastAsia="ru-RU"/>
        </w:rPr>
        <w:t>.</w:t>
      </w:r>
    </w:p>
    <w:p w:rsidR="00E47853" w:rsidRPr="00C467FA" w:rsidRDefault="00E47853" w:rsidP="00E47853">
      <w:pPr>
        <w:spacing w:after="0" w:line="240" w:lineRule="auto"/>
        <w:contextualSpacing/>
        <w:jc w:val="both"/>
        <w:rPr>
          <w:rFonts w:ascii="Arial" w:eastAsia="Times New Roman" w:hAnsi="Arial" w:cs="Arial"/>
          <w:color w:val="000000"/>
          <w:sz w:val="24"/>
          <w:szCs w:val="24"/>
          <w:shd w:val="clear" w:color="auto" w:fill="FFFFFF"/>
          <w:lang w:eastAsia="ru-RU"/>
        </w:rPr>
      </w:pPr>
      <w:r w:rsidRPr="00C467FA">
        <w:rPr>
          <w:rFonts w:ascii="Arial" w:eastAsia="Times New Roman" w:hAnsi="Arial" w:cs="Arial"/>
          <w:color w:val="000000"/>
          <w:sz w:val="24"/>
          <w:szCs w:val="24"/>
          <w:lang w:eastAsia="ru-RU"/>
        </w:rPr>
        <w:t>Адрес электронной почты Администрации: </w:t>
      </w:r>
      <w:r w:rsidR="00211464" w:rsidRPr="00C467FA">
        <w:rPr>
          <w:rFonts w:ascii="Arial" w:eastAsia="Times New Roman" w:hAnsi="Arial" w:cs="Arial"/>
          <w:color w:val="000000"/>
          <w:sz w:val="24"/>
          <w:szCs w:val="24"/>
          <w:lang w:eastAsia="ru-RU"/>
        </w:rPr>
        <w:t>kras.shegolev2010@yandex.ru</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График работы Администрации: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 рабочие дни - с 9.00 до 17.00. час.</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предвыходные и предпраздничные дни – с 9.00 до 16.00 час.</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обеденный перерыв - с 13.00 до 14.00 час.</w:t>
      </w:r>
    </w:p>
    <w:p w:rsidR="00E47853" w:rsidRPr="00C467FA" w:rsidRDefault="00E47853" w:rsidP="00E47853">
      <w:pPr>
        <w:spacing w:after="0" w:line="240" w:lineRule="auto"/>
        <w:contextualSpacing/>
        <w:jc w:val="both"/>
        <w:rPr>
          <w:rFonts w:ascii="Arial" w:eastAsia="Times New Roman" w:hAnsi="Arial" w:cs="Arial"/>
          <w:color w:val="000000"/>
          <w:sz w:val="24"/>
          <w:szCs w:val="24"/>
          <w:shd w:val="clear" w:color="auto" w:fill="FFFFFF"/>
          <w:lang w:eastAsia="ru-RU"/>
        </w:rPr>
      </w:pPr>
      <w:r w:rsidRPr="00C467FA">
        <w:rPr>
          <w:rFonts w:ascii="Arial" w:eastAsia="Times New Roman" w:hAnsi="Arial" w:cs="Arial"/>
          <w:color w:val="000000"/>
          <w:sz w:val="24"/>
          <w:szCs w:val="24"/>
          <w:lang w:eastAsia="ru-RU"/>
        </w:rPr>
        <w:t xml:space="preserve">Указанные в настоящем пункте сведения размещаются на официальном сайте администрации </w:t>
      </w:r>
      <w:r w:rsidR="00211464" w:rsidRPr="00C467FA">
        <w:rPr>
          <w:rFonts w:ascii="Arial" w:eastAsia="Times New Roman" w:hAnsi="Arial" w:cs="Arial"/>
          <w:color w:val="000000"/>
          <w:sz w:val="24"/>
          <w:szCs w:val="24"/>
          <w:lang w:eastAsia="ru-RU"/>
        </w:rPr>
        <w:t>Красновского</w:t>
      </w:r>
      <w:r w:rsidRPr="00C467FA">
        <w:rPr>
          <w:rFonts w:ascii="Arial" w:eastAsia="Times New Roman" w:hAnsi="Arial" w:cs="Arial"/>
          <w:color w:val="000000"/>
          <w:sz w:val="24"/>
          <w:szCs w:val="24"/>
          <w:lang w:eastAsia="ru-RU"/>
        </w:rPr>
        <w:t xml:space="preserve"> сельсовета Первомайского  района Оренбургской области  </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 1.4.3.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1.4.4. Основными требованиями к информированию Заявителей являются: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достоверность предоставляемой информации о процедуре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четкость в изложении информации о процедуре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полнота информации о процедуре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наглядность форм предоставляемой информации о процедуре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удобство и доступность получения информации о процедуре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оперативность предоставления информации о процедуре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bookmarkStart w:id="0" w:name="Par78"/>
      <w:bookmarkEnd w:id="0"/>
      <w:r w:rsidRPr="00C467FA">
        <w:rPr>
          <w:rFonts w:ascii="Arial" w:eastAsia="Times New Roman" w:hAnsi="Arial" w:cs="Arial"/>
          <w:color w:val="000000"/>
          <w:sz w:val="24"/>
          <w:szCs w:val="24"/>
          <w:lang w:eastAsia="ru-RU"/>
        </w:rPr>
        <w:t>1.4.5. Консультации по предоставлению муниципальной услуги осуществляются по следующим вопросам: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 источник получения документов, необходимых для представления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 время приема и выдачи документов;</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4) сроки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1.4.6. По телефону муниципальные служащие Администрации дают исчерпывающую информацию по предоставлению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1.4.7.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1.4.8.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1.4.9.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1.4.10. Время консультации при личном приеме не должно превышать 40 минут с момента начала консультирования, по телефону – не должно превышать 15 минут.</w:t>
      </w:r>
    </w:p>
    <w:p w:rsidR="00E47853" w:rsidRPr="00C467FA" w:rsidRDefault="00E47853" w:rsidP="00E47853">
      <w:pPr>
        <w:spacing w:after="0" w:line="240" w:lineRule="auto"/>
        <w:jc w:val="center"/>
        <w:rPr>
          <w:rFonts w:ascii="Arial" w:eastAsia="Times New Roman" w:hAnsi="Arial" w:cs="Arial"/>
          <w:b/>
          <w:bCs/>
          <w:color w:val="000000"/>
          <w:sz w:val="24"/>
          <w:szCs w:val="24"/>
          <w:lang w:eastAsia="ru-RU"/>
        </w:rPr>
      </w:pP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val="en-US" w:eastAsia="ru-RU"/>
        </w:rPr>
        <w:t>II</w:t>
      </w:r>
      <w:r w:rsidRPr="00C467FA">
        <w:rPr>
          <w:rFonts w:ascii="Arial" w:eastAsia="Times New Roman" w:hAnsi="Arial" w:cs="Arial"/>
          <w:b/>
          <w:bCs/>
          <w:color w:val="000000"/>
          <w:sz w:val="24"/>
          <w:szCs w:val="24"/>
          <w:lang w:eastAsia="ru-RU"/>
        </w:rPr>
        <w:t>. Стандарт предоставления муниципальной услуги</w:t>
      </w:r>
    </w:p>
    <w:p w:rsidR="00E47853" w:rsidRPr="00C467FA" w:rsidRDefault="00E47853" w:rsidP="00E47853">
      <w:pPr>
        <w:spacing w:after="0" w:line="240" w:lineRule="auto"/>
        <w:jc w:val="center"/>
        <w:rPr>
          <w:rFonts w:ascii="Arial" w:eastAsia="Times New Roman" w:hAnsi="Arial" w:cs="Arial"/>
          <w:b/>
          <w:bCs/>
          <w:color w:val="000000"/>
          <w:sz w:val="24"/>
          <w:szCs w:val="24"/>
          <w:lang w:eastAsia="ru-RU"/>
        </w:rPr>
      </w:pP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2.1. Наименование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2.1.1. Наименование муниципальной услуги - «Выдача специального разрешения</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пользования местного</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значения в границах муниципального образования</w:t>
      </w:r>
      <w:r w:rsidRPr="00C467FA">
        <w:rPr>
          <w:rFonts w:ascii="Arial" w:eastAsia="Times New Roman" w:hAnsi="Arial" w:cs="Arial"/>
          <w:b/>
          <w:bCs/>
          <w:color w:val="000000"/>
          <w:sz w:val="24"/>
          <w:szCs w:val="24"/>
          <w:lang w:eastAsia="ru-RU"/>
        </w:rPr>
        <w:t> </w:t>
      </w:r>
      <w:r w:rsidRPr="00C467FA">
        <w:rPr>
          <w:rFonts w:ascii="Arial" w:eastAsia="Times New Roman" w:hAnsi="Arial" w:cs="Arial"/>
          <w:color w:val="000000"/>
          <w:sz w:val="24"/>
          <w:szCs w:val="24"/>
          <w:lang w:eastAsia="ru-RU"/>
        </w:rPr>
        <w:t>Красновский сельсовет Первомайского  района Оренбургской области».</w:t>
      </w:r>
    </w:p>
    <w:p w:rsidR="00E47853" w:rsidRPr="00C467FA" w:rsidRDefault="00E47853" w:rsidP="00E47853">
      <w:pPr>
        <w:spacing w:after="0" w:line="240" w:lineRule="auto"/>
        <w:jc w:val="center"/>
        <w:rPr>
          <w:rFonts w:ascii="Arial" w:eastAsia="Times New Roman" w:hAnsi="Arial" w:cs="Arial"/>
          <w:b/>
          <w:bCs/>
          <w:color w:val="000000"/>
          <w:sz w:val="24"/>
          <w:szCs w:val="24"/>
          <w:lang w:eastAsia="ru-RU"/>
        </w:rPr>
      </w:pP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2.2. Наименование органа,</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proofErr w:type="gramStart"/>
      <w:r w:rsidRPr="00C467FA">
        <w:rPr>
          <w:rFonts w:ascii="Arial" w:eastAsia="Times New Roman" w:hAnsi="Arial" w:cs="Arial"/>
          <w:b/>
          <w:bCs/>
          <w:color w:val="000000"/>
          <w:sz w:val="24"/>
          <w:szCs w:val="24"/>
          <w:lang w:eastAsia="ru-RU"/>
        </w:rPr>
        <w:t>предоставляющего</w:t>
      </w:r>
      <w:proofErr w:type="gramEnd"/>
      <w:r w:rsidRPr="00C467FA">
        <w:rPr>
          <w:rFonts w:ascii="Arial" w:eastAsia="Times New Roman" w:hAnsi="Arial" w:cs="Arial"/>
          <w:b/>
          <w:bCs/>
          <w:color w:val="000000"/>
          <w:sz w:val="24"/>
          <w:szCs w:val="24"/>
          <w:lang w:eastAsia="ru-RU"/>
        </w:rPr>
        <w:t xml:space="preserve"> муниципальную услугу</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2.2.1. Предоставление муниципальной услуги осуществляется администрацией муниципального образования Красновский сельсовет Первомайского  района Оренбургской области.</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2.2.2. Процедура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2.3. Результат предоставления муниципальной услуги</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2.3.1.  Результатом предоставления муниципальной услуги является: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 выдача уведомления об отказе в предоставлении муниципальной услуги. </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2.4. Срок предоставления муниципальной услуги</w:t>
      </w:r>
    </w:p>
    <w:p w:rsidR="00E47853" w:rsidRPr="00C467FA" w:rsidRDefault="00E47853" w:rsidP="00E47853">
      <w:pPr>
        <w:shd w:val="clear" w:color="auto" w:fill="FFFFFF"/>
        <w:spacing w:after="0" w:line="240" w:lineRule="auto"/>
        <w:jc w:val="both"/>
        <w:outlineLvl w:val="1"/>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2.4.1. </w:t>
      </w:r>
      <w:proofErr w:type="gramStart"/>
      <w:r w:rsidRPr="00C467FA">
        <w:rPr>
          <w:rFonts w:ascii="Arial" w:eastAsia="Times New Roman" w:hAnsi="Arial" w:cs="Arial"/>
          <w:color w:val="000000"/>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отделом </w:t>
      </w:r>
      <w:hyperlink r:id="rId10" w:history="1">
        <w:r w:rsidRPr="00C467FA">
          <w:rPr>
            <w:rFonts w:ascii="Arial" w:eastAsia="Times New Roman" w:hAnsi="Arial" w:cs="Arial"/>
            <w:sz w:val="24"/>
            <w:szCs w:val="24"/>
            <w:lang w:eastAsia="ru-RU"/>
          </w:rPr>
          <w:t>ОГИБДД ОМВД России по Первомайскому району</w:t>
        </w:r>
      </w:hyperlink>
      <w:r w:rsidRPr="00C467FA">
        <w:rPr>
          <w:rFonts w:ascii="Arial" w:eastAsia="Times New Roman" w:hAnsi="Arial" w:cs="Arial"/>
          <w:b/>
          <w:bCs/>
          <w:color w:val="000000"/>
          <w:sz w:val="24"/>
          <w:szCs w:val="24"/>
          <w:lang w:eastAsia="ru-RU"/>
        </w:rPr>
        <w:t> - </w:t>
      </w:r>
      <w:r w:rsidRPr="00C467FA">
        <w:rPr>
          <w:rFonts w:ascii="Arial" w:eastAsia="Times New Roman" w:hAnsi="Arial" w:cs="Arial"/>
          <w:color w:val="000000"/>
          <w:sz w:val="24"/>
          <w:szCs w:val="24"/>
          <w:lang w:eastAsia="ru-RU"/>
        </w:rPr>
        <w:t>в течение 15 рабочих дней с даты регистрации заявления.</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w:t>
      </w:r>
      <w:r w:rsidRPr="00C467FA">
        <w:rPr>
          <w:rFonts w:ascii="Arial" w:eastAsia="Times New Roman" w:hAnsi="Arial" w:cs="Arial"/>
          <w:color w:val="000000"/>
          <w:sz w:val="24"/>
          <w:szCs w:val="24"/>
          <w:lang w:eastAsia="ru-RU"/>
        </w:rPr>
        <w:lastRenderedPageBreak/>
        <w:t>специального разрешения увеличивается на срок проведения указанных мероприятий.</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2.5. Перечень нормативных правовых актов, являющихся правовым основанием для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 Конституция Российской Федерации;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 Европейское соглашение о международной дорожной перевозке опасных грузов от 30 сентября 1957 г. (ДОПОГ);</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 Налоговый кодекс Российской Федерации (часть вторая) от 05.08.2000 № 117-ФЗ;</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4) Федеральный закон от 10.12.1995 года № 196-ФЗ «О безопасности дорожного движения»;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pacing w:val="-4"/>
          <w:sz w:val="24"/>
          <w:szCs w:val="24"/>
          <w:lang w:eastAsia="ru-RU"/>
        </w:rPr>
        <w:t>5) Федеральный закон от 06.10.2003 года № 131-ФЗ «Об общих принципах организации местного самоуправления в Российской Федерации»;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7) Федеральный закон от 27.07.2010 года № 210-ФЗ «Об организации предоставления государственных и муниципальных услуг»;</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8) Федеральный закон от 27.07.2006 года № 152-ФЗ «О персональных данных»;</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9) постановление Правительства РФ от 31 января 2020 года № 67</w:t>
      </w:r>
      <w:r w:rsidRPr="00C467FA">
        <w:rPr>
          <w:rFonts w:ascii="Arial" w:eastAsia="Times New Roman" w:hAnsi="Arial" w:cs="Arial"/>
          <w:color w:val="000000"/>
          <w:sz w:val="24"/>
          <w:szCs w:val="24"/>
          <w:lang w:eastAsia="ru-RU"/>
        </w:rPr>
        <w:b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10) постановление Правительства РФ от 21 декабря 2020 года № 2200</w:t>
      </w:r>
      <w:r w:rsidRPr="00C467FA">
        <w:rPr>
          <w:rFonts w:ascii="Arial" w:eastAsia="Times New Roman" w:hAnsi="Arial" w:cs="Arial"/>
          <w:color w:val="000000"/>
          <w:sz w:val="24"/>
          <w:szCs w:val="24"/>
          <w:lang w:eastAsia="ru-RU"/>
        </w:rPr>
        <w:b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11) приказ Министерства транспорта РФ от 12 августа 2020 года № 304</w:t>
      </w:r>
      <w:r w:rsidRPr="00C467FA">
        <w:rPr>
          <w:rFonts w:ascii="Arial" w:eastAsia="Times New Roman" w:hAnsi="Arial" w:cs="Arial"/>
          <w:color w:val="000000"/>
          <w:sz w:val="24"/>
          <w:szCs w:val="24"/>
          <w:lang w:eastAsia="ru-RU"/>
        </w:rPr>
        <w:br/>
        <w: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12) Приказ Министерства транспорта РФ от 5 июня 2019 года № 167</w:t>
      </w:r>
      <w:r w:rsidRPr="00C467FA">
        <w:rPr>
          <w:rFonts w:ascii="Arial" w:eastAsia="Times New Roman" w:hAnsi="Arial" w:cs="Arial"/>
          <w:color w:val="000000"/>
          <w:sz w:val="24"/>
          <w:szCs w:val="24"/>
          <w:lang w:eastAsia="ru-RU"/>
        </w:rPr>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13) Устав муниципального образования Красновский сельсовет Первомайского  района Оренбургской области;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14) настоящий Регламент.</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2.6. Исчерпывающий перечень документов,</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proofErr w:type="gramStart"/>
      <w:r w:rsidRPr="00C467FA">
        <w:rPr>
          <w:rFonts w:ascii="Arial" w:eastAsia="Times New Roman" w:hAnsi="Arial" w:cs="Arial"/>
          <w:b/>
          <w:bCs/>
          <w:color w:val="000000"/>
          <w:sz w:val="24"/>
          <w:szCs w:val="24"/>
          <w:lang w:eastAsia="ru-RU"/>
        </w:rPr>
        <w:t>необходимых</w:t>
      </w:r>
      <w:proofErr w:type="gramEnd"/>
      <w:r w:rsidRPr="00C467FA">
        <w:rPr>
          <w:rFonts w:ascii="Arial" w:eastAsia="Times New Roman" w:hAnsi="Arial" w:cs="Arial"/>
          <w:b/>
          <w:bCs/>
          <w:color w:val="000000"/>
          <w:sz w:val="24"/>
          <w:szCs w:val="24"/>
          <w:lang w:eastAsia="ru-RU"/>
        </w:rPr>
        <w:t xml:space="preserve"> в соответствии с нормативными правовыми актами</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для предоставления муниципальной услуги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2.6.1. Специальное разрешение на движение по автомобильным дорогам транспортного средства, осуществляющего перевозки опасных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средством, на которое выдается специальное разрешение, или его представителя.</w:t>
      </w:r>
    </w:p>
    <w:p w:rsidR="00E47853" w:rsidRPr="00C467FA" w:rsidRDefault="00E47853" w:rsidP="00E4785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Указанное заявление должно содержать следующие сведения: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наименование, адрес в пределах места нахождения, ИНН, ОГРН, номер телефона, адрес электронной почты (при наличии) (для юридических лиц);</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фамилия, имя и отчество (при наличии), ИНН, ОГРНИП, адрес регистрации по месту жительства (месту пребывания), номер телефона, адрес электронной почты (при наличии) (для физических лиц и индивидуальных предпринимателей);</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lastRenderedPageBreak/>
        <w:t>- тип, марка, модель, государственный регистрационный номер транспортного средства,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сведения о предполагаемом сроке осуществления перевозки опасного груза;</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сведения об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1" w:anchor="/document/2540625/entry/0" w:history="1">
        <w:r w:rsidRPr="00C467FA">
          <w:rPr>
            <w:rFonts w:ascii="Arial" w:eastAsia="Times New Roman" w:hAnsi="Arial" w:cs="Arial"/>
            <w:color w:val="000000"/>
            <w:sz w:val="24"/>
            <w:szCs w:val="24"/>
            <w:lang w:eastAsia="ru-RU"/>
          </w:rPr>
          <w:t>ДОПОГ</w:t>
        </w:r>
      </w:hyperlink>
      <w:r w:rsidRPr="00C467FA">
        <w:rPr>
          <w:rFonts w:ascii="Arial" w:eastAsia="Times New Roman" w:hAnsi="Arial" w:cs="Arial"/>
          <w:color w:val="000000"/>
          <w:sz w:val="24"/>
          <w:szCs w:val="24"/>
          <w:lang w:eastAsia="ru-RU"/>
        </w:rPr>
        <w:t>, класс (для веществ и изделий класса 1 - классификационный код, указанный в колонке 3b таблицы</w:t>
      </w:r>
      <w:proofErr w:type="gramStart"/>
      <w:r w:rsidRPr="00C467FA">
        <w:rPr>
          <w:rFonts w:ascii="Arial" w:eastAsia="Times New Roman" w:hAnsi="Arial" w:cs="Arial"/>
          <w:color w:val="000000"/>
          <w:sz w:val="24"/>
          <w:szCs w:val="24"/>
          <w:lang w:eastAsia="ru-RU"/>
        </w:rPr>
        <w:t xml:space="preserve"> А</w:t>
      </w:r>
      <w:proofErr w:type="gramEnd"/>
      <w:r w:rsidRPr="00C467FA">
        <w:rPr>
          <w:rFonts w:ascii="Arial" w:eastAsia="Times New Roman" w:hAnsi="Arial" w:cs="Arial"/>
          <w:color w:val="000000"/>
          <w:sz w:val="24"/>
          <w:szCs w:val="24"/>
          <w:lang w:eastAsia="ru-RU"/>
        </w:rPr>
        <w:t xml:space="preserve"> главы 2 части 3 ДОПОГ), группа упаковки;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адреса мест погрузки, разгрузки, стоянок и заправок топливом транспортного средства, описание маршрута перевозки опасного груза (места нахождения начальных, промежуточных и конечных пунктов участков автомобильных дорог и их наименований).</w:t>
      </w:r>
    </w:p>
    <w:p w:rsidR="00E47853" w:rsidRPr="00C467FA" w:rsidRDefault="00E47853" w:rsidP="00E47853">
      <w:pPr>
        <w:shd w:val="clear" w:color="auto" w:fill="FFFFFF"/>
        <w:spacing w:after="0" w:line="240" w:lineRule="auto"/>
        <w:ind w:firstLine="708"/>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К заявлению о выдаче специального разрешения на движение по автомобильным дорогам транспортного средства, осуществляющего перевозки опасных грузов прилагаются следующие документы:</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копия свидетельства о регистрации транспортного средства, на которое оформляется специальное разрешение, а также копия документа, подтверждающего право владения данным транспортным средством (если владение осуществляется не на праве собственности);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копия свидетельства о допуске транспортного средства категории ЕХ/II, EX/III, FL, AT или MEMU к перевозке опасных грузов, (если транспортное средство относится к одной из этих категорий);</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либо иного документа, подтверждающего полномочия консультанта по вопросам безопасности перевозок опасных грузов (для юридических лиц и индивидуальных предпринимателей);</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копия свидетельства о профессиональной подготовке консультанта по вопросам безопасности перевозок опасных грузов (для физических лиц);</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документы, предусмотренные законодательством Российской Федерации, которые удостоверяют полномочия представителя владельца транспортного средства (если заявление подается представителем владельца транспортного средства);</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реквизиты платежного документа, подтверждающего уплату государственной пошлины.</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Заявление о выдаче специального разрешения и прилагаемые к нему документы представляются в Администрацию:</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 бумажном носителе лично или заказным почтовым отправлением с уведомлением о вручении;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 адрес электронной почты Администрации, при этом заявление о выдаче специального разрешения и прилагаемые к нему документы должны быть подписаны (заверены) электронной подписью в соответствии с требованиями </w:t>
      </w:r>
      <w:hyperlink r:id="rId12" w:anchor="/document/12184522/entry/21" w:history="1">
        <w:r w:rsidRPr="00C467FA">
          <w:rPr>
            <w:rFonts w:ascii="Arial" w:eastAsia="Times New Roman" w:hAnsi="Arial" w:cs="Arial"/>
            <w:color w:val="000000"/>
            <w:sz w:val="24"/>
            <w:szCs w:val="24"/>
            <w:lang w:eastAsia="ru-RU"/>
          </w:rPr>
          <w:t>Федерального закона</w:t>
        </w:r>
      </w:hyperlink>
      <w:r w:rsidRPr="00C467FA">
        <w:rPr>
          <w:rFonts w:ascii="Arial" w:eastAsia="Times New Roman" w:hAnsi="Arial" w:cs="Arial"/>
          <w:color w:val="000000"/>
          <w:sz w:val="24"/>
          <w:szCs w:val="24"/>
          <w:lang w:eastAsia="ru-RU"/>
        </w:rPr>
        <w:t> от 6 апреля 2011 г. N 63-ФЗ "Об электронной подписи".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Допускается направление заявления о выдаче специального разрешения и прилагаемых к нему документов в электронном виде с использованием Единого портала государственных и муниципальных услуг (функций). </w:t>
      </w:r>
    </w:p>
    <w:p w:rsidR="00E47853" w:rsidRPr="00C467FA" w:rsidRDefault="00E47853" w:rsidP="00E47853">
      <w:pPr>
        <w:spacing w:after="0" w:line="240" w:lineRule="auto"/>
        <w:contextualSpacing/>
        <w:rPr>
          <w:rFonts w:ascii="Arial" w:eastAsia="Times New Roman" w:hAnsi="Arial" w:cs="Arial"/>
          <w:color w:val="000000"/>
          <w:sz w:val="24"/>
          <w:szCs w:val="24"/>
          <w:lang w:eastAsia="ru-RU"/>
        </w:rPr>
      </w:pP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2.6.2.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выдается на основании заявления юридического лица или физического лица, в том числе индивидуального предпринимателя, владеющего на праве собственности или ином законном основании транспортным </w:t>
      </w:r>
      <w:r w:rsidRPr="00C467FA">
        <w:rPr>
          <w:rFonts w:ascii="Arial" w:eastAsia="Times New Roman" w:hAnsi="Arial" w:cs="Arial"/>
          <w:color w:val="000000"/>
          <w:sz w:val="24"/>
          <w:szCs w:val="24"/>
          <w:lang w:eastAsia="ru-RU"/>
        </w:rPr>
        <w:lastRenderedPageBreak/>
        <w:t>средством, на которое выдается специальное разрешение, или его представителя.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В заявлении указываются: </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номер и дата заявления;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наименование уполномоченного органа;</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информация о владельце транспортного средства:</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наименование, организационно-правовая форма и адрес в пределах места нахождения, телефон - для юридических лиц;</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вид перевозки (по территории Российской Федерации);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срок выполнения поездок;</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количество поездок (для тяжеловесных транспортных средств);</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характеристика груза (при наличии груза) (наименование, габариты (длина, ширина, высота), масса, делимость; </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сведения о транспортном средстве: марка, модель, государственный регистрационный номер;</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xml:space="preserve">- параметры транспортного средства (автопоезда): масса, расстояние между осями, нагрузки на оси, количество и </w:t>
      </w:r>
      <w:proofErr w:type="spellStart"/>
      <w:r w:rsidRPr="00C467FA">
        <w:rPr>
          <w:rFonts w:ascii="Arial" w:eastAsia="Times New Roman" w:hAnsi="Arial" w:cs="Arial"/>
          <w:color w:val="000000"/>
          <w:sz w:val="24"/>
          <w:szCs w:val="24"/>
          <w:lang w:eastAsia="ru-RU"/>
        </w:rPr>
        <w:t>скатность</w:t>
      </w:r>
      <w:proofErr w:type="spellEnd"/>
      <w:r w:rsidRPr="00C467FA">
        <w:rPr>
          <w:rFonts w:ascii="Arial" w:eastAsia="Times New Roman" w:hAnsi="Arial" w:cs="Arial"/>
          <w:color w:val="000000"/>
          <w:sz w:val="24"/>
          <w:szCs w:val="24"/>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способ связи: по телефону, по электронной почте и иные.</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Дата начала срока выполнения поездок не может быть позднее сорока пяти дней </w:t>
      </w:r>
      <w:proofErr w:type="gramStart"/>
      <w:r w:rsidRPr="00C467FA">
        <w:rPr>
          <w:rFonts w:ascii="Arial" w:eastAsia="Times New Roman" w:hAnsi="Arial" w:cs="Arial"/>
          <w:color w:val="000000"/>
          <w:sz w:val="24"/>
          <w:szCs w:val="24"/>
          <w:lang w:eastAsia="ru-RU"/>
        </w:rPr>
        <w:t>с даты подачи</w:t>
      </w:r>
      <w:proofErr w:type="gramEnd"/>
      <w:r w:rsidRPr="00C467FA">
        <w:rPr>
          <w:rFonts w:ascii="Arial" w:eastAsia="Times New Roman" w:hAnsi="Arial" w:cs="Arial"/>
          <w:color w:val="000000"/>
          <w:sz w:val="24"/>
          <w:szCs w:val="24"/>
          <w:lang w:eastAsia="ru-RU"/>
        </w:rPr>
        <w:t xml:space="preserve"> заявления.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 К заявлению прилагаются: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3" w:anchor="/document/72335798/entry/13000" w:history="1">
        <w:r w:rsidRPr="00C467FA">
          <w:rPr>
            <w:rFonts w:ascii="Arial" w:eastAsia="Times New Roman" w:hAnsi="Arial" w:cs="Arial"/>
            <w:color w:val="000000"/>
            <w:sz w:val="24"/>
            <w:szCs w:val="24"/>
            <w:lang w:eastAsia="ru-RU"/>
          </w:rPr>
          <w:t>приложении № 3</w:t>
        </w:r>
      </w:hyperlink>
      <w:r w:rsidRPr="00C467FA">
        <w:rPr>
          <w:rFonts w:ascii="Arial" w:eastAsia="Times New Roman" w:hAnsi="Arial" w:cs="Arial"/>
          <w:color w:val="000000"/>
          <w:sz w:val="24"/>
          <w:szCs w:val="24"/>
          <w:lang w:eastAsia="ru-RU"/>
        </w:rPr>
        <w:t xml:space="preserve"> к настоящему административному регламенту). </w:t>
      </w:r>
      <w:proofErr w:type="gramStart"/>
      <w:r w:rsidRPr="00C467FA">
        <w:rPr>
          <w:rFonts w:ascii="Arial" w:eastAsia="Times New Roman" w:hAnsi="Arial" w:cs="Arial"/>
          <w:color w:val="000000"/>
          <w:sz w:val="24"/>
          <w:szCs w:val="24"/>
          <w:lang w:eastAsia="ru-RU"/>
        </w:rPr>
        <w:t xml:space="preserve">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w:t>
      </w:r>
      <w:r w:rsidRPr="00C467FA">
        <w:rPr>
          <w:rFonts w:ascii="Arial" w:eastAsia="Times New Roman" w:hAnsi="Arial" w:cs="Arial"/>
          <w:color w:val="000000"/>
          <w:sz w:val="24"/>
          <w:szCs w:val="24"/>
          <w:lang w:eastAsia="ru-RU"/>
        </w:rPr>
        <w:lastRenderedPageBreak/>
        <w:t>расположение груза на транспортном средстве, погрузочная высота, свес (при наличии) (изображается вид в профиль, сзади);</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Pr="00C467FA">
        <w:rPr>
          <w:rFonts w:ascii="Arial" w:eastAsia="Times New Roman" w:hAnsi="Arial" w:cs="Arial"/>
          <w:color w:val="000000"/>
          <w:sz w:val="24"/>
          <w:szCs w:val="24"/>
          <w:lang w:eastAsia="ru-RU"/>
        </w:rPr>
        <w:t>, и (или) при подаче заявления в уполномоченный орган на бумажном носителе).</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Заявление, схема тяжеловесного и (или) крупногабаритного транспортного средства (автопоезда), а также копии документов каждого транспортного средства должны быть подписаны заявителем и заверены печатью (при наличии).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За выдачу специального разрешения должна быть уплачена государственная пошлина, которая уплачивается до подачи заявления.  </w:t>
      </w:r>
    </w:p>
    <w:p w:rsidR="00E47853" w:rsidRPr="00C467FA" w:rsidRDefault="00E47853" w:rsidP="00E47853">
      <w:pPr>
        <w:spacing w:line="240" w:lineRule="auto"/>
        <w:jc w:val="center"/>
        <w:rPr>
          <w:rFonts w:ascii="Arial" w:eastAsia="Times New Roman" w:hAnsi="Arial" w:cs="Arial"/>
          <w:b/>
          <w:bCs/>
          <w:color w:val="000000"/>
          <w:sz w:val="24"/>
          <w:szCs w:val="24"/>
          <w:lang w:eastAsia="ru-RU"/>
        </w:rPr>
      </w:pPr>
    </w:p>
    <w:p w:rsidR="00E47853" w:rsidRPr="00C467FA" w:rsidRDefault="00E47853" w:rsidP="00E47853">
      <w:pPr>
        <w:spacing w:after="0" w:line="240" w:lineRule="auto"/>
        <w:contextualSpacing/>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2.7. Перечень оснований для отказа в приеме документов для предоставления муниципальной услуги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Администрация принимает решение о возврате заявления о выдаче специального разрешения и прилагаемых к нему документов в случае:</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указания неполной и (или) недостоверной информации в заявлении о выдаче специального разрешения;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представления неполного комплекта документов.</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Администрация направляет уведомление о возврате заявления и прилагаемых к нему документов заявителю в срок, не превышающий 1 рабочего дня со дня принятия такого решения.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2.8. Исчерпывающий перечень оснований для приостановления</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или отказа в предоставлении муниципальной услуги</w:t>
      </w:r>
      <w:bookmarkStart w:id="1" w:name="sub_2402"/>
      <w:bookmarkStart w:id="2" w:name="sub_2121"/>
      <w:bookmarkEnd w:id="1"/>
      <w:bookmarkEnd w:id="2"/>
    </w:p>
    <w:p w:rsidR="00E47853" w:rsidRPr="00C467FA" w:rsidRDefault="00E47853" w:rsidP="00E47853">
      <w:pPr>
        <w:shd w:val="clear" w:color="auto" w:fill="FFFFFF"/>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2.8.1. Администрация отказывает в выдаче специального разрешения на движение по автомобильным дорогам транспортного средства, осуществляющего перевозки опасных грузов в случаях, если:</w:t>
      </w:r>
    </w:p>
    <w:p w:rsidR="00E47853" w:rsidRPr="00C467FA" w:rsidRDefault="00E47853" w:rsidP="00E47853">
      <w:pPr>
        <w:shd w:val="clear" w:color="auto" w:fill="FFFFFF"/>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(не распространяется на физических лиц);</w:t>
      </w:r>
    </w:p>
    <w:p w:rsidR="00E47853" w:rsidRPr="00C467FA" w:rsidRDefault="00E47853" w:rsidP="00E47853">
      <w:pPr>
        <w:shd w:val="clear" w:color="auto" w:fill="FFFFFF"/>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срок действия свидетельства о допуске транспортного средства к перевозке опасного груза превышает срок действия документа, подтверждающего право владения заявленным транспортным средством (если владение осуществляется не на праве собственности);</w:t>
      </w:r>
    </w:p>
    <w:p w:rsidR="00E47853" w:rsidRPr="00C467FA" w:rsidRDefault="00E47853" w:rsidP="00E47853">
      <w:pPr>
        <w:shd w:val="clear" w:color="auto" w:fill="FFFFFF"/>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владелец автомобильной дороги, по которой проходит заявленный маршрут перевозки опасного груза, отказал в согласовании данного маршрута;</w:t>
      </w:r>
    </w:p>
    <w:p w:rsidR="00E47853" w:rsidRPr="00C467FA" w:rsidRDefault="00E47853" w:rsidP="00E47853">
      <w:pPr>
        <w:shd w:val="clear" w:color="auto" w:fill="FFFFFF"/>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w:t>
      </w:r>
    </w:p>
    <w:p w:rsidR="00E47853" w:rsidRPr="00C467FA" w:rsidRDefault="00E47853" w:rsidP="00E47853">
      <w:pPr>
        <w:shd w:val="clear" w:color="auto" w:fill="FFFFFF"/>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заявленный опасный груз не соответствует требованиям </w:t>
      </w:r>
      <w:hyperlink r:id="rId14" w:anchor="/document/2540625/entry/0" w:history="1">
        <w:r w:rsidRPr="00C467FA">
          <w:rPr>
            <w:rFonts w:ascii="Arial" w:eastAsia="Times New Roman" w:hAnsi="Arial" w:cs="Arial"/>
            <w:color w:val="000000"/>
            <w:sz w:val="24"/>
            <w:szCs w:val="24"/>
            <w:lang w:eastAsia="ru-RU"/>
          </w:rPr>
          <w:t>ДОПОГ</w:t>
        </w:r>
      </w:hyperlink>
      <w:r w:rsidRPr="00C467FA">
        <w:rPr>
          <w:rFonts w:ascii="Arial" w:eastAsia="Times New Roman" w:hAnsi="Arial" w:cs="Arial"/>
          <w:color w:val="000000"/>
          <w:sz w:val="24"/>
          <w:szCs w:val="24"/>
          <w:lang w:eastAsia="ru-RU"/>
        </w:rPr>
        <w:t> по обеспечению безопасности перевозки.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b/>
          <w:bCs/>
          <w:color w:val="000000"/>
          <w:sz w:val="24"/>
          <w:szCs w:val="24"/>
          <w:lang w:eastAsia="ru-RU"/>
        </w:rPr>
      </w:pPr>
      <w:r w:rsidRPr="00C467FA">
        <w:rPr>
          <w:rFonts w:ascii="Arial" w:eastAsia="Times New Roman" w:hAnsi="Arial" w:cs="Arial"/>
          <w:b/>
          <w:bCs/>
          <w:color w:val="000000"/>
          <w:sz w:val="24"/>
          <w:szCs w:val="24"/>
          <w:lang w:eastAsia="ru-RU"/>
        </w:rPr>
        <w:t>2.9. Порядок, размер и основания взимания государственной пошлины или иной платы, установленной за предоставление</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 xml:space="preserve">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2.9.1. Предоставление муниципальной услуги заявителям осуществляется на безвозмездной основе.</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3" w:name="Par202"/>
      <w:bookmarkEnd w:id="3"/>
      <w:r w:rsidRPr="00C467FA">
        <w:rPr>
          <w:rFonts w:ascii="Arial" w:eastAsia="Times New Roman" w:hAnsi="Arial" w:cs="Arial"/>
          <w:color w:val="000000"/>
          <w:sz w:val="24"/>
          <w:szCs w:val="24"/>
          <w:lang w:eastAsia="ru-RU"/>
        </w:rPr>
        <w:t>2.9.2. В соответствии с </w:t>
      </w:r>
      <w:hyperlink r:id="rId15" w:history="1">
        <w:r w:rsidRPr="00C467FA">
          <w:rPr>
            <w:rFonts w:ascii="Arial" w:eastAsia="Times New Roman" w:hAnsi="Arial" w:cs="Arial"/>
            <w:color w:val="000000"/>
            <w:sz w:val="24"/>
            <w:szCs w:val="24"/>
            <w:lang w:eastAsia="ru-RU"/>
          </w:rPr>
          <w:t>пунктом 111 статьи 333.33</w:t>
        </w:r>
      </w:hyperlink>
      <w:r w:rsidRPr="00C467FA">
        <w:rPr>
          <w:rFonts w:ascii="Arial" w:eastAsia="Times New Roman" w:hAnsi="Arial" w:cs="Arial"/>
          <w:color w:val="000000"/>
          <w:sz w:val="24"/>
          <w:szCs w:val="24"/>
          <w:lang w:eastAsia="ru-RU"/>
        </w:rPr>
        <w:t>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взимается государственная пошлина.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4" w:name="Par203"/>
      <w:bookmarkEnd w:id="4"/>
      <w:r w:rsidRPr="00C467FA">
        <w:rPr>
          <w:rFonts w:ascii="Arial" w:eastAsia="Times New Roman" w:hAnsi="Arial" w:cs="Arial"/>
          <w:color w:val="000000"/>
          <w:sz w:val="24"/>
          <w:szCs w:val="24"/>
          <w:lang w:eastAsia="ru-RU"/>
        </w:rPr>
        <w:t xml:space="preserve">2.9.3. </w:t>
      </w:r>
      <w:proofErr w:type="gramStart"/>
      <w:r w:rsidRPr="00C467FA">
        <w:rPr>
          <w:rFonts w:ascii="Arial" w:eastAsia="Times New Roman" w:hAnsi="Arial" w:cs="Arial"/>
          <w:color w:val="000000"/>
          <w:sz w:val="24"/>
          <w:szCs w:val="24"/>
          <w:lang w:eastAsia="ru-RU"/>
        </w:rPr>
        <w:t>В соответствии с Постановлением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возмещения вреда, причиняемого транспортными средствами, осуществляющими перевозки тяжеловесных грузов, подлежит возмещению владельцами транспортных средств.</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2.9.4. </w:t>
      </w:r>
      <w:proofErr w:type="gramStart"/>
      <w:r w:rsidRPr="00C467FA">
        <w:rPr>
          <w:rFonts w:ascii="Arial" w:eastAsia="Times New Roman" w:hAnsi="Arial" w:cs="Arial"/>
          <w:color w:val="000000"/>
          <w:sz w:val="24"/>
          <w:szCs w:val="24"/>
          <w:lang w:eastAsia="ru-RU"/>
        </w:rPr>
        <w:t>В соответствии с </w:t>
      </w:r>
      <w:hyperlink r:id="rId16" w:history="1">
        <w:r w:rsidRPr="00C467FA">
          <w:rPr>
            <w:rFonts w:ascii="Arial" w:eastAsia="Times New Roman" w:hAnsi="Arial" w:cs="Arial"/>
            <w:color w:val="000000"/>
            <w:sz w:val="24"/>
            <w:szCs w:val="24"/>
            <w:lang w:eastAsia="ru-RU"/>
          </w:rPr>
          <w:t>пунктом 14 статьи 31</w:t>
        </w:r>
      </w:hyperlink>
      <w:r w:rsidRPr="00C467FA">
        <w:rPr>
          <w:rFonts w:ascii="Arial" w:eastAsia="Times New Roman" w:hAnsi="Arial" w:cs="Arial"/>
          <w:color w:val="000000"/>
          <w:sz w:val="24"/>
          <w:szCs w:val="24"/>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w:t>
      </w:r>
      <w:proofErr w:type="gramEnd"/>
      <w:r w:rsidRPr="00C467FA">
        <w:rPr>
          <w:rFonts w:ascii="Arial" w:eastAsia="Times New Roman" w:hAnsi="Arial" w:cs="Arial"/>
          <w:color w:val="000000"/>
          <w:sz w:val="24"/>
          <w:szCs w:val="24"/>
          <w:lang w:eastAsia="ru-RU"/>
        </w:rPr>
        <w:t xml:space="preserve">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разрешения.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2.9.5. 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2.10.1. Максимальный срок ожидания в очереди при подаче заявления о предоставлении муниципальной услуги составляет не более 15 мин.</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2.10.2. Максимальный срок ожидания в очереди при получении результата предоставления муниципальной услуги составляет не более 15 мин.</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b/>
          <w:bCs/>
          <w:color w:val="000000"/>
          <w:sz w:val="24"/>
          <w:szCs w:val="24"/>
          <w:lang w:eastAsia="ru-RU"/>
        </w:rPr>
      </w:pPr>
      <w:r w:rsidRPr="00C467FA">
        <w:rPr>
          <w:rFonts w:ascii="Arial" w:eastAsia="Times New Roman" w:hAnsi="Arial" w:cs="Arial"/>
          <w:b/>
          <w:bCs/>
          <w:color w:val="000000"/>
          <w:sz w:val="24"/>
          <w:szCs w:val="24"/>
          <w:lang w:eastAsia="ru-RU"/>
        </w:rPr>
        <w:t xml:space="preserve">2.11. Срок регистрации заявления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о предоставлении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2.11.1. Заявление регистрируется в журнале регистрации заявлений муниципальным служащим Администрации, в течение одного рабочего дня со дня его поступления.</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2.12. Требования к помещениям, в которых предоставляется муниципальная услуга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2.12.1. Прием заявителей муниципальной услуги осуществляется муниципальным служащим Администрации.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2.12.2.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w:t>
      </w:r>
      <w:r w:rsidRPr="00C467FA">
        <w:rPr>
          <w:rFonts w:ascii="Arial" w:eastAsia="Times New Roman" w:hAnsi="Arial" w:cs="Arial"/>
          <w:color w:val="000000"/>
          <w:sz w:val="24"/>
          <w:szCs w:val="24"/>
          <w:lang w:eastAsia="ru-RU"/>
        </w:rPr>
        <w:lastRenderedPageBreak/>
        <w:t>муниципальной услуги (повышенная температура воздуха, влажность воздуха, запыленность, загрязнения, шум, вибрации).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2.12.3. В местах предоставления муниципальной услуги предусматривается оборудование доступных мест общего пользования (санитарно-бытовых помещений).</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местах предоставления услуги создаются условия инвалидам для беспрепятственного доступа к информационным стендам и средствам связи, определяющие порядок и правила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На стоянке автотранспортных средств администрации выделяются места для парковки специальных автотранспортных средств инвалидов, которые не должны занимать иные транспортные средства.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2.12.4. Места ожидания в очереди оборудуются стульями.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2.12.5. </w:t>
      </w:r>
      <w:proofErr w:type="gramStart"/>
      <w:r w:rsidRPr="00C467FA">
        <w:rPr>
          <w:rFonts w:ascii="Arial" w:eastAsia="Times New Roman" w:hAnsi="Arial" w:cs="Arial"/>
          <w:color w:val="000000"/>
          <w:sz w:val="24"/>
          <w:szCs w:val="24"/>
          <w:lang w:eastAsia="ru-RU"/>
        </w:rPr>
        <w:t>Помещения оснащаются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2.12.6. Специальное оборудование, техника используются строго по назначению, содержатся в технически исправном состоянии.</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2.13. Показатели доступности и качества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2.13.1.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2.13.2.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2.13.3. Показателями качества предоставления муниципальной услуги являются: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соответствие предоставляемой муниципальной услуги требованиям настоящего административного регламента;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соблюдение сроков предоставления муниципальной услуги согласно настоящему административному регламенту;</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количество обоснованных жалоб.</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2.13.4. Необходимое количество взаимодействий заявителя со специалистами Администрации при предоставлении муниципальной услуги - 1 (один):</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при личной подаче заявления о предоставлении муниципальной услуги;</w:t>
      </w:r>
    </w:p>
    <w:p w:rsidR="00E47853" w:rsidRPr="00C467FA" w:rsidRDefault="00E47853" w:rsidP="00E47853">
      <w:pPr>
        <w:spacing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при личном получении результата предоставления муниципальной услуги.</w:t>
      </w:r>
    </w:p>
    <w:p w:rsidR="00E47853" w:rsidRPr="00C467FA" w:rsidRDefault="00E47853" w:rsidP="00E47853">
      <w:pPr>
        <w:spacing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3.1. Состав и последовательность административных процедур</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3.1.1. Предоставление муниципальной услуги включает в себя следующие процедуры:</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прием документов и регистрация заявления;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рассмотрение документов, согласование маршрута движения транспортного средства, осуществляющего перевозки опасных, тяжеловесных и (или) крупногабаритных грузов;</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оформление проекта специального разрешения либо мотивированного отказа в предоставлении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выдача заявителю специального разрешения либо мотивированного отказа в предоставлении муниципальной услуги.</w:t>
      </w:r>
    </w:p>
    <w:p w:rsidR="00E47853" w:rsidRPr="00C467FA" w:rsidRDefault="00E47853" w:rsidP="00E47853">
      <w:pPr>
        <w:spacing w:after="0" w:line="240" w:lineRule="auto"/>
        <w:jc w:val="center"/>
        <w:rPr>
          <w:rFonts w:ascii="Arial" w:eastAsia="Times New Roman" w:hAnsi="Arial" w:cs="Arial"/>
          <w:b/>
          <w:bCs/>
          <w:color w:val="000000"/>
          <w:sz w:val="24"/>
          <w:szCs w:val="24"/>
          <w:lang w:eastAsia="ru-RU"/>
        </w:rPr>
      </w:pP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3.2. Прием документов и регистрация заявления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3.2.1. Основанием для начала административной процедуры является поступление заявления о предоставлении муниципальной услуги в администрацию муниципального образования Красновский сельсовет Первомайского  района Оренбургской области.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3.2.2. Прием документов и регистрация заявления о предоставлении муниципальной услуги осуществляются муниципальным служащим Администрации.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Продолжительность данного административного действия составляет 1 (один) рабочий день.</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Критерием принятия решения о приеме документов и регистрации заявления о предоставлении муниципальной услуги является соответствие представленных документов требованиям пунктов 2.6.1, 2.6.2. настоящего административного регламента.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3.2.3. Результатом данной административной процедуры является: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регистрация в журнале регистрации входящей корреспонденции заявления и документов, предусмотренных пунктом 2.6.1, 2.6.2 настоящего административного регламента;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уведомление в письменной форме заявителя об отказе в приеме документов на основании </w:t>
      </w:r>
      <w:hyperlink r:id="rId17" w:anchor="Par170" w:tooltip="2.7. Исчерпывающий перечень оснований для отказа в приеме" w:history="1">
        <w:r w:rsidRPr="00C467FA">
          <w:rPr>
            <w:rFonts w:ascii="Arial" w:eastAsia="Times New Roman" w:hAnsi="Arial" w:cs="Arial"/>
            <w:color w:val="000000"/>
            <w:sz w:val="24"/>
            <w:szCs w:val="24"/>
            <w:lang w:eastAsia="ru-RU"/>
          </w:rPr>
          <w:t>пункта 2.7</w:t>
        </w:r>
      </w:hyperlink>
      <w:r w:rsidRPr="00C467FA">
        <w:rPr>
          <w:rFonts w:ascii="Arial" w:eastAsia="Times New Roman" w:hAnsi="Arial" w:cs="Arial"/>
          <w:color w:val="000000"/>
          <w:sz w:val="24"/>
          <w:szCs w:val="24"/>
          <w:lang w:eastAsia="ru-RU"/>
        </w:rPr>
        <w:t> Административного регламента.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3.3. Рассмотрение и проверка заявления и документов, подготовка результата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3.3.1. Администрация при рассмотрении представленных документов в течение четырех рабочих дней со дня регистрации заявления осуществляет проверку:</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5" w:name="sub_3153"/>
      <w:r w:rsidRPr="00C467FA">
        <w:rPr>
          <w:rFonts w:ascii="Arial" w:eastAsia="Times New Roman" w:hAnsi="Arial" w:cs="Arial"/>
          <w:color w:val="000000"/>
          <w:sz w:val="24"/>
          <w:szCs w:val="24"/>
          <w:lang w:eastAsia="ru-RU"/>
        </w:rPr>
        <w:t>- информации о государственной регистрации в качестве индивидуального предпринимателя или юридического лица (для российских перевозчиков);</w:t>
      </w:r>
      <w:bookmarkEnd w:id="5"/>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сведений о соблюдении требований о перевозке груза, не являющегося неделимым.</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3.3.2. Согласование заявления.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3.3.2.1. </w:t>
      </w:r>
      <w:r w:rsidRPr="00C467FA">
        <w:rPr>
          <w:rFonts w:ascii="Arial" w:eastAsia="Times New Roman" w:hAnsi="Arial" w:cs="Arial"/>
          <w:color w:val="22272F"/>
          <w:sz w:val="24"/>
          <w:szCs w:val="24"/>
          <w:lang w:eastAsia="ru-RU"/>
        </w:rPr>
        <w:t xml:space="preserve"> </w:t>
      </w:r>
      <w:proofErr w:type="gramStart"/>
      <w:r w:rsidRPr="00C467FA">
        <w:rPr>
          <w:rFonts w:ascii="Arial" w:eastAsia="Times New Roman" w:hAnsi="Arial" w:cs="Arial"/>
          <w:color w:val="000000"/>
          <w:sz w:val="24"/>
          <w:szCs w:val="24"/>
          <w:lang w:eastAsia="ru-RU"/>
        </w:rPr>
        <w:t>В срок, не превышающий 2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направляет владельцам автомобильных дорог, по которым проходит заявленный маршрут перевозки опасного груза, заявку на согласование данного маршрута перевозки опасного груза (далее - заявка), которая включает следующие сведения:</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номер заявки и дату ее направления;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 наименование и адрес в пределах места нахождения владельца автомобильной дороги (для юридических лиц) или фамилия, имя и отчество (при наличии) и адрес места жительства владельца автомобильной дороги (для физических лиц и индивидуальных предпринимателей), </w:t>
      </w:r>
      <w:proofErr w:type="gramStart"/>
      <w:r w:rsidRPr="00C467FA">
        <w:rPr>
          <w:rFonts w:ascii="Arial" w:eastAsia="Times New Roman" w:hAnsi="Arial" w:cs="Arial"/>
          <w:color w:val="000000"/>
          <w:sz w:val="24"/>
          <w:szCs w:val="24"/>
          <w:lang w:eastAsia="ru-RU"/>
        </w:rPr>
        <w:t>которому</w:t>
      </w:r>
      <w:proofErr w:type="gramEnd"/>
      <w:r w:rsidRPr="00C467FA">
        <w:rPr>
          <w:rFonts w:ascii="Arial" w:eastAsia="Times New Roman" w:hAnsi="Arial" w:cs="Arial"/>
          <w:color w:val="000000"/>
          <w:sz w:val="24"/>
          <w:szCs w:val="24"/>
          <w:lang w:eastAsia="ru-RU"/>
        </w:rPr>
        <w:t xml:space="preserve"> направляется заявка, с указанием наименования автомобильной дороги;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сведения о заявленном маршруте перевозки опасного груза (места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сведения о заявленном опасном грузе: четырехзначный идентификационный номер вещества или изделия (номер ООН) , надлежащее отгрузочное наименование в соответствии с разделом 2 главы 1 части 3 </w:t>
      </w:r>
      <w:hyperlink r:id="rId18" w:anchor="/document/2540625/entry/0" w:history="1">
        <w:r w:rsidRPr="00C467FA">
          <w:rPr>
            <w:rFonts w:ascii="Arial" w:eastAsia="Times New Roman" w:hAnsi="Arial" w:cs="Arial"/>
            <w:color w:val="000000"/>
            <w:sz w:val="24"/>
            <w:szCs w:val="24"/>
            <w:lang w:eastAsia="ru-RU"/>
          </w:rPr>
          <w:t>ДОПОГ</w:t>
        </w:r>
      </w:hyperlink>
      <w:r w:rsidRPr="00C467FA">
        <w:rPr>
          <w:rFonts w:ascii="Arial" w:eastAsia="Times New Roman" w:hAnsi="Arial" w:cs="Arial"/>
          <w:color w:val="000000"/>
          <w:sz w:val="24"/>
          <w:szCs w:val="24"/>
          <w:lang w:eastAsia="ru-RU"/>
        </w:rPr>
        <w:t>, класс (для веществ и изделий класса 1 - классификационный код, указанный в колонке 3b таблицы</w:t>
      </w:r>
      <w:proofErr w:type="gramStart"/>
      <w:r w:rsidRPr="00C467FA">
        <w:rPr>
          <w:rFonts w:ascii="Arial" w:eastAsia="Times New Roman" w:hAnsi="Arial" w:cs="Arial"/>
          <w:color w:val="000000"/>
          <w:sz w:val="24"/>
          <w:szCs w:val="24"/>
          <w:lang w:eastAsia="ru-RU"/>
        </w:rPr>
        <w:t xml:space="preserve"> А</w:t>
      </w:r>
      <w:proofErr w:type="gramEnd"/>
      <w:r w:rsidRPr="00C467FA">
        <w:rPr>
          <w:rFonts w:ascii="Arial" w:eastAsia="Times New Roman" w:hAnsi="Arial" w:cs="Arial"/>
          <w:color w:val="000000"/>
          <w:sz w:val="24"/>
          <w:szCs w:val="24"/>
          <w:lang w:eastAsia="ru-RU"/>
        </w:rPr>
        <w:t xml:space="preserve"> главы 2 части 3 ДОПОГ), группа упаковки;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масса транспортного средства (автопоезда) с грузом, габариты транспортного средства (автопоезда) с грузом: длина, ширина, высота, длина свеса (при наличии);</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сведения о предполагаемом сроке осуществления перевозки опасного груза.</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Заявка регистрируется владельцем автомобильной дороги в срок, не превышающий 1 рабочего дня со дня ее поступления, в том числе в единой системе межведомственного электронного взаимодействия в случае использования указанной системы.</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Основаниями для отказа владельцем автомобильной дороги в согласовании заявленного маршрута перевозки опасного груза являются:</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наличие на заявленном участке автомобильной дороги дорожных знаков, запрещающих движение грузовых транспортных средств и (или) движение грузовых транспортных средств, перевозящих опасные грузы;</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принятие в соответствии с законодательством Российской Федерации владельцем автомобильной дороги решения о временном ограничении или прекращении движения транспортных средств по указанному в специальном разрешении участку автомобильной дороги;</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прохождение маршрута перевозки опасного груза по автомобильным дорогам, непосредственно прилегающим к социально значимым объектам транспортной инфраструктуры, объектам, задействованным при подготовке и проведении массовых спортивных, культурных, научных и деловых мероприятий;</w:t>
      </w:r>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заявленное транспортное средство (автопоезд) с грузом является тяжеловесным и (или) крупногабаритным транспортным средством (в случае отсутствия специального разрешения, выдаваемого в порядке, предусмотренном </w:t>
      </w:r>
      <w:hyperlink r:id="rId19" w:anchor="/document/12157004/entry/31" w:history="1">
        <w:r w:rsidRPr="00C467FA">
          <w:rPr>
            <w:rFonts w:ascii="Arial" w:eastAsia="Times New Roman" w:hAnsi="Arial" w:cs="Arial"/>
            <w:color w:val="000000"/>
            <w:sz w:val="24"/>
            <w:szCs w:val="24"/>
            <w:lang w:eastAsia="ru-RU"/>
          </w:rPr>
          <w:t>статьей 31</w:t>
        </w:r>
      </w:hyperlink>
      <w:r w:rsidRPr="00C467FA">
        <w:rPr>
          <w:rFonts w:ascii="Arial" w:eastAsia="Times New Roman" w:hAnsi="Arial" w:cs="Arial"/>
          <w:color w:val="000000"/>
          <w:sz w:val="24"/>
          <w:szCs w:val="24"/>
          <w:lang w:eastAsia="ru-RU"/>
        </w:rPr>
        <w:t> Федерального закона Российской Федерации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При наличии оснований для отказа в согласовании заявленного маршрута перевозки опасного груза владелец автомобильной дороги в срок, не превышающий 4 рабочих дней со дня регистрации заявки, направляет в Администрацию уведомление об отказе в таком согласовании или о согласовании альтернативного маршрута перевозки опасного груза.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3.3.2.2. </w:t>
      </w:r>
      <w:r w:rsidRPr="00C467FA">
        <w:rPr>
          <w:rFonts w:ascii="Arial" w:eastAsia="Times New Roman" w:hAnsi="Arial" w:cs="Arial"/>
          <w:color w:val="22272F"/>
          <w:sz w:val="24"/>
          <w:szCs w:val="24"/>
          <w:lang w:eastAsia="ru-RU"/>
        </w:rPr>
        <w:t xml:space="preserve"> </w:t>
      </w:r>
      <w:r w:rsidRPr="00C467FA">
        <w:rPr>
          <w:rFonts w:ascii="Arial" w:eastAsia="Times New Roman" w:hAnsi="Arial" w:cs="Arial"/>
          <w:color w:val="000000"/>
          <w:sz w:val="24"/>
          <w:szCs w:val="24"/>
          <w:lang w:eastAsia="ru-RU"/>
        </w:rPr>
        <w:t>Согласование маршрута тяжеловесного и (или) крупногабаритного транспортного средства осуществляется Администрацией с владельцами автомобильных дорог, по которым проходит такой маршрут.</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Администрацией осуществляется согласование маршрута тяжеловесного и (или) крупногабаритного транспортного средства с Госавтоинспекцией:</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 случаях, если для движения транспортного средства требуется: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-укрепление отдельных участков автомобильных дорог;</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Администрация в течение четырех рабочих дней со дня регистрации заявления: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устанавливает путь следования по заявленному маршруту;</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определяет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направляет в адрес владельцев запрос на согласование маршрута тяжеловесного и (или) крупногабаритного транспортного средства.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запросе указываются: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-наименование органа, направившего запрос;</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-исходящий номер и дата запроса;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-маршрут движения (участок маршрута);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-марка и модель транспортного средства, государственный регистрационный номер транспортного средства;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-предполагаемый срок и количество поездок (для тяжеловесного транспортного средства);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xml:space="preserve">-параметры транспортного средства (автопоезда): масса, расстояние между осями, нагрузки на оси, количество и </w:t>
      </w:r>
      <w:proofErr w:type="spellStart"/>
      <w:r w:rsidRPr="00C467FA">
        <w:rPr>
          <w:rFonts w:ascii="Arial" w:eastAsia="Times New Roman" w:hAnsi="Arial" w:cs="Arial"/>
          <w:color w:val="000000"/>
          <w:sz w:val="24"/>
          <w:szCs w:val="24"/>
          <w:lang w:eastAsia="ru-RU"/>
        </w:rPr>
        <w:t>скатность</w:t>
      </w:r>
      <w:proofErr w:type="spellEnd"/>
      <w:r w:rsidRPr="00C467FA">
        <w:rPr>
          <w:rFonts w:ascii="Arial" w:eastAsia="Times New Roman" w:hAnsi="Arial" w:cs="Arial"/>
          <w:color w:val="000000"/>
          <w:sz w:val="24"/>
          <w:szCs w:val="24"/>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-сведения о заявителе и способе связи с ним;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-подпись должностного лица (электронная подпись уполномоченного органа).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Pr="00C467FA">
        <w:rPr>
          <w:rFonts w:ascii="Arial" w:eastAsia="Times New Roman" w:hAnsi="Arial" w:cs="Arial"/>
          <w:color w:val="000000"/>
          <w:sz w:val="24"/>
          <w:szCs w:val="24"/>
          <w:lang w:eastAsia="ru-RU"/>
        </w:rPr>
        <w:t>с даты поступления</w:t>
      </w:r>
      <w:proofErr w:type="gramEnd"/>
      <w:r w:rsidRPr="00C467FA">
        <w:rPr>
          <w:rFonts w:ascii="Arial" w:eastAsia="Times New Roman" w:hAnsi="Arial" w:cs="Arial"/>
          <w:color w:val="000000"/>
          <w:sz w:val="24"/>
          <w:szCs w:val="24"/>
          <w:lang w:eastAsia="ru-RU"/>
        </w:rPr>
        <w:t xml:space="preserve"> от Администрации запроса.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hyperlink r:id="rId20" w:anchor="/document/72335798/entry/11002" w:history="1">
        <w:r w:rsidRPr="00C467FA">
          <w:rPr>
            <w:rFonts w:ascii="Arial" w:eastAsia="Times New Roman" w:hAnsi="Arial" w:cs="Arial"/>
            <w:color w:val="000000"/>
            <w:sz w:val="24"/>
            <w:szCs w:val="24"/>
            <w:lang w:eastAsia="ru-RU"/>
          </w:rPr>
          <w:t>"Вид сопровождения"</w:t>
        </w:r>
      </w:hyperlink>
      <w:r w:rsidRPr="00C467FA">
        <w:rPr>
          <w:rFonts w:ascii="Arial" w:eastAsia="Times New Roman" w:hAnsi="Arial" w:cs="Arial"/>
          <w:color w:val="000000"/>
          <w:sz w:val="24"/>
          <w:szCs w:val="24"/>
          <w:lang w:eastAsia="ru-RU"/>
        </w:rPr>
        <w:t> и </w:t>
      </w:r>
      <w:hyperlink r:id="rId21" w:anchor="/document/72335798/entry/11001" w:history="1">
        <w:r w:rsidRPr="00C467FA">
          <w:rPr>
            <w:rFonts w:ascii="Arial" w:eastAsia="Times New Roman" w:hAnsi="Arial" w:cs="Arial"/>
            <w:color w:val="000000"/>
            <w:sz w:val="24"/>
            <w:szCs w:val="24"/>
            <w:lang w:eastAsia="ru-RU"/>
          </w:rPr>
          <w:t>"Особые условия движения"</w:t>
        </w:r>
      </w:hyperlink>
      <w:r w:rsidRPr="00C467FA">
        <w:rPr>
          <w:rFonts w:ascii="Arial" w:eastAsia="Times New Roman" w:hAnsi="Arial" w:cs="Arial"/>
          <w:color w:val="000000"/>
          <w:sz w:val="24"/>
          <w:szCs w:val="24"/>
          <w:lang w:eastAsia="ru-RU"/>
        </w:rPr>
        <w:t> специального разрешения.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Согласование владельцами сооружений и инженерных коммуникаций осуществляется в течение двух рабочих дней </w:t>
      </w:r>
      <w:proofErr w:type="gramStart"/>
      <w:r w:rsidRPr="00C467FA">
        <w:rPr>
          <w:rFonts w:ascii="Arial" w:eastAsia="Times New Roman" w:hAnsi="Arial" w:cs="Arial"/>
          <w:color w:val="000000"/>
          <w:sz w:val="24"/>
          <w:szCs w:val="24"/>
          <w:lang w:eastAsia="ru-RU"/>
        </w:rPr>
        <w:t>с даты получения</w:t>
      </w:r>
      <w:proofErr w:type="gramEnd"/>
      <w:r w:rsidRPr="00C467FA">
        <w:rPr>
          <w:rFonts w:ascii="Arial" w:eastAsia="Times New Roman" w:hAnsi="Arial" w:cs="Arial"/>
          <w:color w:val="000000"/>
          <w:sz w:val="24"/>
          <w:szCs w:val="24"/>
          <w:lang w:eastAsia="ru-RU"/>
        </w:rPr>
        <w:t xml:space="preserve"> ими вышеуказанного запроса.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C467FA">
        <w:rPr>
          <w:rFonts w:ascii="Arial" w:eastAsia="Times New Roman" w:hAnsi="Arial" w:cs="Arial"/>
          <w:color w:val="000000"/>
          <w:sz w:val="24"/>
          <w:szCs w:val="24"/>
          <w:lang w:eastAsia="ru-RU"/>
        </w:rPr>
        <w:t xml:space="preserve"> связи информирует его об этом.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Указанные мероприятия проводятся при выполнении хотя бы одного из следующих условий:</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roofErr w:type="gramEnd"/>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ширина транспортного средства с грузом или без груза составляет 5 м и более;</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высота транспортного средства от поверхности дороги 4,5 м и более;</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длина автопоезда с одним прицепом превышает 22 м или автопоезд имеет два и более прицепа;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скорость движения транспортного средства менее 8 км/ч.</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C467FA">
        <w:rPr>
          <w:rFonts w:ascii="Arial" w:eastAsia="Times New Roman" w:hAnsi="Arial" w:cs="Arial"/>
          <w:color w:val="000000"/>
          <w:sz w:val="24"/>
          <w:szCs w:val="24"/>
          <w:lang w:eastAsia="ru-RU"/>
        </w:rPr>
        <w:t>с даты получения</w:t>
      </w:r>
      <w:proofErr w:type="gramEnd"/>
      <w:r w:rsidRPr="00C467FA">
        <w:rPr>
          <w:rFonts w:ascii="Arial" w:eastAsia="Times New Roman" w:hAnsi="Arial" w:cs="Arial"/>
          <w:color w:val="000000"/>
          <w:sz w:val="24"/>
          <w:szCs w:val="24"/>
          <w:lang w:eastAsia="ru-RU"/>
        </w:rPr>
        <w:t xml:space="preserve"> запроса.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w:t>
      </w:r>
      <w:proofErr w:type="gramStart"/>
      <w:r w:rsidRPr="00C467FA">
        <w:rPr>
          <w:rFonts w:ascii="Arial" w:eastAsia="Times New Roman" w:hAnsi="Arial" w:cs="Arial"/>
          <w:color w:val="000000"/>
          <w:sz w:val="24"/>
          <w:szCs w:val="24"/>
          <w:lang w:eastAsia="ru-RU"/>
        </w:rPr>
        <w:t>с даты регистрации</w:t>
      </w:r>
      <w:proofErr w:type="gramEnd"/>
      <w:r w:rsidRPr="00C467FA">
        <w:rPr>
          <w:rFonts w:ascii="Arial" w:eastAsia="Times New Roman" w:hAnsi="Arial" w:cs="Arial"/>
          <w:color w:val="000000"/>
          <w:sz w:val="24"/>
          <w:szCs w:val="24"/>
          <w:lang w:eastAsia="ru-RU"/>
        </w:rPr>
        <w:t xml:space="preserve"> запроса информирует об этом заявителя и Администрацию одновременно с направлением заявителю запроса о требуемом количестве поездок по маршруту.</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Заявитель в течение двух рабочих дней </w:t>
      </w:r>
      <w:proofErr w:type="gramStart"/>
      <w:r w:rsidRPr="00C467FA">
        <w:rPr>
          <w:rFonts w:ascii="Arial" w:eastAsia="Times New Roman" w:hAnsi="Arial" w:cs="Arial"/>
          <w:color w:val="000000"/>
          <w:sz w:val="24"/>
          <w:szCs w:val="24"/>
          <w:lang w:eastAsia="ru-RU"/>
        </w:rPr>
        <w:t>с даты поступления</w:t>
      </w:r>
      <w:proofErr w:type="gramEnd"/>
      <w:r w:rsidRPr="00C467FA">
        <w:rPr>
          <w:rFonts w:ascii="Arial" w:eastAsia="Times New Roman" w:hAnsi="Arial" w:cs="Arial"/>
          <w:color w:val="000000"/>
          <w:sz w:val="24"/>
          <w:szCs w:val="24"/>
          <w:lang w:eastAsia="ru-RU"/>
        </w:rPr>
        <w:t xml:space="preserve"> запроса должен уведомить владельца автомобильной дороги о требуемом количестве поездок по заявленному маршруту.</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Срок выдачи специального разрешения увеличивается на срок проведения указанных в настоящем пункте мероприятий.</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в случае если заявитель не уведомил владельца автомобильной дороги о требуемом количестве поездок.</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Владельцы автомобильных дорог направляют в \администрацию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Администрацией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w:t>
      </w:r>
      <w:proofErr w:type="gramEnd"/>
      <w:r w:rsidRPr="00C467FA">
        <w:rPr>
          <w:rFonts w:ascii="Arial" w:eastAsia="Times New Roman" w:hAnsi="Arial" w:cs="Arial"/>
          <w:color w:val="000000"/>
          <w:sz w:val="24"/>
          <w:szCs w:val="24"/>
          <w:lang w:eastAsia="ru-RU"/>
        </w:rPr>
        <w:t xml:space="preserve"> установленному маршруту (в том числе по информации владельцев соответствующих сооружений и инженерных коммуникаций).</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w:t>
      </w:r>
      <w:proofErr w:type="gramEnd"/>
      <w:r w:rsidRPr="00C467FA">
        <w:rPr>
          <w:rFonts w:ascii="Arial" w:eastAsia="Times New Roman" w:hAnsi="Arial" w:cs="Arial"/>
          <w:color w:val="000000"/>
          <w:sz w:val="24"/>
          <w:szCs w:val="24"/>
          <w:lang w:eastAsia="ru-RU"/>
        </w:rPr>
        <w:t xml:space="preserve"> </w:t>
      </w:r>
      <w:proofErr w:type="gramStart"/>
      <w:r w:rsidRPr="00C467FA">
        <w:rPr>
          <w:rFonts w:ascii="Arial" w:eastAsia="Times New Roman" w:hAnsi="Arial" w:cs="Arial"/>
          <w:color w:val="000000"/>
          <w:sz w:val="24"/>
          <w:szCs w:val="24"/>
          <w:lang w:eastAsia="ru-RU"/>
        </w:rPr>
        <w:t>размере</w:t>
      </w:r>
      <w:proofErr w:type="gramEnd"/>
      <w:r w:rsidRPr="00C467FA">
        <w:rPr>
          <w:rFonts w:ascii="Arial" w:eastAsia="Times New Roman" w:hAnsi="Arial" w:cs="Arial"/>
          <w:color w:val="000000"/>
          <w:sz w:val="24"/>
          <w:szCs w:val="24"/>
          <w:lang w:eastAsia="ru-RU"/>
        </w:rPr>
        <w:t xml:space="preserve">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lastRenderedPageBreak/>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Администрацией, которая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w:t>
      </w:r>
      <w:proofErr w:type="gramEnd"/>
      <w:r w:rsidRPr="00C467FA">
        <w:rPr>
          <w:rFonts w:ascii="Arial" w:eastAsia="Times New Roman" w:hAnsi="Arial" w:cs="Arial"/>
          <w:color w:val="000000"/>
          <w:sz w:val="24"/>
          <w:szCs w:val="24"/>
          <w:lang w:eastAsia="ru-RU"/>
        </w:rPr>
        <w:t xml:space="preserve"> заявителя о размере платы в счет возмещения вреда, причиняемого тяжеловесным транспортным средством.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C467FA">
        <w:rPr>
          <w:rFonts w:ascii="Arial" w:eastAsia="Times New Roman" w:hAnsi="Arial" w:cs="Arial"/>
          <w:color w:val="000000"/>
          <w:sz w:val="24"/>
          <w:szCs w:val="24"/>
          <w:lang w:eastAsia="ru-RU"/>
        </w:rPr>
        <w:t>разрешение</w:t>
      </w:r>
      <w:proofErr w:type="gramEnd"/>
      <w:r w:rsidRPr="00C467FA">
        <w:rPr>
          <w:rFonts w:ascii="Arial" w:eastAsia="Times New Roman" w:hAnsi="Arial" w:cs="Arial"/>
          <w:color w:val="000000"/>
          <w:sz w:val="24"/>
          <w:szCs w:val="24"/>
          <w:lang w:eastAsia="ru-RU"/>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\администрацию расчет платы в счет возмещения вреда, причиняемого автомобильным дорогам тяжеловесным транспортным средством. Администрация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Администрацией, осуществляющей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w:t>
      </w:r>
      <w:proofErr w:type="gramEnd"/>
      <w:r w:rsidRPr="00C467FA">
        <w:rPr>
          <w:rFonts w:ascii="Arial" w:eastAsia="Times New Roman" w:hAnsi="Arial" w:cs="Arial"/>
          <w:color w:val="000000"/>
          <w:sz w:val="24"/>
          <w:szCs w:val="24"/>
          <w:lang w:eastAsia="ru-RU"/>
        </w:rPr>
        <w:t xml:space="preserve"> по данному установленному и (или) постоянному маршруту, </w:t>
      </w:r>
      <w:proofErr w:type="gramStart"/>
      <w:r w:rsidRPr="00C467FA">
        <w:rPr>
          <w:rFonts w:ascii="Arial" w:eastAsia="Times New Roman" w:hAnsi="Arial" w:cs="Arial"/>
          <w:color w:val="000000"/>
          <w:sz w:val="24"/>
          <w:szCs w:val="24"/>
          <w:lang w:eastAsia="ru-RU"/>
        </w:rPr>
        <w:t>причиняемого</w:t>
      </w:r>
      <w:proofErr w:type="gramEnd"/>
      <w:r w:rsidRPr="00C467FA">
        <w:rPr>
          <w:rFonts w:ascii="Arial" w:eastAsia="Times New Roman" w:hAnsi="Arial" w:cs="Arial"/>
          <w:color w:val="000000"/>
          <w:sz w:val="24"/>
          <w:szCs w:val="24"/>
          <w:lang w:eastAsia="ru-RU"/>
        </w:rPr>
        <w:t xml:space="preserve"> тяжеловесным транспортным средством.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w:t>
      </w:r>
      <w:proofErr w:type="gramEnd"/>
      <w:r w:rsidRPr="00C467FA">
        <w:rPr>
          <w:rFonts w:ascii="Arial" w:eastAsia="Times New Roman" w:hAnsi="Arial" w:cs="Arial"/>
          <w:color w:val="000000"/>
          <w:sz w:val="24"/>
          <w:szCs w:val="24"/>
          <w:lang w:eastAsia="ru-RU"/>
        </w:rPr>
        <w:t xml:space="preserve">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Администрацию.</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Рассмотрение проекта организации дорожного движения и (или) специального проекта владельцами автомобильных дорог, пересекающих автомобильную дорогу сооружений и инженерных коммуникаций, а равно рассмотрение вопроса о </w:t>
      </w:r>
      <w:r w:rsidRPr="00C467FA">
        <w:rPr>
          <w:rFonts w:ascii="Arial" w:eastAsia="Times New Roman" w:hAnsi="Arial" w:cs="Arial"/>
          <w:color w:val="000000"/>
          <w:sz w:val="24"/>
          <w:szCs w:val="24"/>
          <w:lang w:eastAsia="ru-RU"/>
        </w:rPr>
        <w:lastRenderedPageBreak/>
        <w:t xml:space="preserve">согласовании проведения оценки технического состояния автомобильных дорог и </w:t>
      </w:r>
      <w:proofErr w:type="gramStart"/>
      <w:r w:rsidRPr="00C467FA">
        <w:rPr>
          <w:rFonts w:ascii="Arial" w:eastAsia="Times New Roman" w:hAnsi="Arial" w:cs="Arial"/>
          <w:color w:val="000000"/>
          <w:sz w:val="24"/>
          <w:szCs w:val="24"/>
          <w:lang w:eastAsia="ru-RU"/>
        </w:rPr>
        <w:t>принятия</w:t>
      </w:r>
      <w:proofErr w:type="gramEnd"/>
      <w:r w:rsidRPr="00C467FA">
        <w:rPr>
          <w:rFonts w:ascii="Arial" w:eastAsia="Times New Roman" w:hAnsi="Arial" w:cs="Arial"/>
          <w:color w:val="000000"/>
          <w:sz w:val="24"/>
          <w:szCs w:val="24"/>
          <w:lang w:eastAsia="ru-RU"/>
        </w:rPr>
        <w:t xml:space="preserve"> специальных мер по обустройству пересекающих автомобильную дорогу сооружений и инженерных коммуникаций осуществляются в срок, не превышающий пяти рабочих дней.</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w:t>
      </w:r>
      <w:proofErr w:type="gramEnd"/>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Администрацию мотивированный отказ в согласовании запроса.</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bookmarkStart w:id="6" w:name="sub_66"/>
      <w:r w:rsidRPr="00C467FA">
        <w:rPr>
          <w:rFonts w:ascii="Arial" w:eastAsia="Times New Roman" w:hAnsi="Arial" w:cs="Arial"/>
          <w:color w:val="000000"/>
          <w:sz w:val="24"/>
          <w:szCs w:val="24"/>
          <w:lang w:eastAsia="ru-RU"/>
        </w:rPr>
        <w:t>3.4.1. Оформление и выдача специального разрешения.</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3.4.1.1. Оформление и выдача специального разрешения на движение по автомобильным дорогам транспортного средства, осуществляющего перевозки опасных грузов.</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 В срок, не превышающий 14 рабочих дней со дня регистрации заявления о выдаче специального разрешения на движение по автомобильным дорогам транспортного средства, осуществляющего перевозки опасных грузов и прилагаемых к нему документов, Администрация рассматривает указанное заявление и принимает решение о выдаче специального разрешения или об отказе в выдаче специального разрешения.</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опасных грузов оформляется на бумажном носителе (рекомендуемый образец приведен в </w:t>
      </w:r>
      <w:hyperlink r:id="rId22" w:anchor="/document/75057104/entry/1100" w:history="1">
        <w:r w:rsidRPr="00C467FA">
          <w:rPr>
            <w:rFonts w:ascii="Arial" w:eastAsia="Times New Roman" w:hAnsi="Arial" w:cs="Arial"/>
            <w:color w:val="000000"/>
            <w:sz w:val="24"/>
            <w:szCs w:val="24"/>
            <w:lang w:eastAsia="ru-RU"/>
          </w:rPr>
          <w:t>приложении № 2</w:t>
        </w:r>
      </w:hyperlink>
      <w:r w:rsidRPr="00C467FA">
        <w:rPr>
          <w:rFonts w:ascii="Arial" w:eastAsia="Times New Roman" w:hAnsi="Arial" w:cs="Arial"/>
          <w:color w:val="000000"/>
          <w:sz w:val="24"/>
          <w:szCs w:val="24"/>
          <w:lang w:eastAsia="ru-RU"/>
        </w:rPr>
        <w:t> к административному регламенту).</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 случае отсутствия возможности указания в полном объеме информации, представляемой на оборотной стороне специального разрешения, к такому специальному разрешению оформляется приложение с указанием номера специального разрешения, к которому выдано приложение. Каждый лист приложения к специальному разрешению заверяется подписью должностного лица уполномоченного органа и печатью уполномоченного органа, выдавшего специальное разрешение.</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Специальное разрешение оформляется на бумажном носителе в срок, не превышающий 1 рабочего дня со дня принятия решения о выдаче специального разрешения.</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Специальное разрешение оформляется в отношении транспортного средства, сведения о котором указаны в заявлении о выдаче специального разрешения.</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Специальное разрешение подлежит </w:t>
      </w:r>
      <w:r w:rsidRPr="00C467FA">
        <w:rPr>
          <w:rFonts w:ascii="Arial" w:eastAsia="Times New Roman" w:hAnsi="Arial" w:cs="Arial"/>
          <w:color w:val="000000"/>
          <w:sz w:val="24"/>
          <w:szCs w:val="24"/>
          <w:u w:val="single"/>
          <w:lang w:eastAsia="ru-RU"/>
        </w:rPr>
        <w:t>переоформлению</w:t>
      </w:r>
      <w:r w:rsidRPr="00C467FA">
        <w:rPr>
          <w:rFonts w:ascii="Arial" w:eastAsia="Times New Roman" w:hAnsi="Arial" w:cs="Arial"/>
          <w:color w:val="000000"/>
          <w:sz w:val="24"/>
          <w:szCs w:val="24"/>
          <w:lang w:eastAsia="ru-RU"/>
        </w:rPr>
        <w:t xml:space="preserve"> в случае изменения сведений о владельце транспортного средства, на которое выдано специальное разрешение (реорганизация юридического лица, изменение его наименования или </w:t>
      </w:r>
      <w:r w:rsidRPr="00C467FA">
        <w:rPr>
          <w:rFonts w:ascii="Arial" w:eastAsia="Times New Roman" w:hAnsi="Arial" w:cs="Arial"/>
          <w:color w:val="000000"/>
          <w:sz w:val="24"/>
          <w:szCs w:val="24"/>
          <w:lang w:eastAsia="ru-RU"/>
        </w:rPr>
        <w:lastRenderedPageBreak/>
        <w:t>адреса в пределах его места нахождения либо изменение фамилии, имени и (или) отчества, а также места жительства индивидуального предпринимателя или физического лица).</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Переоформление специального разрешения осуществляется на основании заявления владельца транспортного средства или его представителя, составленного в произвольной форме, с указанием причин переоформления и номера специального разрешения. К заявлению прилагаются копии документов, подтверждающие изменения, указанные в заявлении.</w:t>
      </w:r>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Заявление о выдаче дубликата специального разрешения подается владельцем транспортного средства, на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bookmarkStart w:id="7" w:name="sub_67"/>
      <w:bookmarkEnd w:id="6"/>
      <w:r w:rsidRPr="00C467FA">
        <w:rPr>
          <w:rFonts w:ascii="Arial" w:eastAsia="Times New Roman" w:hAnsi="Arial" w:cs="Arial"/>
          <w:color w:val="000000"/>
          <w:sz w:val="24"/>
          <w:szCs w:val="24"/>
          <w:lang w:eastAsia="ru-RU"/>
        </w:rPr>
        <w:t>3.4.1.2. </w:t>
      </w:r>
      <w:bookmarkStart w:id="8" w:name="sub_73"/>
      <w:bookmarkEnd w:id="7"/>
      <w:bookmarkEnd w:id="8"/>
      <w:proofErr w:type="gramStart"/>
      <w:r w:rsidRPr="00C467FA">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E47853" w:rsidRPr="00C467FA" w:rsidRDefault="00E47853" w:rsidP="00E47853">
      <w:pPr>
        <w:shd w:val="clear" w:color="auto" w:fill="FFFFFF"/>
        <w:spacing w:after="0" w:line="240" w:lineRule="auto"/>
        <w:contextualSpacing/>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E47853" w:rsidRPr="00C467FA" w:rsidRDefault="00E47853" w:rsidP="00E47853">
      <w:pPr>
        <w:shd w:val="clear" w:color="auto" w:fill="FFFFFF"/>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оформляется на бумажном носителе (рекомендуемый образец приведен в </w:t>
      </w:r>
      <w:hyperlink r:id="rId23" w:anchor="/document/75057104/entry/1100" w:history="1">
        <w:r w:rsidRPr="00C467FA">
          <w:rPr>
            <w:rFonts w:ascii="Arial" w:eastAsia="Times New Roman" w:hAnsi="Arial" w:cs="Arial"/>
            <w:color w:val="000000"/>
            <w:sz w:val="24"/>
            <w:szCs w:val="24"/>
            <w:lang w:eastAsia="ru-RU"/>
          </w:rPr>
          <w:t>приложении № 1</w:t>
        </w:r>
      </w:hyperlink>
      <w:r w:rsidRPr="00C467FA">
        <w:rPr>
          <w:rFonts w:ascii="Arial" w:eastAsia="Times New Roman" w:hAnsi="Arial" w:cs="Arial"/>
          <w:color w:val="000000"/>
          <w:sz w:val="24"/>
          <w:szCs w:val="24"/>
          <w:lang w:eastAsia="ru-RU"/>
        </w:rPr>
        <w:t> к административному регламенту).</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3.4.2. Результатом выполнения административной процедуры является: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 выдача специального разрешения;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 выдача уведомления об отказе в предоставлении муниципальной услуги.</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val="en-US" w:eastAsia="ru-RU"/>
        </w:rPr>
        <w:t>IV</w:t>
      </w:r>
      <w:r w:rsidRPr="00C467FA">
        <w:rPr>
          <w:rFonts w:ascii="Arial" w:eastAsia="Times New Roman" w:hAnsi="Arial" w:cs="Arial"/>
          <w:b/>
          <w:bCs/>
          <w:color w:val="000000"/>
          <w:sz w:val="24"/>
          <w:szCs w:val="24"/>
          <w:lang w:eastAsia="ru-RU"/>
        </w:rPr>
        <w:t>. Формы контроля за исполнением Административного регламента</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4.1. </w:t>
      </w:r>
      <w:proofErr w:type="gramStart"/>
      <w:r w:rsidRPr="00C467FA">
        <w:rPr>
          <w:rFonts w:ascii="Arial" w:eastAsia="Times New Roman" w:hAnsi="Arial" w:cs="Arial"/>
          <w:color w:val="000000"/>
          <w:sz w:val="24"/>
          <w:szCs w:val="24"/>
          <w:lang w:eastAsia="ru-RU"/>
        </w:rPr>
        <w:t>Контроль за</w:t>
      </w:r>
      <w:proofErr w:type="gramEnd"/>
      <w:r w:rsidRPr="00C467FA">
        <w:rPr>
          <w:rFonts w:ascii="Arial" w:eastAsia="Times New Roman" w:hAnsi="Arial" w:cs="Arial"/>
          <w:color w:val="000000"/>
          <w:sz w:val="24"/>
          <w:szCs w:val="24"/>
          <w:lang w:eastAsia="ru-RU"/>
        </w:rPr>
        <w:t xml:space="preserve">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467FA">
        <w:rPr>
          <w:rFonts w:ascii="Arial" w:eastAsia="Times New Roman" w:hAnsi="Arial" w:cs="Arial"/>
          <w:color w:val="000000"/>
          <w:sz w:val="24"/>
          <w:szCs w:val="24"/>
          <w:lang w:eastAsia="ru-RU"/>
        </w:rPr>
        <w:t>контроля за</w:t>
      </w:r>
      <w:proofErr w:type="gramEnd"/>
      <w:r w:rsidRPr="00C467FA">
        <w:rPr>
          <w:rFonts w:ascii="Arial" w:eastAsia="Times New Roman" w:hAnsi="Arial" w:cs="Arial"/>
          <w:color w:val="000000"/>
          <w:sz w:val="24"/>
          <w:szCs w:val="24"/>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r w:rsidRPr="00C467FA">
        <w:rPr>
          <w:rFonts w:ascii="Arial" w:eastAsia="Times New Roman" w:hAnsi="Arial" w:cs="Arial"/>
          <w:color w:val="000000"/>
          <w:spacing w:val="-4"/>
          <w:sz w:val="24"/>
          <w:szCs w:val="24"/>
          <w:lang w:eastAsia="ru-RU"/>
        </w:rPr>
        <w:t>.</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pacing w:val="-2"/>
          <w:sz w:val="24"/>
          <w:szCs w:val="24"/>
          <w:lang w:eastAsia="ru-RU"/>
        </w:rPr>
        <w:t>Результ</w:t>
      </w:r>
      <w:r w:rsidRPr="00C467FA">
        <w:rPr>
          <w:rFonts w:ascii="Arial" w:eastAsia="Times New Roman" w:hAnsi="Arial" w:cs="Arial"/>
          <w:color w:val="000000"/>
          <w:sz w:val="24"/>
          <w:szCs w:val="24"/>
          <w:lang w:eastAsia="ru-RU"/>
        </w:rPr>
        <w:t xml:space="preserve">аты деятельности комиссии оформляются в виде Акта проверки полноты и качества предоставления муниципальной услуги (далее – Акт), в котором </w:t>
      </w:r>
      <w:r w:rsidRPr="00C467FA">
        <w:rPr>
          <w:rFonts w:ascii="Arial" w:eastAsia="Times New Roman" w:hAnsi="Arial" w:cs="Arial"/>
          <w:color w:val="000000"/>
          <w:sz w:val="24"/>
          <w:szCs w:val="24"/>
          <w:lang w:eastAsia="ru-RU"/>
        </w:rPr>
        <w:lastRenderedPageBreak/>
        <w:t>отмечаются выявленные недостатки и предложения по их устранению. Акт подписывается членами комиссии.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E47853">
      <w:pPr>
        <w:spacing w:after="0" w:line="240" w:lineRule="auto"/>
        <w:jc w:val="center"/>
        <w:rPr>
          <w:rFonts w:ascii="Arial" w:eastAsia="Times New Roman" w:hAnsi="Arial" w:cs="Arial"/>
          <w:b/>
          <w:color w:val="000000"/>
          <w:sz w:val="24"/>
          <w:szCs w:val="24"/>
          <w:lang w:eastAsia="ru-RU"/>
        </w:rPr>
      </w:pPr>
      <w:r w:rsidRPr="00C467FA">
        <w:rPr>
          <w:rFonts w:ascii="Arial" w:eastAsia="Times New Roman" w:hAnsi="Arial" w:cs="Arial"/>
          <w:b/>
          <w:color w:val="000000"/>
          <w:sz w:val="24"/>
          <w:szCs w:val="24"/>
          <w:lang w:eastAsia="ru-RU"/>
        </w:rPr>
        <w:t>V.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5.1. </w:t>
      </w:r>
      <w:proofErr w:type="gramStart"/>
      <w:r w:rsidRPr="00C467FA">
        <w:rPr>
          <w:rFonts w:ascii="Arial" w:eastAsia="Times New Roman" w:hAnsi="Arial" w:cs="Arial"/>
          <w:color w:val="000000"/>
          <w:sz w:val="24"/>
          <w:szCs w:val="24"/>
          <w:lang w:eastAsia="ru-RU"/>
        </w:rPr>
        <w:t>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 нарушение срока регистрации запроса заявителя о предоставлении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 нарушение срока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5.3. Общие требования к порядку подачи и рассмотрения жалобы.</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5.3.2. Жалоба может быть направлена по почте, путем использования информационно-телекоммуникационной сети «Интернет» через официальный сайт Соболевского сельсовета, на электронную почту Администрации, а также может быть принята при личном приеме заявителя.</w:t>
      </w:r>
    </w:p>
    <w:p w:rsidR="00E47853" w:rsidRPr="00C467FA" w:rsidRDefault="00E47853" w:rsidP="00E47853">
      <w:pPr>
        <w:spacing w:after="0" w:line="240" w:lineRule="auto"/>
        <w:contextualSpacing/>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5.4. Жалоба должна содержать:</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C467FA">
        <w:rPr>
          <w:rFonts w:ascii="Arial" w:eastAsia="Times New Roman" w:hAnsi="Arial" w:cs="Arial"/>
          <w:color w:val="000000"/>
          <w:sz w:val="24"/>
          <w:szCs w:val="24"/>
          <w:lang w:eastAsia="ru-RU"/>
        </w:rPr>
        <w:lastRenderedPageBreak/>
        <w:t>адрес (адреса) электронной почты (при наличии) и почтовый адрес, по которым должен быть направлен ответ заявителю;</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5.5. Жалоба подлежит рассмотрению в течение 15 рабочих дней со дня ее регистрации, а в случае обжалования отказа муниципальным служащим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5.6. По результатам рассмотрения жалобы Глава Администрации принимает одно из следующих решений:</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proofErr w:type="gramStart"/>
      <w:r w:rsidRPr="00C467FA">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2) отказывает в удовлетворении жалобы.</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5.8. В ответе по результатам рассмотрения жалобы указываются: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9" w:name="sub_10181"/>
      <w:proofErr w:type="gramStart"/>
      <w:r w:rsidRPr="00C467FA">
        <w:rPr>
          <w:rFonts w:ascii="Arial" w:eastAsia="Times New Roman" w:hAnsi="Arial" w:cs="Arial"/>
          <w:color w:val="000000"/>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9"/>
      <w:proofErr w:type="gramEnd"/>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0" w:name="sub_10182"/>
      <w:r w:rsidRPr="00C467FA">
        <w:rPr>
          <w:rFonts w:ascii="Arial" w:eastAsia="Times New Roman" w:hAnsi="Arial" w:cs="Arial"/>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bookmarkEnd w:id="10"/>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1" w:name="sub_10183"/>
      <w:r w:rsidRPr="00C467FA">
        <w:rPr>
          <w:rFonts w:ascii="Arial" w:eastAsia="Times New Roman" w:hAnsi="Arial" w:cs="Arial"/>
          <w:color w:val="000000"/>
          <w:sz w:val="24"/>
          <w:szCs w:val="24"/>
          <w:lang w:eastAsia="ru-RU"/>
        </w:rPr>
        <w:t>в) фамилия, имя, отчество (при наличии) или наименование заявителя;</w:t>
      </w:r>
      <w:bookmarkEnd w:id="11"/>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2" w:name="sub_10184"/>
      <w:r w:rsidRPr="00C467FA">
        <w:rPr>
          <w:rFonts w:ascii="Arial" w:eastAsia="Times New Roman" w:hAnsi="Arial" w:cs="Arial"/>
          <w:color w:val="000000"/>
          <w:sz w:val="24"/>
          <w:szCs w:val="24"/>
          <w:lang w:eastAsia="ru-RU"/>
        </w:rPr>
        <w:t>г) основания для принятия решения по жалобе;</w:t>
      </w:r>
      <w:bookmarkEnd w:id="12"/>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3" w:name="sub_10185"/>
      <w:r w:rsidRPr="00C467FA">
        <w:rPr>
          <w:rFonts w:ascii="Arial" w:eastAsia="Times New Roman" w:hAnsi="Arial" w:cs="Arial"/>
          <w:color w:val="000000"/>
          <w:sz w:val="24"/>
          <w:szCs w:val="24"/>
          <w:lang w:eastAsia="ru-RU"/>
        </w:rPr>
        <w:t>д) принятое по жалобе решение;</w:t>
      </w:r>
      <w:bookmarkEnd w:id="13"/>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4" w:name="sub_10186"/>
      <w:r w:rsidRPr="00C467FA">
        <w:rPr>
          <w:rFonts w:ascii="Arial" w:eastAsia="Times New Roman" w:hAnsi="Arial" w:cs="Arial"/>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4"/>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ж) сведения о порядке обжалования принятого по жалобе решения.</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5" w:name="sub_1019"/>
      <w:r w:rsidRPr="00C467FA">
        <w:rPr>
          <w:rFonts w:ascii="Arial" w:eastAsia="Times New Roman" w:hAnsi="Arial" w:cs="Arial"/>
          <w:color w:val="000000"/>
          <w:sz w:val="24"/>
          <w:szCs w:val="24"/>
          <w:lang w:eastAsia="ru-RU"/>
        </w:rPr>
        <w:t>5.9. Ответ по результатам рассмотрения жалобы подписывает Глава </w:t>
      </w:r>
      <w:bookmarkEnd w:id="15"/>
      <w:r w:rsidRPr="00C467FA">
        <w:rPr>
          <w:rFonts w:ascii="Arial" w:eastAsia="Times New Roman" w:hAnsi="Arial" w:cs="Arial"/>
          <w:color w:val="000000"/>
          <w:sz w:val="24"/>
          <w:szCs w:val="24"/>
          <w:lang w:eastAsia="ru-RU"/>
        </w:rPr>
        <w:t>Администрации.</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6" w:name="sub_1020"/>
      <w:r w:rsidRPr="00C467FA">
        <w:rPr>
          <w:rFonts w:ascii="Arial" w:eastAsia="Times New Roman" w:hAnsi="Arial" w:cs="Arial"/>
          <w:color w:val="000000"/>
          <w:sz w:val="24"/>
          <w:szCs w:val="24"/>
          <w:lang w:eastAsia="ru-RU"/>
        </w:rPr>
        <w:t>5.10. Основания для отказа в удовлетворении жалобы:</w:t>
      </w:r>
      <w:bookmarkEnd w:id="16"/>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7" w:name="sub_10201"/>
      <w:r w:rsidRPr="00C467FA">
        <w:rPr>
          <w:rFonts w:ascii="Arial" w:eastAsia="Times New Roman" w:hAnsi="Arial" w:cs="Arial"/>
          <w:color w:val="000000"/>
          <w:sz w:val="24"/>
          <w:szCs w:val="24"/>
          <w:lang w:eastAsia="ru-RU"/>
        </w:rPr>
        <w:t>а) наличие вступившего в законную силу решения суда, арбитражного суда по жалобе о том же предмете и по тем же основаниям;</w:t>
      </w:r>
      <w:bookmarkEnd w:id="17"/>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8" w:name="sub_10202"/>
      <w:r w:rsidRPr="00C467FA">
        <w:rPr>
          <w:rFonts w:ascii="Arial" w:eastAsia="Times New Roman" w:hAnsi="Arial" w:cs="Arial"/>
          <w:color w:val="000000"/>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bookmarkEnd w:id="18"/>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19" w:name="sub_10203"/>
      <w:r w:rsidRPr="00C467FA">
        <w:rPr>
          <w:rFonts w:ascii="Arial" w:eastAsia="Times New Roman" w:hAnsi="Arial" w:cs="Arial"/>
          <w:color w:val="000000"/>
          <w:sz w:val="24"/>
          <w:szCs w:val="24"/>
          <w:lang w:eastAsia="ru-RU"/>
        </w:rPr>
        <w:t>в) наличие решения по жалобе, принятого ранее в отношении того же заявителя и по тому же предмету жалобы.</w:t>
      </w:r>
      <w:bookmarkEnd w:id="19"/>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5.11. Глава Администрации вправе оставить жалобу без ответа в следующих случаях:</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bookmarkStart w:id="20" w:name="sub_10211"/>
      <w:r w:rsidRPr="00C467F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0"/>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5.12. В случае установления в ходе или по результатам </w:t>
      </w:r>
      <w:proofErr w:type="gramStart"/>
      <w:r w:rsidRPr="00C467FA">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C467FA">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7FA" w:rsidRDefault="00C467FA" w:rsidP="00C467FA">
      <w:pPr>
        <w:spacing w:after="0" w:line="240" w:lineRule="auto"/>
        <w:jc w:val="right"/>
        <w:rPr>
          <w:rFonts w:ascii="Arial" w:eastAsia="Times New Roman" w:hAnsi="Arial" w:cs="Arial"/>
          <w:color w:val="000000"/>
          <w:sz w:val="24"/>
          <w:szCs w:val="24"/>
          <w:lang w:eastAsia="ru-RU"/>
        </w:rPr>
      </w:pPr>
    </w:p>
    <w:p w:rsidR="00C467FA" w:rsidRDefault="00C467FA" w:rsidP="00C467FA">
      <w:pPr>
        <w:spacing w:after="0" w:line="240" w:lineRule="auto"/>
        <w:jc w:val="right"/>
        <w:rPr>
          <w:rFonts w:ascii="Arial" w:eastAsia="Times New Roman" w:hAnsi="Arial" w:cs="Arial"/>
          <w:color w:val="000000"/>
          <w:sz w:val="24"/>
          <w:szCs w:val="24"/>
          <w:lang w:eastAsia="ru-RU"/>
        </w:rPr>
      </w:pP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Приложение № 1</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к Административному регламенту </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предоставления муниципальной услуги </w:t>
      </w:r>
    </w:p>
    <w:p w:rsidR="00C467FA" w:rsidRPr="00C467FA" w:rsidRDefault="00C467FA" w:rsidP="00C467FA">
      <w:pPr>
        <w:spacing w:after="0" w:line="240" w:lineRule="auto"/>
        <w:jc w:val="right"/>
        <w:rPr>
          <w:rFonts w:ascii="Arial" w:eastAsia="Times New Roman" w:hAnsi="Arial" w:cs="Arial"/>
          <w:b/>
          <w:bCs/>
          <w:color w:val="000000"/>
          <w:sz w:val="32"/>
          <w:szCs w:val="32"/>
          <w:lang w:eastAsia="ru-RU"/>
        </w:rPr>
      </w:pPr>
      <w:r w:rsidRPr="00C467FA">
        <w:rPr>
          <w:rFonts w:ascii="Arial" w:eastAsia="Times New Roman" w:hAnsi="Arial" w:cs="Arial"/>
          <w:b/>
          <w:color w:val="000000"/>
          <w:sz w:val="32"/>
          <w:szCs w:val="32"/>
          <w:lang w:eastAsia="ru-RU"/>
        </w:rPr>
        <w:t>«Выдача специального разрешения</w:t>
      </w:r>
      <w:r w:rsidRPr="00C467FA">
        <w:rPr>
          <w:rFonts w:ascii="Arial" w:eastAsia="Times New Roman" w:hAnsi="Arial" w:cs="Arial"/>
          <w:b/>
          <w:bCs/>
          <w:color w:val="000000"/>
          <w:sz w:val="32"/>
          <w:szCs w:val="32"/>
          <w:lang w:eastAsia="ru-RU"/>
        </w:rPr>
        <w:t> </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на движение транспортного средства</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proofErr w:type="gramStart"/>
      <w:r w:rsidRPr="00C467FA">
        <w:rPr>
          <w:rFonts w:ascii="Arial" w:eastAsia="Times New Roman" w:hAnsi="Arial" w:cs="Arial"/>
          <w:b/>
          <w:color w:val="000000"/>
          <w:sz w:val="32"/>
          <w:szCs w:val="32"/>
          <w:lang w:eastAsia="ru-RU"/>
        </w:rPr>
        <w:t>осуществляющего</w:t>
      </w:r>
      <w:proofErr w:type="gramEnd"/>
      <w:r w:rsidRPr="00C467FA">
        <w:rPr>
          <w:rFonts w:ascii="Arial" w:eastAsia="Times New Roman" w:hAnsi="Arial" w:cs="Arial"/>
          <w:b/>
          <w:color w:val="000000"/>
          <w:sz w:val="32"/>
          <w:szCs w:val="32"/>
          <w:lang w:eastAsia="ru-RU"/>
        </w:rPr>
        <w:t xml:space="preserve"> перевозки опасных, </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тяжеловесных и (или) крупногабаритных грузов </w:t>
      </w:r>
    </w:p>
    <w:p w:rsidR="00C467FA" w:rsidRPr="00C467FA" w:rsidRDefault="00C467FA" w:rsidP="00C467FA">
      <w:pPr>
        <w:spacing w:after="0" w:line="240" w:lineRule="auto"/>
        <w:jc w:val="right"/>
        <w:rPr>
          <w:rFonts w:ascii="Arial" w:eastAsia="Times New Roman" w:hAnsi="Arial" w:cs="Arial"/>
          <w:b/>
          <w:bCs/>
          <w:color w:val="000000"/>
          <w:sz w:val="32"/>
          <w:szCs w:val="32"/>
          <w:lang w:eastAsia="ru-RU"/>
        </w:rPr>
      </w:pPr>
      <w:r w:rsidRPr="00C467FA">
        <w:rPr>
          <w:rFonts w:ascii="Arial" w:eastAsia="Times New Roman" w:hAnsi="Arial" w:cs="Arial"/>
          <w:b/>
          <w:color w:val="000000"/>
          <w:sz w:val="32"/>
          <w:szCs w:val="32"/>
          <w:lang w:eastAsia="ru-RU"/>
        </w:rPr>
        <w:t>по автомобильным дорогам общего</w:t>
      </w:r>
      <w:r w:rsidRPr="00C467FA">
        <w:rPr>
          <w:rFonts w:ascii="Arial" w:eastAsia="Times New Roman" w:hAnsi="Arial" w:cs="Arial"/>
          <w:b/>
          <w:bCs/>
          <w:color w:val="000000"/>
          <w:sz w:val="32"/>
          <w:szCs w:val="32"/>
          <w:lang w:eastAsia="ru-RU"/>
        </w:rPr>
        <w:t> </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пользования местного</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значения</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 в границах муниципального образования</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 xml:space="preserve">Красновский сельсовет </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 xml:space="preserve">Первомайского  района </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Оренбургской области»</w:t>
      </w:r>
    </w:p>
    <w:p w:rsidR="00E47853" w:rsidRPr="00C467FA" w:rsidRDefault="00E47853" w:rsidP="00E47853">
      <w:pPr>
        <w:spacing w:line="240" w:lineRule="auto"/>
        <w:jc w:val="both"/>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E47853" w:rsidRPr="00C467FA" w:rsidRDefault="00E47853" w:rsidP="00211464">
      <w:pPr>
        <w:keepNext/>
        <w:keepLines/>
        <w:spacing w:before="240" w:after="0" w:line="259" w:lineRule="auto"/>
        <w:ind w:hanging="284"/>
        <w:jc w:val="center"/>
        <w:outlineLvl w:val="0"/>
        <w:rPr>
          <w:rFonts w:ascii="Arial" w:eastAsia="Times New Roman" w:hAnsi="Arial" w:cs="Arial"/>
          <w:sz w:val="24"/>
          <w:szCs w:val="24"/>
          <w:lang w:eastAsia="ru-RU"/>
        </w:rPr>
      </w:pPr>
      <w:r w:rsidRPr="00C467FA">
        <w:rPr>
          <w:rFonts w:ascii="Arial" w:eastAsia="Times New Roman" w:hAnsi="Arial" w:cs="Arial"/>
          <w:sz w:val="24"/>
          <w:szCs w:val="24"/>
          <w:lang w:eastAsia="ru-RU"/>
        </w:rPr>
        <w:t>СПЕЦИАЛЬНОЕ РАЗРЕШЕНИЕ N</w:t>
      </w:r>
      <w:r w:rsidRPr="00C467FA">
        <w:rPr>
          <w:rFonts w:ascii="Arial" w:eastAsia="Times New Roman" w:hAnsi="Arial" w:cs="Arial"/>
          <w:sz w:val="24"/>
          <w:szCs w:val="24"/>
          <w:lang w:eastAsia="ru-RU"/>
        </w:rPr>
        <w:br/>
        <w:t>на движение по автомобильным дорогам тяжеловесного</w:t>
      </w:r>
      <w:r w:rsidRPr="00C467FA">
        <w:rPr>
          <w:rFonts w:ascii="Arial" w:eastAsia="Times New Roman" w:hAnsi="Arial" w:cs="Arial"/>
          <w:sz w:val="24"/>
          <w:szCs w:val="24"/>
          <w:lang w:eastAsia="ru-RU"/>
        </w:rPr>
        <w:br/>
        <w:t>и (или) крупногабаритного транспортного средства</w:t>
      </w:r>
    </w:p>
    <w:tbl>
      <w:tblPr>
        <w:tblpPr w:leftFromText="180" w:rightFromText="180" w:vertAnchor="text" w:horzAnchor="margin" w:tblpXSpec="center" w:tblpY="312"/>
        <w:tblW w:w="100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0"/>
        <w:gridCol w:w="140"/>
        <w:gridCol w:w="840"/>
        <w:gridCol w:w="280"/>
        <w:gridCol w:w="560"/>
        <w:gridCol w:w="1120"/>
        <w:gridCol w:w="140"/>
        <w:gridCol w:w="980"/>
        <w:gridCol w:w="700"/>
        <w:gridCol w:w="140"/>
        <w:gridCol w:w="700"/>
        <w:gridCol w:w="280"/>
        <w:gridCol w:w="680"/>
      </w:tblGrid>
      <w:tr w:rsidR="00E47853" w:rsidRPr="00C467FA" w:rsidTr="00E47853">
        <w:tc>
          <w:tcPr>
            <w:tcW w:w="6440" w:type="dxa"/>
            <w:gridSpan w:val="6"/>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center"/>
              <w:rPr>
                <w:rFonts w:ascii="Arial" w:eastAsia="Times New Roman" w:hAnsi="Arial" w:cs="Arial"/>
                <w:sz w:val="24"/>
                <w:szCs w:val="24"/>
                <w:lang w:eastAsia="ru-RU"/>
              </w:rPr>
            </w:pPr>
            <w:r w:rsidRPr="00C467FA">
              <w:rPr>
                <w:rFonts w:ascii="Arial" w:eastAsia="Times New Roman" w:hAnsi="Arial" w:cs="Arial"/>
                <w:sz w:val="24"/>
                <w:szCs w:val="24"/>
                <w:lang w:eastAsia="ru-RU"/>
              </w:rPr>
              <w:t>Вид перевозки (по территории Российской Федерации)</w:t>
            </w:r>
          </w:p>
        </w:tc>
        <w:tc>
          <w:tcPr>
            <w:tcW w:w="3620" w:type="dxa"/>
            <w:gridSpan w:val="7"/>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4480" w:type="dxa"/>
            <w:gridSpan w:val="3"/>
            <w:tcBorders>
              <w:top w:val="single" w:sz="4" w:space="0" w:color="auto"/>
              <w:left w:val="single" w:sz="4" w:space="0" w:color="auto"/>
              <w:bottom w:val="single" w:sz="4" w:space="0" w:color="auto"/>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c>
          <w:tcPr>
            <w:tcW w:w="2240" w:type="dxa"/>
            <w:gridSpan w:val="3"/>
            <w:tcBorders>
              <w:top w:val="single" w:sz="4" w:space="0" w:color="auto"/>
              <w:left w:val="single" w:sz="4" w:space="0" w:color="auto"/>
              <w:bottom w:val="single" w:sz="4" w:space="0" w:color="auto"/>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 xml:space="preserve">Срок выполнения поездок </w:t>
            </w:r>
            <w:proofErr w:type="gramStart"/>
            <w:r w:rsidRPr="00C467FA">
              <w:rPr>
                <w:rFonts w:ascii="Arial" w:eastAsia="Times New Roman" w:hAnsi="Arial" w:cs="Arial"/>
                <w:sz w:val="24"/>
                <w:szCs w:val="24"/>
                <w:lang w:eastAsia="ru-RU"/>
              </w:rPr>
              <w:t>с</w:t>
            </w:r>
            <w:proofErr w:type="gramEnd"/>
          </w:p>
        </w:tc>
        <w:tc>
          <w:tcPr>
            <w:tcW w:w="840" w:type="dxa"/>
            <w:gridSpan w:val="2"/>
            <w:tcBorders>
              <w:top w:val="single" w:sz="4" w:space="0" w:color="auto"/>
              <w:left w:val="single" w:sz="4" w:space="0" w:color="auto"/>
              <w:bottom w:val="single" w:sz="4" w:space="0" w:color="auto"/>
              <w:right w:val="nil"/>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c>
          <w:tcPr>
            <w:tcW w:w="980" w:type="dxa"/>
            <w:gridSpan w:val="2"/>
            <w:tcBorders>
              <w:top w:val="single" w:sz="4" w:space="0" w:color="auto"/>
              <w:left w:val="single" w:sz="4" w:space="0" w:color="auto"/>
              <w:bottom w:val="single" w:sz="4" w:space="0" w:color="auto"/>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по</w:t>
            </w:r>
          </w:p>
        </w:tc>
        <w:tc>
          <w:tcPr>
            <w:tcW w:w="680" w:type="dxa"/>
            <w:tcBorders>
              <w:top w:val="single" w:sz="4" w:space="0" w:color="auto"/>
              <w:left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10060" w:type="dxa"/>
            <w:gridSpan w:val="13"/>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По маршруту</w:t>
            </w:r>
          </w:p>
        </w:tc>
      </w:tr>
      <w:tr w:rsidR="00E47853" w:rsidRPr="00C467FA" w:rsidTr="00E47853">
        <w:tc>
          <w:tcPr>
            <w:tcW w:w="10060" w:type="dxa"/>
            <w:gridSpan w:val="13"/>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Транспортное средство: марка, модель, государственный регистрационный номер</w:t>
            </w:r>
          </w:p>
        </w:tc>
      </w:tr>
      <w:tr w:rsidR="00E47853" w:rsidRPr="00C467FA" w:rsidTr="00E47853">
        <w:tc>
          <w:tcPr>
            <w:tcW w:w="10060" w:type="dxa"/>
            <w:gridSpan w:val="13"/>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10060" w:type="dxa"/>
            <w:gridSpan w:val="13"/>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roofErr w:type="gramStart"/>
            <w:r w:rsidRPr="00C467FA">
              <w:rPr>
                <w:rFonts w:ascii="Arial" w:eastAsia="Times New Roman" w:hAnsi="Arial" w:cs="Arial"/>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E47853" w:rsidRPr="00C467FA" w:rsidTr="00E47853">
        <w:tc>
          <w:tcPr>
            <w:tcW w:w="10060" w:type="dxa"/>
            <w:gridSpan w:val="13"/>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10060" w:type="dxa"/>
            <w:gridSpan w:val="13"/>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roofErr w:type="gramStart"/>
            <w:r w:rsidRPr="00C467FA">
              <w:rPr>
                <w:rFonts w:ascii="Arial" w:eastAsia="Times New Roman" w:hAnsi="Arial" w:cs="Arial"/>
                <w:sz w:val="24"/>
                <w:szCs w:val="24"/>
                <w:lang w:eastAsia="ru-RU"/>
              </w:rPr>
              <w:t>Характеристика груза (при наличии груза) (наименование, габариты (длина, ширина, высота), масса)</w:t>
            </w:r>
            <w:proofErr w:type="gramEnd"/>
          </w:p>
        </w:tc>
      </w:tr>
      <w:tr w:rsidR="00E47853" w:rsidRPr="00C467FA" w:rsidTr="00E47853">
        <w:tc>
          <w:tcPr>
            <w:tcW w:w="10060" w:type="dxa"/>
            <w:gridSpan w:val="13"/>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10060" w:type="dxa"/>
            <w:gridSpan w:val="13"/>
            <w:tcBorders>
              <w:top w:val="single" w:sz="4" w:space="0" w:color="auto"/>
              <w:left w:val="single" w:sz="4" w:space="0" w:color="auto"/>
              <w:bottom w:val="single" w:sz="4" w:space="0" w:color="auto"/>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Параметры транспортного средства (автопоезда):</w:t>
            </w:r>
          </w:p>
        </w:tc>
      </w:tr>
      <w:tr w:rsidR="00E47853" w:rsidRPr="00C467FA" w:rsidTr="00E47853">
        <w:tc>
          <w:tcPr>
            <w:tcW w:w="3640" w:type="dxa"/>
            <w:gridSpan w:val="2"/>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Масса (т)</w:t>
            </w:r>
          </w:p>
        </w:tc>
        <w:tc>
          <w:tcPr>
            <w:tcW w:w="6420" w:type="dxa"/>
            <w:gridSpan w:val="11"/>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3640" w:type="dxa"/>
            <w:gridSpan w:val="2"/>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Расстояния между осями (м)</w:t>
            </w:r>
          </w:p>
        </w:tc>
        <w:tc>
          <w:tcPr>
            <w:tcW w:w="6420" w:type="dxa"/>
            <w:gridSpan w:val="11"/>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3640" w:type="dxa"/>
            <w:gridSpan w:val="2"/>
            <w:tcBorders>
              <w:top w:val="single" w:sz="4" w:space="0" w:color="auto"/>
              <w:left w:val="single" w:sz="4" w:space="0" w:color="auto"/>
              <w:bottom w:val="single" w:sz="4" w:space="0" w:color="auto"/>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Нагрузки на оси (т)</w:t>
            </w:r>
          </w:p>
        </w:tc>
        <w:tc>
          <w:tcPr>
            <w:tcW w:w="6420" w:type="dxa"/>
            <w:gridSpan w:val="11"/>
            <w:tcBorders>
              <w:top w:val="single" w:sz="4" w:space="0" w:color="auto"/>
              <w:left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4760" w:type="dxa"/>
            <w:gridSpan w:val="4"/>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Габариты:</w:t>
            </w:r>
          </w:p>
        </w:tc>
        <w:tc>
          <w:tcPr>
            <w:tcW w:w="1820" w:type="dxa"/>
            <w:gridSpan w:val="3"/>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Длин</w:t>
            </w:r>
            <w:proofErr w:type="gramStart"/>
            <w:r w:rsidRPr="00C467FA">
              <w:rPr>
                <w:rFonts w:ascii="Arial" w:eastAsia="Times New Roman" w:hAnsi="Arial" w:cs="Arial"/>
                <w:sz w:val="24"/>
                <w:szCs w:val="24"/>
                <w:lang w:eastAsia="ru-RU"/>
              </w:rPr>
              <w:t>а(</w:t>
            </w:r>
            <w:proofErr w:type="gramEnd"/>
            <w:r w:rsidRPr="00C467FA">
              <w:rPr>
                <w:rFonts w:ascii="Arial" w:eastAsia="Times New Roman" w:hAnsi="Arial" w:cs="Arial"/>
                <w:sz w:val="24"/>
                <w:szCs w:val="24"/>
                <w:lang w:eastAsia="ru-RU"/>
              </w:rPr>
              <w:t>м)</w:t>
            </w:r>
          </w:p>
        </w:tc>
        <w:tc>
          <w:tcPr>
            <w:tcW w:w="1680" w:type="dxa"/>
            <w:gridSpan w:val="2"/>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Ширин</w:t>
            </w:r>
            <w:proofErr w:type="gramStart"/>
            <w:r w:rsidRPr="00C467FA">
              <w:rPr>
                <w:rFonts w:ascii="Arial" w:eastAsia="Times New Roman" w:hAnsi="Arial" w:cs="Arial"/>
                <w:sz w:val="24"/>
                <w:szCs w:val="24"/>
                <w:lang w:eastAsia="ru-RU"/>
              </w:rPr>
              <w:t>а(</w:t>
            </w:r>
            <w:proofErr w:type="gramEnd"/>
            <w:r w:rsidRPr="00C467FA">
              <w:rPr>
                <w:rFonts w:ascii="Arial" w:eastAsia="Times New Roman" w:hAnsi="Arial" w:cs="Arial"/>
                <w:sz w:val="24"/>
                <w:szCs w:val="24"/>
                <w:lang w:eastAsia="ru-RU"/>
              </w:rPr>
              <w:t>м)</w:t>
            </w:r>
          </w:p>
        </w:tc>
        <w:tc>
          <w:tcPr>
            <w:tcW w:w="1800" w:type="dxa"/>
            <w:gridSpan w:val="4"/>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Высота (м)</w:t>
            </w:r>
          </w:p>
        </w:tc>
      </w:tr>
      <w:tr w:rsidR="00E47853" w:rsidRPr="00C467FA" w:rsidTr="00E47853">
        <w:tc>
          <w:tcPr>
            <w:tcW w:w="4760" w:type="dxa"/>
            <w:gridSpan w:val="4"/>
            <w:tcBorders>
              <w:top w:val="single" w:sz="4" w:space="0" w:color="auto"/>
              <w:left w:val="single" w:sz="4" w:space="0" w:color="auto"/>
              <w:bottom w:val="single" w:sz="4" w:space="0" w:color="auto"/>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lastRenderedPageBreak/>
              <w:t>Длина свеса (при наличии) (м)</w:t>
            </w:r>
          </w:p>
        </w:tc>
        <w:tc>
          <w:tcPr>
            <w:tcW w:w="5300" w:type="dxa"/>
            <w:gridSpan w:val="9"/>
            <w:tcBorders>
              <w:top w:val="single" w:sz="4" w:space="0" w:color="auto"/>
              <w:left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4760" w:type="dxa"/>
            <w:gridSpan w:val="4"/>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Разрешение выдано (наименование уполномоченного органа)</w:t>
            </w:r>
          </w:p>
        </w:tc>
        <w:tc>
          <w:tcPr>
            <w:tcW w:w="5300" w:type="dxa"/>
            <w:gridSpan w:val="9"/>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10060" w:type="dxa"/>
            <w:gridSpan w:val="13"/>
            <w:tcBorders>
              <w:top w:val="single" w:sz="4" w:space="0" w:color="auto"/>
              <w:left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3500" w:type="dxa"/>
            <w:tcBorders>
              <w:top w:val="single" w:sz="4" w:space="0" w:color="auto"/>
              <w:left w:val="single" w:sz="4" w:space="0" w:color="auto"/>
              <w:bottom w:val="nil"/>
              <w:right w:val="nil"/>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c>
          <w:tcPr>
            <w:tcW w:w="5600" w:type="dxa"/>
            <w:gridSpan w:val="10"/>
            <w:tcBorders>
              <w:top w:val="single" w:sz="4" w:space="0" w:color="auto"/>
              <w:left w:val="single" w:sz="4" w:space="0" w:color="auto"/>
              <w:bottom w:val="nil"/>
              <w:right w:val="nil"/>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c>
          <w:tcPr>
            <w:tcW w:w="960" w:type="dxa"/>
            <w:gridSpan w:val="2"/>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E47853">
        <w:tc>
          <w:tcPr>
            <w:tcW w:w="3500" w:type="dxa"/>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(должность)</w:t>
            </w:r>
          </w:p>
        </w:tc>
        <w:tc>
          <w:tcPr>
            <w:tcW w:w="2940" w:type="dxa"/>
            <w:gridSpan w:val="5"/>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(подпись)</w:t>
            </w:r>
          </w:p>
        </w:tc>
        <w:tc>
          <w:tcPr>
            <w:tcW w:w="3620" w:type="dxa"/>
            <w:gridSpan w:val="7"/>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roofErr w:type="gramStart"/>
            <w:r w:rsidRPr="00C467FA">
              <w:rPr>
                <w:rFonts w:ascii="Arial" w:eastAsia="Times New Roman" w:hAnsi="Arial" w:cs="Arial"/>
                <w:sz w:val="24"/>
                <w:szCs w:val="24"/>
                <w:lang w:eastAsia="ru-RU"/>
              </w:rPr>
              <w:t>(Фамилия, имя, отчество (при наличии)</w:t>
            </w:r>
            <w:proofErr w:type="gramEnd"/>
          </w:p>
        </w:tc>
      </w:tr>
      <w:tr w:rsidR="00E47853" w:rsidRPr="00C467FA" w:rsidTr="00E47853">
        <w:tc>
          <w:tcPr>
            <w:tcW w:w="4760" w:type="dxa"/>
            <w:gridSpan w:val="4"/>
            <w:tcBorders>
              <w:top w:val="single" w:sz="4" w:space="0" w:color="auto"/>
              <w:left w:val="single" w:sz="4" w:space="0" w:color="auto"/>
              <w:bottom w:val="single" w:sz="4" w:space="0" w:color="auto"/>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"__"__________ 20__ г.</w:t>
            </w:r>
          </w:p>
        </w:tc>
        <w:tc>
          <w:tcPr>
            <w:tcW w:w="5300" w:type="dxa"/>
            <w:gridSpan w:val="9"/>
            <w:tcBorders>
              <w:top w:val="single" w:sz="4" w:space="0" w:color="auto"/>
              <w:left w:val="nil"/>
              <w:bottom w:val="single" w:sz="4" w:space="0" w:color="auto"/>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М.П. (при наличии)</w:t>
            </w:r>
          </w:p>
        </w:tc>
      </w:tr>
    </w:tbl>
    <w:p w:rsidR="00E47853" w:rsidRPr="00C467FA" w:rsidRDefault="00E47853" w:rsidP="00E47853">
      <w:pPr>
        <w:spacing w:after="160" w:line="259" w:lineRule="auto"/>
        <w:rPr>
          <w:rFonts w:ascii="Arial" w:eastAsia="Times New Roman" w:hAnsi="Arial" w:cs="Arial"/>
          <w:sz w:val="24"/>
          <w:szCs w:val="24"/>
        </w:rPr>
      </w:pPr>
      <w:r w:rsidRPr="00C467FA">
        <w:rPr>
          <w:rFonts w:ascii="Arial" w:eastAsia="Times New Roman" w:hAnsi="Arial" w:cs="Arial"/>
          <w:sz w:val="24"/>
          <w:szCs w:val="24"/>
        </w:rPr>
        <w:t>(лицевая сторона)</w:t>
      </w:r>
    </w:p>
    <w:p w:rsidR="00E47853" w:rsidRPr="00C467FA" w:rsidRDefault="00E47853" w:rsidP="00E47853">
      <w:pPr>
        <w:spacing w:after="160" w:line="259" w:lineRule="auto"/>
        <w:jc w:val="center"/>
        <w:rPr>
          <w:rFonts w:ascii="Arial" w:eastAsia="Calibri" w:hAnsi="Arial" w:cs="Arial"/>
          <w:sz w:val="24"/>
          <w:szCs w:val="24"/>
        </w:rPr>
      </w:pPr>
      <w:r w:rsidRPr="00C467FA">
        <w:rPr>
          <w:rFonts w:ascii="Arial" w:eastAsia="Calibri" w:hAnsi="Arial" w:cs="Arial"/>
          <w:sz w:val="24"/>
          <w:szCs w:val="24"/>
        </w:rPr>
        <w:t>(оборотная сторона)</w:t>
      </w:r>
    </w:p>
    <w:tbl>
      <w:tblPr>
        <w:tblW w:w="9923"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1"/>
        <w:gridCol w:w="7522"/>
      </w:tblGrid>
      <w:tr w:rsidR="00E47853" w:rsidRPr="00C467FA" w:rsidTr="00C467FA">
        <w:trPr>
          <w:trHeight w:val="283"/>
        </w:trPr>
        <w:tc>
          <w:tcPr>
            <w:tcW w:w="2401" w:type="dxa"/>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bookmarkStart w:id="21" w:name="sub_11002"/>
            <w:r w:rsidRPr="00C467FA">
              <w:rPr>
                <w:rFonts w:ascii="Arial" w:eastAsia="Times New Roman" w:hAnsi="Arial" w:cs="Arial"/>
                <w:sz w:val="24"/>
                <w:szCs w:val="24"/>
                <w:lang w:eastAsia="ru-RU"/>
              </w:rPr>
              <w:t>Вид сопровождения</w:t>
            </w:r>
            <w:bookmarkEnd w:id="21"/>
          </w:p>
        </w:tc>
        <w:tc>
          <w:tcPr>
            <w:tcW w:w="7522" w:type="dxa"/>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C467FA">
        <w:trPr>
          <w:trHeight w:val="581"/>
        </w:trPr>
        <w:tc>
          <w:tcPr>
            <w:tcW w:w="9923" w:type="dxa"/>
            <w:gridSpan w:val="2"/>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bookmarkStart w:id="22" w:name="sub_11001"/>
            <w:r w:rsidRPr="00C467FA">
              <w:rPr>
                <w:rFonts w:ascii="Arial" w:eastAsia="Times New Roman" w:hAnsi="Arial" w:cs="Arial"/>
                <w:sz w:val="24"/>
                <w:szCs w:val="24"/>
                <w:lang w:eastAsia="ru-RU"/>
              </w:rPr>
              <w:t>Особые условия движения (определяются уполномоченным органом, владельцами автомобильных дорог, Госавтоинспекцией)</w:t>
            </w:r>
            <w:bookmarkEnd w:id="22"/>
          </w:p>
        </w:tc>
      </w:tr>
      <w:tr w:rsidR="00E47853" w:rsidRPr="00C467FA" w:rsidTr="00C467FA">
        <w:trPr>
          <w:trHeight w:val="298"/>
        </w:trPr>
        <w:tc>
          <w:tcPr>
            <w:tcW w:w="9923" w:type="dxa"/>
            <w:gridSpan w:val="2"/>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C467FA">
        <w:trPr>
          <w:trHeight w:val="1745"/>
        </w:trPr>
        <w:tc>
          <w:tcPr>
            <w:tcW w:w="9923" w:type="dxa"/>
            <w:gridSpan w:val="2"/>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bookmarkStart w:id="23" w:name="sub_11003"/>
            <w:r w:rsidRPr="00C467FA">
              <w:rPr>
                <w:rFonts w:ascii="Arial" w:eastAsia="Times New Roman" w:hAnsi="Arial" w:cs="Arial"/>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bookmarkEnd w:id="23"/>
          </w:p>
        </w:tc>
      </w:tr>
      <w:tr w:rsidR="00E47853" w:rsidRPr="00C467FA" w:rsidTr="00C467FA">
        <w:trPr>
          <w:trHeight w:val="581"/>
        </w:trPr>
        <w:tc>
          <w:tcPr>
            <w:tcW w:w="9923" w:type="dxa"/>
            <w:gridSpan w:val="2"/>
            <w:tcBorders>
              <w:top w:val="single" w:sz="4" w:space="0" w:color="auto"/>
              <w:left w:val="single" w:sz="4" w:space="0" w:color="auto"/>
              <w:bottom w:val="single" w:sz="4" w:space="0" w:color="auto"/>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 xml:space="preserve">С условиями настоящего специального разрешения, а также с нормативными требованиями в области дорожного движения </w:t>
            </w:r>
            <w:proofErr w:type="gramStart"/>
            <w:r w:rsidRPr="00C467FA">
              <w:rPr>
                <w:rFonts w:ascii="Arial" w:eastAsia="Times New Roman" w:hAnsi="Arial" w:cs="Arial"/>
                <w:sz w:val="24"/>
                <w:szCs w:val="24"/>
                <w:lang w:eastAsia="ru-RU"/>
              </w:rPr>
              <w:t>ознакомлен</w:t>
            </w:r>
            <w:proofErr w:type="gramEnd"/>
          </w:p>
        </w:tc>
      </w:tr>
      <w:tr w:rsidR="00E47853" w:rsidRPr="00C467FA" w:rsidTr="00C467FA">
        <w:trPr>
          <w:trHeight w:val="581"/>
        </w:trPr>
        <w:tc>
          <w:tcPr>
            <w:tcW w:w="2401" w:type="dxa"/>
            <w:tcBorders>
              <w:top w:val="single" w:sz="4" w:space="0" w:color="auto"/>
              <w:left w:val="single" w:sz="4" w:space="0" w:color="auto"/>
              <w:bottom w:val="nil"/>
              <w:right w:val="nil"/>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Водитель транспортного средства</w:t>
            </w:r>
          </w:p>
        </w:tc>
        <w:tc>
          <w:tcPr>
            <w:tcW w:w="7522" w:type="dxa"/>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C467FA">
        <w:trPr>
          <w:trHeight w:val="283"/>
        </w:trPr>
        <w:tc>
          <w:tcPr>
            <w:tcW w:w="2401" w:type="dxa"/>
            <w:tcBorders>
              <w:top w:val="single" w:sz="4" w:space="0" w:color="auto"/>
              <w:left w:val="single" w:sz="4" w:space="0" w:color="auto"/>
              <w:bottom w:val="nil"/>
              <w:right w:val="nil"/>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c>
          <w:tcPr>
            <w:tcW w:w="7522" w:type="dxa"/>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center"/>
              <w:rPr>
                <w:rFonts w:ascii="Arial" w:eastAsia="Times New Roman" w:hAnsi="Arial" w:cs="Arial"/>
                <w:sz w:val="24"/>
                <w:szCs w:val="24"/>
                <w:lang w:eastAsia="ru-RU"/>
              </w:rPr>
            </w:pPr>
            <w:r w:rsidRPr="00C467FA">
              <w:rPr>
                <w:rFonts w:ascii="Arial" w:eastAsia="Times New Roman" w:hAnsi="Arial" w:cs="Arial"/>
                <w:sz w:val="24"/>
                <w:szCs w:val="24"/>
                <w:lang w:eastAsia="ru-RU"/>
              </w:rPr>
              <w:t>(фамилия, имя, отчество (при наличии), подпись)</w:t>
            </w:r>
          </w:p>
        </w:tc>
      </w:tr>
      <w:tr w:rsidR="00E47853" w:rsidRPr="00C467FA" w:rsidTr="00C467FA">
        <w:trPr>
          <w:trHeight w:val="581"/>
        </w:trPr>
        <w:tc>
          <w:tcPr>
            <w:tcW w:w="9923" w:type="dxa"/>
            <w:gridSpan w:val="2"/>
            <w:tcBorders>
              <w:top w:val="single" w:sz="4" w:space="0" w:color="auto"/>
              <w:left w:val="single" w:sz="4" w:space="0" w:color="auto"/>
              <w:bottom w:val="nil"/>
              <w:right w:val="single" w:sz="4" w:space="0" w:color="auto"/>
            </w:tcBorders>
            <w:hideMark/>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r w:rsidRPr="00C467FA">
              <w:rPr>
                <w:rFonts w:ascii="Arial" w:eastAsia="Times New Roman" w:hAnsi="Arial" w:cs="Arial"/>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E47853" w:rsidRPr="00C467FA" w:rsidTr="00C467FA">
        <w:trPr>
          <w:trHeight w:val="283"/>
        </w:trPr>
        <w:tc>
          <w:tcPr>
            <w:tcW w:w="9923" w:type="dxa"/>
            <w:gridSpan w:val="2"/>
            <w:tcBorders>
              <w:top w:val="single" w:sz="4" w:space="0" w:color="auto"/>
              <w:left w:val="single" w:sz="4" w:space="0" w:color="auto"/>
              <w:bottom w:val="nil"/>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r w:rsidR="00E47853" w:rsidRPr="00C467FA" w:rsidTr="00C467FA">
        <w:trPr>
          <w:trHeight w:val="283"/>
        </w:trPr>
        <w:tc>
          <w:tcPr>
            <w:tcW w:w="9923" w:type="dxa"/>
            <w:gridSpan w:val="2"/>
            <w:tcBorders>
              <w:top w:val="single" w:sz="4" w:space="0" w:color="auto"/>
              <w:left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56" w:lineRule="auto"/>
              <w:jc w:val="both"/>
              <w:rPr>
                <w:rFonts w:ascii="Arial" w:eastAsia="Times New Roman" w:hAnsi="Arial" w:cs="Arial"/>
                <w:sz w:val="24"/>
                <w:szCs w:val="24"/>
                <w:lang w:eastAsia="ru-RU"/>
              </w:rPr>
            </w:pPr>
          </w:p>
        </w:tc>
      </w:tr>
    </w:tbl>
    <w:p w:rsidR="00C467FA" w:rsidRDefault="00C467FA" w:rsidP="00C467FA">
      <w:pPr>
        <w:tabs>
          <w:tab w:val="left" w:pos="7313"/>
          <w:tab w:val="right" w:pos="9354"/>
        </w:tabs>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p>
    <w:p w:rsidR="00C467FA" w:rsidRDefault="00C467FA" w:rsidP="00C467FA">
      <w:pPr>
        <w:tabs>
          <w:tab w:val="left" w:pos="7313"/>
          <w:tab w:val="right" w:pos="9354"/>
        </w:tabs>
        <w:spacing w:after="0" w:line="240" w:lineRule="auto"/>
        <w:rPr>
          <w:rFonts w:ascii="Arial" w:eastAsia="Times New Roman" w:hAnsi="Arial" w:cs="Arial"/>
          <w:color w:val="000000"/>
          <w:sz w:val="24"/>
          <w:szCs w:val="24"/>
          <w:lang w:eastAsia="ru-RU"/>
        </w:rPr>
      </w:pPr>
    </w:p>
    <w:p w:rsidR="00C467FA" w:rsidRDefault="00C467FA" w:rsidP="00C467FA">
      <w:pPr>
        <w:tabs>
          <w:tab w:val="left" w:pos="7313"/>
          <w:tab w:val="right" w:pos="9354"/>
        </w:tabs>
        <w:spacing w:after="0" w:line="240" w:lineRule="auto"/>
        <w:rPr>
          <w:rFonts w:ascii="Arial" w:eastAsia="Times New Roman" w:hAnsi="Arial" w:cs="Arial"/>
          <w:color w:val="000000"/>
          <w:sz w:val="24"/>
          <w:szCs w:val="24"/>
          <w:lang w:eastAsia="ru-RU"/>
        </w:rPr>
      </w:pPr>
    </w:p>
    <w:p w:rsidR="00C467FA" w:rsidRPr="00C467FA" w:rsidRDefault="00C467FA" w:rsidP="00C467FA">
      <w:pPr>
        <w:tabs>
          <w:tab w:val="left" w:pos="7313"/>
          <w:tab w:val="right" w:pos="9354"/>
        </w:tabs>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Приложение № 2</w:t>
      </w:r>
    </w:p>
    <w:p w:rsidR="00C467FA" w:rsidRPr="00C467FA" w:rsidRDefault="00C467FA" w:rsidP="00C467FA">
      <w:pPr>
        <w:spacing w:after="0" w:line="240" w:lineRule="auto"/>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к Административному регламенту предоставления муниципальной услуги «Выдача специального разрешения</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пользования местного</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значения в границах муниципального образования</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Красновский сельсовет Первомайского  района Оренбургской области»</w:t>
      </w:r>
    </w:p>
    <w:p w:rsidR="00C467FA" w:rsidRPr="00C467FA" w:rsidRDefault="00C467FA" w:rsidP="00C467FA">
      <w:pPr>
        <w:spacing w:after="160" w:line="259" w:lineRule="auto"/>
        <w:jc w:val="right"/>
        <w:rPr>
          <w:rFonts w:ascii="Arial" w:eastAsia="Calibri" w:hAnsi="Arial" w:cs="Arial"/>
          <w:b/>
          <w:sz w:val="32"/>
          <w:szCs w:val="32"/>
        </w:rPr>
      </w:pPr>
    </w:p>
    <w:p w:rsidR="00E47853" w:rsidRPr="00C467FA" w:rsidRDefault="00E47853" w:rsidP="00E47853">
      <w:pPr>
        <w:spacing w:after="160" w:line="259" w:lineRule="auto"/>
        <w:ind w:firstLine="698"/>
        <w:jc w:val="right"/>
        <w:rPr>
          <w:rFonts w:ascii="Arial" w:eastAsia="Times New Roman" w:hAnsi="Arial" w:cs="Arial"/>
          <w:b/>
          <w:bCs/>
          <w:color w:val="000000"/>
          <w:sz w:val="24"/>
          <w:szCs w:val="24"/>
          <w:lang w:eastAsia="ru-RU"/>
        </w:rPr>
      </w:pPr>
      <w:bookmarkStart w:id="24" w:name="sub_12000"/>
      <w:bookmarkStart w:id="25" w:name="sub_1101"/>
      <w:bookmarkEnd w:id="24"/>
    </w:p>
    <w:tbl>
      <w:tblPr>
        <w:tblW w:w="9924" w:type="dxa"/>
        <w:tblInd w:w="-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12"/>
        <w:gridCol w:w="4412"/>
      </w:tblGrid>
      <w:tr w:rsidR="00C467FA" w:rsidRPr="00C467FA" w:rsidTr="00FA5ADD">
        <w:trPr>
          <w:trHeight w:val="1472"/>
        </w:trPr>
        <w:tc>
          <w:tcPr>
            <w:tcW w:w="9782" w:type="dxa"/>
            <w:gridSpan w:val="2"/>
            <w:tcBorders>
              <w:top w:val="single" w:sz="4" w:space="0" w:color="auto"/>
              <w:bottom w:val="single" w:sz="4" w:space="0" w:color="auto"/>
            </w:tcBorders>
          </w:tcPr>
          <w:p w:rsidR="00C467FA" w:rsidRPr="00C467FA" w:rsidRDefault="00C467FA" w:rsidP="00FA5ADD">
            <w:pPr>
              <w:keepNext/>
              <w:keepLines/>
              <w:spacing w:before="240" w:after="0" w:line="259" w:lineRule="auto"/>
              <w:jc w:val="center"/>
              <w:outlineLvl w:val="0"/>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lastRenderedPageBreak/>
              <w:t>Специальное разрешение N___________</w:t>
            </w:r>
            <w:r w:rsidRPr="00C467FA">
              <w:rPr>
                <w:rFonts w:ascii="Arial" w:eastAsia="Times New Roman" w:hAnsi="Arial" w:cs="Arial"/>
                <w:color w:val="000000"/>
                <w:sz w:val="24"/>
                <w:szCs w:val="24"/>
                <w:lang w:eastAsia="ru-RU"/>
              </w:rPr>
              <w:br/>
              <w:t>на движение по автомобильным дорогам транспортного средства, осуществляющего перевозку опасных грузов</w:t>
            </w:r>
          </w:p>
        </w:tc>
      </w:tr>
      <w:tr w:rsidR="00C467FA" w:rsidRPr="00C467FA" w:rsidTr="00FA5ADD">
        <w:trPr>
          <w:trHeight w:val="1075"/>
        </w:trPr>
        <w:tc>
          <w:tcPr>
            <w:tcW w:w="5433"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Полное наименование владельца транспортного средства (для юридических лиц), Ф.И.О.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C467FA" w:rsidRPr="00C467FA" w:rsidTr="00FA5ADD">
        <w:trPr>
          <w:trHeight w:val="265"/>
        </w:trPr>
        <w:tc>
          <w:tcPr>
            <w:tcW w:w="5433"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ИНН/ ОГРН/ОГРНИП</w:t>
            </w:r>
          </w:p>
        </w:tc>
        <w:tc>
          <w:tcPr>
            <w:tcW w:w="4349"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C467FA" w:rsidRPr="00C467FA" w:rsidTr="00FA5ADD">
        <w:trPr>
          <w:trHeight w:val="1354"/>
        </w:trPr>
        <w:tc>
          <w:tcPr>
            <w:tcW w:w="5433"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Адрес владельца транспортного средства в пределах его места нахождения (для юридических лиц), место жительства владельца транспортного средства (для физических лиц и индивидуальных предпринимателей)</w:t>
            </w:r>
          </w:p>
        </w:tc>
        <w:tc>
          <w:tcPr>
            <w:tcW w:w="4349"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C467FA" w:rsidRPr="00C467FA" w:rsidTr="00FA5ADD">
        <w:trPr>
          <w:trHeight w:val="265"/>
        </w:trPr>
        <w:tc>
          <w:tcPr>
            <w:tcW w:w="5433"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Тип, марка, модель транспортного средства</w:t>
            </w:r>
          </w:p>
        </w:tc>
        <w:tc>
          <w:tcPr>
            <w:tcW w:w="4349"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C467FA" w:rsidRPr="00C467FA" w:rsidTr="00FA5ADD">
        <w:trPr>
          <w:trHeight w:val="544"/>
        </w:trPr>
        <w:tc>
          <w:tcPr>
            <w:tcW w:w="5433"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Государственный регистрационный номер транспортного средства</w:t>
            </w:r>
          </w:p>
        </w:tc>
        <w:tc>
          <w:tcPr>
            <w:tcW w:w="4349"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C467FA" w:rsidRPr="00C467FA" w:rsidTr="00FA5ADD">
        <w:trPr>
          <w:trHeight w:val="795"/>
        </w:trPr>
        <w:tc>
          <w:tcPr>
            <w:tcW w:w="5433"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Срок действия специального разрешения</w:t>
            </w:r>
          </w:p>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(даты начала и окончания срока действия специального разрешения)</w:t>
            </w:r>
          </w:p>
        </w:tc>
        <w:tc>
          <w:tcPr>
            <w:tcW w:w="4349"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bl>
    <w:p w:rsidR="00C467FA" w:rsidRPr="00C467FA" w:rsidRDefault="00C467FA" w:rsidP="00C467FA">
      <w:pPr>
        <w:spacing w:after="160" w:line="259" w:lineRule="auto"/>
        <w:rPr>
          <w:rFonts w:ascii="Arial" w:eastAsia="Times New Roman" w:hAnsi="Arial" w:cs="Arial"/>
          <w:color w:val="000000"/>
          <w:sz w:val="24"/>
          <w:szCs w:val="24"/>
          <w:lang w:eastAsia="ru-RU"/>
        </w:rPr>
      </w:pPr>
    </w:p>
    <w:tbl>
      <w:tblPr>
        <w:tblW w:w="978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8"/>
        <w:gridCol w:w="4394"/>
      </w:tblGrid>
      <w:tr w:rsidR="00C467FA" w:rsidRPr="00C467FA" w:rsidTr="00FA5ADD">
        <w:trPr>
          <w:trHeight w:val="207"/>
        </w:trPr>
        <w:tc>
          <w:tcPr>
            <w:tcW w:w="5388"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Приложение к специальному разрешению</w:t>
            </w:r>
          </w:p>
        </w:tc>
        <w:tc>
          <w:tcPr>
            <w:tcW w:w="4394"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r w:rsidR="00C467FA" w:rsidRPr="00C467FA" w:rsidTr="00FA5ADD">
        <w:trPr>
          <w:trHeight w:val="414"/>
        </w:trPr>
        <w:tc>
          <w:tcPr>
            <w:tcW w:w="5388" w:type="dxa"/>
            <w:tcBorders>
              <w:top w:val="single" w:sz="4" w:space="0" w:color="auto"/>
              <w:bottom w:val="single" w:sz="4" w:space="0" w:color="auto"/>
              <w:right w:val="single" w:sz="4" w:space="0" w:color="auto"/>
            </w:tcBorders>
          </w:tcPr>
          <w:p w:rsidR="00C467FA" w:rsidRPr="00C467FA" w:rsidRDefault="00C467FA" w:rsidP="00FA5AD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Ф.И.О. должностного лица уполномоченного органа и дата выдачи разрешения</w:t>
            </w:r>
          </w:p>
        </w:tc>
        <w:tc>
          <w:tcPr>
            <w:tcW w:w="4394" w:type="dxa"/>
            <w:tcBorders>
              <w:top w:val="single" w:sz="4" w:space="0" w:color="auto"/>
              <w:left w:val="single" w:sz="4" w:space="0" w:color="auto"/>
              <w:bottom w:val="single" w:sz="4" w:space="0" w:color="auto"/>
            </w:tcBorders>
          </w:tcPr>
          <w:p w:rsidR="00C467FA" w:rsidRPr="00C467FA" w:rsidRDefault="00C467FA" w:rsidP="00FA5AD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C467FA" w:rsidRPr="00C467FA" w:rsidRDefault="00C467FA" w:rsidP="00FA5ADD">
            <w:pPr>
              <w:widowControl w:val="0"/>
              <w:autoSpaceDE w:val="0"/>
              <w:autoSpaceDN w:val="0"/>
              <w:adjustRightInd w:val="0"/>
              <w:spacing w:after="0" w:line="240" w:lineRule="auto"/>
              <w:jc w:val="right"/>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М.П.</w:t>
            </w:r>
          </w:p>
        </w:tc>
      </w:tr>
    </w:tbl>
    <w:p w:rsidR="00C467FA" w:rsidRPr="00C467FA" w:rsidRDefault="00C467FA" w:rsidP="00C467FA">
      <w:pPr>
        <w:spacing w:after="160" w:line="259" w:lineRule="auto"/>
        <w:rPr>
          <w:rFonts w:ascii="Arial" w:eastAsia="Times New Roman" w:hAnsi="Arial" w:cs="Arial"/>
          <w:color w:val="000000"/>
          <w:sz w:val="24"/>
          <w:szCs w:val="24"/>
          <w:lang w:eastAsia="ru-RU"/>
        </w:rPr>
      </w:pPr>
    </w:p>
    <w:p w:rsidR="00E47853" w:rsidRPr="00C467FA" w:rsidRDefault="00E47853" w:rsidP="00E47853">
      <w:pPr>
        <w:spacing w:after="160" w:line="259" w:lineRule="auto"/>
        <w:ind w:firstLine="698"/>
        <w:jc w:val="right"/>
        <w:rPr>
          <w:rFonts w:ascii="Arial" w:eastAsia="Times New Roman" w:hAnsi="Arial" w:cs="Arial"/>
          <w:b/>
          <w:bCs/>
          <w:color w:val="000000"/>
          <w:sz w:val="24"/>
          <w:szCs w:val="24"/>
          <w:lang w:eastAsia="ru-RU"/>
        </w:rPr>
      </w:pPr>
    </w:p>
    <w:p w:rsidR="00E47853" w:rsidRPr="00C467FA" w:rsidRDefault="00E47853" w:rsidP="00E47853">
      <w:pPr>
        <w:spacing w:after="160" w:line="259" w:lineRule="auto"/>
        <w:ind w:firstLine="698"/>
        <w:jc w:val="right"/>
        <w:rPr>
          <w:rFonts w:ascii="Arial" w:eastAsia="Times New Roman" w:hAnsi="Arial" w:cs="Arial"/>
          <w:color w:val="000000"/>
          <w:sz w:val="24"/>
          <w:szCs w:val="24"/>
          <w:lang w:eastAsia="ru-RU"/>
        </w:rPr>
      </w:pPr>
      <w:r w:rsidRPr="00C467FA">
        <w:rPr>
          <w:rFonts w:ascii="Arial" w:eastAsia="Times New Roman" w:hAnsi="Arial" w:cs="Arial"/>
          <w:b/>
          <w:bCs/>
          <w:color w:val="000000"/>
          <w:sz w:val="24"/>
          <w:szCs w:val="24"/>
          <w:lang w:eastAsia="ru-RU"/>
        </w:rPr>
        <w:t>Оборотная сторона</w:t>
      </w:r>
      <w:r w:rsidRPr="00C467FA">
        <w:rPr>
          <w:rFonts w:ascii="Arial" w:eastAsia="Times New Roman" w:hAnsi="Arial" w:cs="Arial"/>
          <w:b/>
          <w:bCs/>
          <w:color w:val="000000"/>
          <w:sz w:val="24"/>
          <w:szCs w:val="24"/>
          <w:lang w:eastAsia="ru-RU"/>
        </w:rPr>
        <w:br/>
        <w:t>специального разрешения</w:t>
      </w:r>
    </w:p>
    <w:bookmarkEnd w:id="25"/>
    <w:p w:rsidR="00E47853" w:rsidRPr="00C467FA" w:rsidRDefault="00E47853" w:rsidP="00E47853">
      <w:pPr>
        <w:spacing w:after="160" w:line="259" w:lineRule="auto"/>
        <w:rPr>
          <w:rFonts w:ascii="Arial" w:eastAsia="Times New Roman" w:hAnsi="Arial" w:cs="Arial"/>
          <w:color w:val="000000"/>
          <w:sz w:val="24"/>
          <w:szCs w:val="24"/>
          <w:lang w:eastAsia="ru-RU"/>
        </w:rPr>
      </w:pPr>
    </w:p>
    <w:p w:rsidR="00E47853" w:rsidRPr="00C467FA" w:rsidRDefault="00E47853" w:rsidP="00E47853">
      <w:pPr>
        <w:spacing w:after="160" w:line="259"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Сведения о перевозимых грузах:</w:t>
      </w:r>
    </w:p>
    <w:p w:rsidR="00E47853" w:rsidRPr="00C467FA" w:rsidRDefault="00E47853" w:rsidP="00E47853">
      <w:pPr>
        <w:spacing w:after="160" w:line="259" w:lineRule="auto"/>
        <w:rPr>
          <w:rFonts w:ascii="Arial" w:eastAsia="Times New Roman" w:hAnsi="Arial" w:cs="Arial"/>
          <w:color w:val="000000"/>
          <w:sz w:val="24"/>
          <w:szCs w:val="24"/>
          <w:lang w:eastAsia="ru-RU"/>
        </w:rPr>
      </w:pPr>
    </w:p>
    <w:tbl>
      <w:tblPr>
        <w:tblW w:w="988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8757"/>
      </w:tblGrid>
      <w:tr w:rsidR="00E47853" w:rsidRPr="00C467FA" w:rsidTr="00E47853">
        <w:trPr>
          <w:trHeight w:val="1255"/>
        </w:trPr>
        <w:tc>
          <w:tcPr>
            <w:tcW w:w="1127" w:type="dxa"/>
            <w:tcBorders>
              <w:top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NN </w:t>
            </w:r>
            <w:proofErr w:type="gramStart"/>
            <w:r w:rsidRPr="00C467FA">
              <w:rPr>
                <w:rFonts w:ascii="Arial" w:eastAsia="Times New Roman" w:hAnsi="Arial" w:cs="Arial"/>
                <w:color w:val="000000"/>
                <w:sz w:val="24"/>
                <w:szCs w:val="24"/>
                <w:lang w:eastAsia="ru-RU"/>
              </w:rPr>
              <w:t>п</w:t>
            </w:r>
            <w:proofErr w:type="gramEnd"/>
            <w:r w:rsidRPr="00C467FA">
              <w:rPr>
                <w:rFonts w:ascii="Arial" w:eastAsia="Times New Roman" w:hAnsi="Arial" w:cs="Arial"/>
                <w:color w:val="000000"/>
                <w:sz w:val="24"/>
                <w:szCs w:val="24"/>
                <w:lang w:eastAsia="ru-RU"/>
              </w:rPr>
              <w:t>/п.</w:t>
            </w:r>
          </w:p>
        </w:tc>
        <w:tc>
          <w:tcPr>
            <w:tcW w:w="8757" w:type="dxa"/>
            <w:tcBorders>
              <w:top w:val="single" w:sz="4" w:space="0" w:color="auto"/>
              <w:left w:val="single" w:sz="4" w:space="0" w:color="auto"/>
              <w:bottom w:val="single" w:sz="4" w:space="0" w:color="auto"/>
            </w:tcBorders>
          </w:tcPr>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Описание груза</w:t>
            </w:r>
          </w:p>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(четырехзначный идентификационный номер вещества или изделия (номер ООН), надлежащее отгрузочное наименование в соответствии с разделом 2 главы 1 части 3 </w:t>
            </w:r>
            <w:hyperlink r:id="rId24" w:history="1">
              <w:r w:rsidRPr="00C467FA">
                <w:rPr>
                  <w:rFonts w:ascii="Arial" w:eastAsia="Times New Roman" w:hAnsi="Arial" w:cs="Arial"/>
                  <w:color w:val="000000"/>
                  <w:sz w:val="24"/>
                  <w:szCs w:val="24"/>
                  <w:lang w:eastAsia="ru-RU"/>
                </w:rPr>
                <w:t>ДОПОГ</w:t>
              </w:r>
            </w:hyperlink>
            <w:r w:rsidRPr="00C467FA">
              <w:rPr>
                <w:rFonts w:ascii="Arial" w:eastAsia="Times New Roman" w:hAnsi="Arial" w:cs="Arial"/>
                <w:color w:val="000000"/>
                <w:sz w:val="24"/>
                <w:szCs w:val="24"/>
                <w:lang w:eastAsia="ru-RU"/>
              </w:rPr>
              <w:t>, класс (для веществ и изделий класса 1 - классификационный код, указанный в колонке 3b таблицы</w:t>
            </w:r>
            <w:proofErr w:type="gramStart"/>
            <w:r w:rsidRPr="00C467FA">
              <w:rPr>
                <w:rFonts w:ascii="Arial" w:eastAsia="Times New Roman" w:hAnsi="Arial" w:cs="Arial"/>
                <w:color w:val="000000"/>
                <w:sz w:val="24"/>
                <w:szCs w:val="24"/>
                <w:lang w:eastAsia="ru-RU"/>
              </w:rPr>
              <w:t xml:space="preserve"> А</w:t>
            </w:r>
            <w:proofErr w:type="gramEnd"/>
            <w:r w:rsidRPr="00C467FA">
              <w:rPr>
                <w:rFonts w:ascii="Arial" w:eastAsia="Times New Roman" w:hAnsi="Arial" w:cs="Arial"/>
                <w:color w:val="000000"/>
                <w:sz w:val="24"/>
                <w:szCs w:val="24"/>
                <w:lang w:eastAsia="ru-RU"/>
              </w:rPr>
              <w:t xml:space="preserve"> главы 2 части 3 ДОПОГ), группа упаковки</w:t>
            </w:r>
          </w:p>
        </w:tc>
      </w:tr>
      <w:tr w:rsidR="00E47853" w:rsidRPr="00C467FA" w:rsidTr="00E47853">
        <w:trPr>
          <w:trHeight w:val="232"/>
        </w:trPr>
        <w:tc>
          <w:tcPr>
            <w:tcW w:w="1127" w:type="dxa"/>
            <w:tcBorders>
              <w:top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8757" w:type="dxa"/>
            <w:tcBorders>
              <w:top w:val="single" w:sz="4" w:space="0" w:color="auto"/>
              <w:left w:val="single" w:sz="4" w:space="0" w:color="auto"/>
              <w:bottom w:val="single" w:sz="4" w:space="0" w:color="auto"/>
            </w:tcBorders>
          </w:tcPr>
          <w:p w:rsidR="00E47853" w:rsidRPr="00C467FA" w:rsidRDefault="00E47853" w:rsidP="00E47853">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bl>
    <w:p w:rsidR="00E47853" w:rsidRPr="00C467FA" w:rsidRDefault="00E47853" w:rsidP="00E47853">
      <w:pPr>
        <w:spacing w:after="160" w:line="259"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Сведения о маршрутах перевозки:</w:t>
      </w:r>
    </w:p>
    <w:tbl>
      <w:tblPr>
        <w:tblW w:w="101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073"/>
        <w:gridCol w:w="5182"/>
      </w:tblGrid>
      <w:tr w:rsidR="00E47853" w:rsidRPr="00C467FA" w:rsidTr="00E47853">
        <w:trPr>
          <w:trHeight w:val="1868"/>
        </w:trPr>
        <w:tc>
          <w:tcPr>
            <w:tcW w:w="851" w:type="dxa"/>
            <w:tcBorders>
              <w:top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xml:space="preserve">NN </w:t>
            </w:r>
            <w:proofErr w:type="gramStart"/>
            <w:r w:rsidRPr="00C467FA">
              <w:rPr>
                <w:rFonts w:ascii="Arial" w:eastAsia="Times New Roman" w:hAnsi="Arial" w:cs="Arial"/>
                <w:color w:val="000000"/>
                <w:sz w:val="24"/>
                <w:szCs w:val="24"/>
                <w:lang w:eastAsia="ru-RU"/>
              </w:rPr>
              <w:t>п</w:t>
            </w:r>
            <w:proofErr w:type="gramEnd"/>
            <w:r w:rsidRPr="00C467FA">
              <w:rPr>
                <w:rFonts w:ascii="Arial" w:eastAsia="Times New Roman" w:hAnsi="Arial" w:cs="Arial"/>
                <w:color w:val="000000"/>
                <w:sz w:val="24"/>
                <w:szCs w:val="24"/>
                <w:lang w:eastAsia="ru-RU"/>
              </w:rPr>
              <w:t>/п.</w:t>
            </w:r>
          </w:p>
        </w:tc>
        <w:tc>
          <w:tcPr>
            <w:tcW w:w="4073" w:type="dxa"/>
            <w:tcBorders>
              <w:top w:val="single" w:sz="4" w:space="0" w:color="auto"/>
              <w:left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Адреса мест погрузки, разгрузки, стоянок и заправок топливом транспортных средств</w:t>
            </w:r>
          </w:p>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(места нахождения пунктов погрузки, разгрузки, стоянок и заправок транспортного средства)</w:t>
            </w:r>
          </w:p>
        </w:tc>
        <w:tc>
          <w:tcPr>
            <w:tcW w:w="5182" w:type="dxa"/>
            <w:tcBorders>
              <w:top w:val="single" w:sz="4" w:space="0" w:color="auto"/>
              <w:left w:val="single" w:sz="4" w:space="0" w:color="auto"/>
              <w:bottom w:val="single" w:sz="4" w:space="0" w:color="auto"/>
            </w:tcBorders>
          </w:tcPr>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Описание маршрута перевозок</w:t>
            </w:r>
          </w:p>
          <w:p w:rsidR="00E47853" w:rsidRPr="00C467FA" w:rsidRDefault="00E47853" w:rsidP="00E47853">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(места нахождения начальных, промежуточных и конечных пунктов участков автомобильных дорог, по которым проходит маршрут, а также наименования данных автомобильных дорог)</w:t>
            </w:r>
          </w:p>
        </w:tc>
      </w:tr>
      <w:tr w:rsidR="00E47853" w:rsidRPr="00C467FA" w:rsidTr="00E47853">
        <w:trPr>
          <w:trHeight w:val="262"/>
        </w:trPr>
        <w:tc>
          <w:tcPr>
            <w:tcW w:w="851" w:type="dxa"/>
            <w:tcBorders>
              <w:top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4073" w:type="dxa"/>
            <w:tcBorders>
              <w:top w:val="single" w:sz="4" w:space="0" w:color="auto"/>
              <w:left w:val="single" w:sz="4" w:space="0" w:color="auto"/>
              <w:bottom w:val="single" w:sz="4" w:space="0" w:color="auto"/>
              <w:right w:val="single" w:sz="4" w:space="0" w:color="auto"/>
            </w:tcBorders>
          </w:tcPr>
          <w:p w:rsidR="00E47853" w:rsidRPr="00C467FA" w:rsidRDefault="00E47853" w:rsidP="00E47853">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c>
          <w:tcPr>
            <w:tcW w:w="5182" w:type="dxa"/>
            <w:tcBorders>
              <w:top w:val="single" w:sz="4" w:space="0" w:color="auto"/>
              <w:left w:val="single" w:sz="4" w:space="0" w:color="auto"/>
              <w:bottom w:val="single" w:sz="4" w:space="0" w:color="auto"/>
            </w:tcBorders>
          </w:tcPr>
          <w:p w:rsidR="00E47853" w:rsidRPr="00C467FA" w:rsidRDefault="00E47853" w:rsidP="00E47853">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tc>
      </w:tr>
    </w:tbl>
    <w:p w:rsidR="00C467FA" w:rsidRPr="00C467FA" w:rsidRDefault="00C467FA" w:rsidP="00C467FA">
      <w:pPr>
        <w:spacing w:after="0"/>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lastRenderedPageBreak/>
        <w:t>Приложение № 3</w:t>
      </w:r>
    </w:p>
    <w:p w:rsidR="00C467FA" w:rsidRPr="00C467FA" w:rsidRDefault="00C467FA" w:rsidP="00C467FA">
      <w:pPr>
        <w:spacing w:after="0"/>
        <w:jc w:val="right"/>
        <w:rPr>
          <w:rFonts w:ascii="Arial" w:eastAsia="Times New Roman" w:hAnsi="Arial" w:cs="Arial"/>
          <w:b/>
          <w:color w:val="000000"/>
          <w:sz w:val="32"/>
          <w:szCs w:val="32"/>
          <w:lang w:eastAsia="ru-RU"/>
        </w:rPr>
      </w:pPr>
      <w:r w:rsidRPr="00C467FA">
        <w:rPr>
          <w:rFonts w:ascii="Arial" w:eastAsia="Times New Roman" w:hAnsi="Arial" w:cs="Arial"/>
          <w:b/>
          <w:color w:val="000000"/>
          <w:sz w:val="32"/>
          <w:szCs w:val="32"/>
          <w:lang w:eastAsia="ru-RU"/>
        </w:rPr>
        <w:t>к Административному регламенту предоставления муниципальной услуги «Выдача специального разрешения</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на движение транспортного средства, осуществляющего перевозки опасных, тяжеловесных и (или) крупногабаритных грузов по автомобильным дорогам общего</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пользования местного</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значения в границах муниципального образования</w:t>
      </w:r>
      <w:r w:rsidRPr="00C467FA">
        <w:rPr>
          <w:rFonts w:ascii="Arial" w:eastAsia="Times New Roman" w:hAnsi="Arial" w:cs="Arial"/>
          <w:b/>
          <w:bCs/>
          <w:color w:val="000000"/>
          <w:sz w:val="32"/>
          <w:szCs w:val="32"/>
          <w:lang w:eastAsia="ru-RU"/>
        </w:rPr>
        <w:t> </w:t>
      </w:r>
      <w:r w:rsidRPr="00C467FA">
        <w:rPr>
          <w:rFonts w:ascii="Arial" w:eastAsia="Times New Roman" w:hAnsi="Arial" w:cs="Arial"/>
          <w:b/>
          <w:color w:val="000000"/>
          <w:sz w:val="32"/>
          <w:szCs w:val="32"/>
          <w:lang w:eastAsia="ru-RU"/>
        </w:rPr>
        <w:t>Красновский сельсовет Первомайского  района Ор</w:t>
      </w:r>
      <w:bookmarkStart w:id="26" w:name="_GoBack"/>
      <w:bookmarkEnd w:id="26"/>
      <w:r w:rsidRPr="00C467FA">
        <w:rPr>
          <w:rFonts w:ascii="Arial" w:eastAsia="Times New Roman" w:hAnsi="Arial" w:cs="Arial"/>
          <w:b/>
          <w:color w:val="000000"/>
          <w:sz w:val="32"/>
          <w:szCs w:val="32"/>
          <w:lang w:eastAsia="ru-RU"/>
        </w:rPr>
        <w:t>енбургской области»</w:t>
      </w:r>
    </w:p>
    <w:p w:rsidR="00E47853" w:rsidRPr="00C467FA" w:rsidRDefault="00E47853" w:rsidP="00C467FA">
      <w:pPr>
        <w:spacing w:after="160" w:line="259" w:lineRule="auto"/>
        <w:jc w:val="right"/>
        <w:rPr>
          <w:rFonts w:ascii="Arial" w:eastAsia="Times New Roman" w:hAnsi="Arial" w:cs="Arial"/>
          <w:b/>
          <w:color w:val="000000"/>
          <w:sz w:val="24"/>
          <w:szCs w:val="24"/>
          <w:lang w:eastAsia="ru-RU"/>
        </w:rPr>
      </w:pPr>
    </w:p>
    <w:p w:rsidR="00E47853" w:rsidRPr="00C467FA" w:rsidRDefault="00E47853" w:rsidP="00E47853">
      <w:pPr>
        <w:spacing w:after="0" w:line="240" w:lineRule="auto"/>
        <w:jc w:val="center"/>
        <w:rPr>
          <w:rFonts w:ascii="Arial" w:eastAsia="Times New Roman" w:hAnsi="Arial" w:cs="Arial"/>
          <w:color w:val="000000"/>
          <w:sz w:val="24"/>
          <w:szCs w:val="24"/>
          <w:lang w:eastAsia="ru-RU"/>
        </w:rPr>
      </w:pPr>
    </w:p>
    <w:tbl>
      <w:tblPr>
        <w:tblW w:w="10031" w:type="dxa"/>
        <w:tblCellMar>
          <w:top w:w="15" w:type="dxa"/>
          <w:left w:w="15" w:type="dxa"/>
          <w:bottom w:w="15" w:type="dxa"/>
          <w:right w:w="15" w:type="dxa"/>
        </w:tblCellMar>
        <w:tblLook w:val="04A0" w:firstRow="1" w:lastRow="0" w:firstColumn="1" w:lastColumn="0" w:noHBand="0" w:noVBand="1"/>
      </w:tblPr>
      <w:tblGrid>
        <w:gridCol w:w="592"/>
        <w:gridCol w:w="9439"/>
      </w:tblGrid>
      <w:tr w:rsidR="00E47853" w:rsidRPr="00C467FA" w:rsidTr="00E47853">
        <w:trPr>
          <w:trHeight w:val="992"/>
        </w:trPr>
        <w:tc>
          <w:tcPr>
            <w:tcW w:w="4983" w:type="dxa"/>
            <w:tcMar>
              <w:top w:w="0" w:type="dxa"/>
              <w:left w:w="108" w:type="dxa"/>
              <w:bottom w:w="0" w:type="dxa"/>
              <w:right w:w="108" w:type="dxa"/>
            </w:tcMar>
            <w:hideMark/>
          </w:tcPr>
          <w:p w:rsidR="00E47853" w:rsidRPr="00C467FA" w:rsidRDefault="00E47853" w:rsidP="00E47853">
            <w:pPr>
              <w:spacing w:line="240" w:lineRule="auto"/>
              <w:jc w:val="right"/>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tc>
        <w:tc>
          <w:tcPr>
            <w:tcW w:w="5048" w:type="dxa"/>
            <w:tcMar>
              <w:top w:w="0" w:type="dxa"/>
              <w:left w:w="108" w:type="dxa"/>
              <w:bottom w:w="0" w:type="dxa"/>
              <w:right w:w="108" w:type="dxa"/>
            </w:tcMar>
            <w:hideMark/>
          </w:tcPr>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Вид сбоку</w:t>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noProof/>
                <w:color w:val="000000"/>
                <w:sz w:val="24"/>
                <w:szCs w:val="24"/>
                <w:lang w:eastAsia="ru-RU"/>
              </w:rPr>
              <w:drawing>
                <wp:inline distT="0" distB="0" distL="0" distR="0" wp14:anchorId="51B68FF1" wp14:editId="63BD00DE">
                  <wp:extent cx="5856790" cy="2731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0E700000000.jpg"/>
                          <pic:cNvPicPr/>
                        </pic:nvPicPr>
                        <pic:blipFill>
                          <a:blip r:embed="rId25">
                            <a:extLst>
                              <a:ext uri="{28A0092B-C50C-407E-A947-70E740481C1C}">
                                <a14:useLocalDpi xmlns:a14="http://schemas.microsoft.com/office/drawing/2010/main" val="0"/>
                              </a:ext>
                            </a:extLst>
                          </a:blip>
                          <a:stretch>
                            <a:fillRect/>
                          </a:stretch>
                        </pic:blipFill>
                        <pic:spPr>
                          <a:xfrm>
                            <a:off x="0" y="0"/>
                            <a:ext cx="5929038" cy="2765469"/>
                          </a:xfrm>
                          <a:prstGeom prst="rect">
                            <a:avLst/>
                          </a:prstGeom>
                        </pic:spPr>
                      </pic:pic>
                    </a:graphicData>
                  </a:graphic>
                </wp:inline>
              </w:drawing>
            </w:r>
          </w:p>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Вид сзади</w:t>
            </w:r>
          </w:p>
          <w:p w:rsidR="00E47853" w:rsidRPr="00C467FA" w:rsidRDefault="00E47853" w:rsidP="00E47853">
            <w:pPr>
              <w:spacing w:after="0" w:line="240" w:lineRule="auto"/>
              <w:rPr>
                <w:rFonts w:ascii="Arial" w:eastAsia="Times New Roman" w:hAnsi="Arial" w:cs="Arial"/>
                <w:color w:val="000000"/>
                <w:sz w:val="24"/>
                <w:szCs w:val="24"/>
                <w:lang w:eastAsia="ru-RU"/>
              </w:rPr>
            </w:pPr>
          </w:p>
          <w:p w:rsidR="00E47853" w:rsidRPr="00C467FA" w:rsidRDefault="00E47853" w:rsidP="00E47853">
            <w:pPr>
              <w:spacing w:after="0" w:line="240" w:lineRule="auto"/>
              <w:rPr>
                <w:rFonts w:ascii="Arial" w:eastAsia="Times New Roman" w:hAnsi="Arial" w:cs="Arial"/>
                <w:color w:val="000000"/>
                <w:sz w:val="24"/>
                <w:szCs w:val="24"/>
                <w:lang w:eastAsia="ru-RU"/>
              </w:rPr>
            </w:pPr>
          </w:p>
          <w:p w:rsidR="00E47853" w:rsidRPr="00C467FA" w:rsidRDefault="00E47853" w:rsidP="00E47853">
            <w:pPr>
              <w:spacing w:after="0" w:line="240" w:lineRule="auto"/>
              <w:jc w:val="both"/>
              <w:rPr>
                <w:rFonts w:ascii="Arial" w:eastAsia="Times New Roman" w:hAnsi="Arial" w:cs="Arial"/>
                <w:color w:val="000000"/>
                <w:sz w:val="24"/>
                <w:szCs w:val="24"/>
                <w:lang w:eastAsia="ru-RU"/>
              </w:rPr>
            </w:pPr>
            <w:r w:rsidRPr="00C467FA">
              <w:rPr>
                <w:rFonts w:ascii="Arial" w:eastAsia="Times New Roman" w:hAnsi="Arial" w:cs="Arial"/>
                <w:noProof/>
                <w:color w:val="000000"/>
                <w:sz w:val="24"/>
                <w:szCs w:val="24"/>
                <w:lang w:eastAsia="ru-RU"/>
              </w:rPr>
              <w:drawing>
                <wp:inline distT="0" distB="0" distL="0" distR="0" wp14:anchorId="64D72933" wp14:editId="2D548097">
                  <wp:extent cx="2324100" cy="23241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0E90000000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4823" cy="2354831"/>
                          </a:xfrm>
                          <a:prstGeom prst="rect">
                            <a:avLst/>
                          </a:prstGeom>
                        </pic:spPr>
                      </pic:pic>
                    </a:graphicData>
                  </a:graphic>
                </wp:inline>
              </w:drawing>
            </w:r>
          </w:p>
        </w:tc>
      </w:tr>
    </w:tbl>
    <w:p w:rsidR="00E47853" w:rsidRPr="00C467FA" w:rsidRDefault="00E47853" w:rsidP="00E47853">
      <w:pPr>
        <w:spacing w:after="0" w:line="240" w:lineRule="auto"/>
        <w:rPr>
          <w:rFonts w:ascii="Arial" w:eastAsia="Times New Roman" w:hAnsi="Arial" w:cs="Arial"/>
          <w:color w:val="000000"/>
          <w:sz w:val="24"/>
          <w:szCs w:val="24"/>
          <w:lang w:eastAsia="ru-RU"/>
        </w:rPr>
      </w:pPr>
      <w:r w:rsidRPr="00C467FA">
        <w:rPr>
          <w:rFonts w:ascii="Arial" w:eastAsia="Times New Roman" w:hAnsi="Arial" w:cs="Arial"/>
          <w:color w:val="000000"/>
          <w:sz w:val="24"/>
          <w:szCs w:val="24"/>
          <w:lang w:eastAsia="ru-RU"/>
        </w:rPr>
        <w:t> </w:t>
      </w:r>
    </w:p>
    <w:p w:rsidR="00867373" w:rsidRPr="00C467FA" w:rsidRDefault="00867373">
      <w:pPr>
        <w:rPr>
          <w:rFonts w:ascii="Arial" w:hAnsi="Arial" w:cs="Arial"/>
          <w:sz w:val="24"/>
          <w:szCs w:val="24"/>
        </w:rPr>
      </w:pPr>
    </w:p>
    <w:sectPr w:rsidR="00867373" w:rsidRPr="00C467FA" w:rsidSect="00E47853">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B0" w:rsidRDefault="00A507B0" w:rsidP="00C467FA">
      <w:pPr>
        <w:spacing w:after="0" w:line="240" w:lineRule="auto"/>
      </w:pPr>
      <w:r>
        <w:separator/>
      </w:r>
    </w:p>
  </w:endnote>
  <w:endnote w:type="continuationSeparator" w:id="0">
    <w:p w:rsidR="00A507B0" w:rsidRDefault="00A507B0" w:rsidP="00C4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B0" w:rsidRDefault="00A507B0" w:rsidP="00C467FA">
      <w:pPr>
        <w:spacing w:after="0" w:line="240" w:lineRule="auto"/>
      </w:pPr>
      <w:r>
        <w:separator/>
      </w:r>
    </w:p>
  </w:footnote>
  <w:footnote w:type="continuationSeparator" w:id="0">
    <w:p w:rsidR="00A507B0" w:rsidRDefault="00A507B0" w:rsidP="00C46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73"/>
    <w:rsid w:val="00211464"/>
    <w:rsid w:val="00867373"/>
    <w:rsid w:val="00A507B0"/>
    <w:rsid w:val="00C467FA"/>
    <w:rsid w:val="00D7725C"/>
    <w:rsid w:val="00E47853"/>
    <w:rsid w:val="00F1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7853"/>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link w:val="20"/>
    <w:uiPriority w:val="9"/>
    <w:qFormat/>
    <w:rsid w:val="00E47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47853"/>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E47853"/>
    <w:rPr>
      <w:rFonts w:ascii="Times New Roman" w:eastAsia="Times New Roman" w:hAnsi="Times New Roman" w:cs="Times New Roman"/>
      <w:b/>
      <w:bCs/>
      <w:sz w:val="36"/>
      <w:szCs w:val="36"/>
      <w:lang w:eastAsia="ru-RU"/>
    </w:rPr>
  </w:style>
  <w:style w:type="numbering" w:customStyle="1" w:styleId="12">
    <w:name w:val="Нет списка1"/>
    <w:next w:val="a2"/>
    <w:uiPriority w:val="99"/>
    <w:semiHidden/>
    <w:unhideWhenUsed/>
    <w:rsid w:val="00E47853"/>
  </w:style>
  <w:style w:type="paragraph" w:customStyle="1" w:styleId="msonormal0">
    <w:name w:val="msonormal"/>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7853"/>
    <w:rPr>
      <w:color w:val="0000FF"/>
      <w:u w:val="single"/>
    </w:rPr>
  </w:style>
  <w:style w:type="character" w:styleId="a5">
    <w:name w:val="FollowedHyperlink"/>
    <w:basedOn w:val="a0"/>
    <w:uiPriority w:val="99"/>
    <w:semiHidden/>
    <w:unhideWhenUsed/>
    <w:rsid w:val="00E47853"/>
    <w:rPr>
      <w:color w:val="800080"/>
      <w:u w:val="single"/>
    </w:rPr>
  </w:style>
  <w:style w:type="paragraph" w:customStyle="1" w:styleId="110">
    <w:name w:val="11"/>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E47853"/>
  </w:style>
  <w:style w:type="paragraph" w:customStyle="1" w:styleId="consplusnonformat">
    <w:name w:val="consplusnonformat"/>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47853"/>
    <w:rPr>
      <w:b/>
      <w:bCs/>
    </w:rPr>
  </w:style>
  <w:style w:type="character" w:styleId="a9">
    <w:name w:val="Emphasis"/>
    <w:basedOn w:val="a0"/>
    <w:uiPriority w:val="20"/>
    <w:qFormat/>
    <w:rsid w:val="00E47853"/>
    <w:rPr>
      <w:i/>
      <w:iCs/>
    </w:rPr>
  </w:style>
  <w:style w:type="paragraph" w:customStyle="1" w:styleId="s1">
    <w:name w:val="s_1"/>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7853"/>
    <w:rPr>
      <w:rFonts w:ascii="Calibri Light" w:eastAsia="Times New Roman" w:hAnsi="Calibri Light" w:cs="Times New Roman"/>
      <w:color w:val="2F5496"/>
      <w:sz w:val="32"/>
      <w:szCs w:val="32"/>
    </w:rPr>
  </w:style>
  <w:style w:type="character" w:customStyle="1" w:styleId="aa">
    <w:name w:val="Цветовое выделение"/>
    <w:uiPriority w:val="99"/>
    <w:rsid w:val="00E47853"/>
    <w:rPr>
      <w:b/>
      <w:bCs/>
      <w:color w:val="26282F"/>
    </w:rPr>
  </w:style>
  <w:style w:type="character" w:customStyle="1" w:styleId="ab">
    <w:name w:val="Гипертекстовая ссылка"/>
    <w:basedOn w:val="aa"/>
    <w:uiPriority w:val="99"/>
    <w:rsid w:val="00E47853"/>
    <w:rPr>
      <w:b/>
      <w:bCs/>
      <w:color w:val="106BBE"/>
    </w:rPr>
  </w:style>
  <w:style w:type="paragraph" w:customStyle="1" w:styleId="ac">
    <w:name w:val="Нормальный (таблица)"/>
    <w:basedOn w:val="a"/>
    <w:next w:val="a"/>
    <w:uiPriority w:val="99"/>
    <w:rsid w:val="00E4785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E4785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s9">
    <w:name w:val="s_9"/>
    <w:basedOn w:val="a0"/>
    <w:rsid w:val="00E47853"/>
  </w:style>
  <w:style w:type="paragraph" w:customStyle="1" w:styleId="s91">
    <w:name w:val="s_91"/>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E47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4785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7853"/>
    <w:rPr>
      <w:rFonts w:ascii="Segoe UI" w:hAnsi="Segoe UI" w:cs="Segoe UI"/>
      <w:sz w:val="18"/>
      <w:szCs w:val="18"/>
    </w:rPr>
  </w:style>
  <w:style w:type="character" w:customStyle="1" w:styleId="111">
    <w:name w:val="Заголовок 1 Знак1"/>
    <w:basedOn w:val="a0"/>
    <w:uiPriority w:val="9"/>
    <w:rsid w:val="00E47853"/>
    <w:rPr>
      <w:rFonts w:asciiTheme="majorHAnsi" w:eastAsiaTheme="majorEastAsia" w:hAnsiTheme="majorHAnsi" w:cstheme="majorBidi"/>
      <w:b/>
      <w:bCs/>
      <w:color w:val="365F91" w:themeColor="accent1" w:themeShade="BF"/>
      <w:sz w:val="28"/>
      <w:szCs w:val="28"/>
    </w:rPr>
  </w:style>
  <w:style w:type="paragraph" w:styleId="af1">
    <w:name w:val="header"/>
    <w:basedOn w:val="a"/>
    <w:link w:val="af2"/>
    <w:uiPriority w:val="99"/>
    <w:unhideWhenUsed/>
    <w:rsid w:val="00C467F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467FA"/>
  </w:style>
  <w:style w:type="paragraph" w:styleId="af3">
    <w:name w:val="footer"/>
    <w:basedOn w:val="a"/>
    <w:link w:val="af4"/>
    <w:uiPriority w:val="99"/>
    <w:unhideWhenUsed/>
    <w:rsid w:val="00C467F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46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7853"/>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link w:val="20"/>
    <w:uiPriority w:val="9"/>
    <w:qFormat/>
    <w:rsid w:val="00E47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47853"/>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E47853"/>
    <w:rPr>
      <w:rFonts w:ascii="Times New Roman" w:eastAsia="Times New Roman" w:hAnsi="Times New Roman" w:cs="Times New Roman"/>
      <w:b/>
      <w:bCs/>
      <w:sz w:val="36"/>
      <w:szCs w:val="36"/>
      <w:lang w:eastAsia="ru-RU"/>
    </w:rPr>
  </w:style>
  <w:style w:type="numbering" w:customStyle="1" w:styleId="12">
    <w:name w:val="Нет списка1"/>
    <w:next w:val="a2"/>
    <w:uiPriority w:val="99"/>
    <w:semiHidden/>
    <w:unhideWhenUsed/>
    <w:rsid w:val="00E47853"/>
  </w:style>
  <w:style w:type="paragraph" w:customStyle="1" w:styleId="msonormal0">
    <w:name w:val="msonormal"/>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7853"/>
    <w:rPr>
      <w:color w:val="0000FF"/>
      <w:u w:val="single"/>
    </w:rPr>
  </w:style>
  <w:style w:type="character" w:styleId="a5">
    <w:name w:val="FollowedHyperlink"/>
    <w:basedOn w:val="a0"/>
    <w:uiPriority w:val="99"/>
    <w:semiHidden/>
    <w:unhideWhenUsed/>
    <w:rsid w:val="00E47853"/>
    <w:rPr>
      <w:color w:val="800080"/>
      <w:u w:val="single"/>
    </w:rPr>
  </w:style>
  <w:style w:type="paragraph" w:customStyle="1" w:styleId="110">
    <w:name w:val="11"/>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E47853"/>
  </w:style>
  <w:style w:type="paragraph" w:customStyle="1" w:styleId="consplusnonformat">
    <w:name w:val="consplusnonformat"/>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47853"/>
    <w:rPr>
      <w:b/>
      <w:bCs/>
    </w:rPr>
  </w:style>
  <w:style w:type="character" w:styleId="a9">
    <w:name w:val="Emphasis"/>
    <w:basedOn w:val="a0"/>
    <w:uiPriority w:val="20"/>
    <w:qFormat/>
    <w:rsid w:val="00E47853"/>
    <w:rPr>
      <w:i/>
      <w:iCs/>
    </w:rPr>
  </w:style>
  <w:style w:type="paragraph" w:customStyle="1" w:styleId="s1">
    <w:name w:val="s_1"/>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7853"/>
    <w:rPr>
      <w:rFonts w:ascii="Calibri Light" w:eastAsia="Times New Roman" w:hAnsi="Calibri Light" w:cs="Times New Roman"/>
      <w:color w:val="2F5496"/>
      <w:sz w:val="32"/>
      <w:szCs w:val="32"/>
    </w:rPr>
  </w:style>
  <w:style w:type="character" w:customStyle="1" w:styleId="aa">
    <w:name w:val="Цветовое выделение"/>
    <w:uiPriority w:val="99"/>
    <w:rsid w:val="00E47853"/>
    <w:rPr>
      <w:b/>
      <w:bCs/>
      <w:color w:val="26282F"/>
    </w:rPr>
  </w:style>
  <w:style w:type="character" w:customStyle="1" w:styleId="ab">
    <w:name w:val="Гипертекстовая ссылка"/>
    <w:basedOn w:val="aa"/>
    <w:uiPriority w:val="99"/>
    <w:rsid w:val="00E47853"/>
    <w:rPr>
      <w:b/>
      <w:bCs/>
      <w:color w:val="106BBE"/>
    </w:rPr>
  </w:style>
  <w:style w:type="paragraph" w:customStyle="1" w:styleId="ac">
    <w:name w:val="Нормальный (таблица)"/>
    <w:basedOn w:val="a"/>
    <w:next w:val="a"/>
    <w:uiPriority w:val="99"/>
    <w:rsid w:val="00E4785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rsid w:val="00E4785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s9">
    <w:name w:val="s_9"/>
    <w:basedOn w:val="a0"/>
    <w:rsid w:val="00E47853"/>
  </w:style>
  <w:style w:type="paragraph" w:customStyle="1" w:styleId="s91">
    <w:name w:val="s_91"/>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E47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E47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4785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7853"/>
    <w:rPr>
      <w:rFonts w:ascii="Segoe UI" w:hAnsi="Segoe UI" w:cs="Segoe UI"/>
      <w:sz w:val="18"/>
      <w:szCs w:val="18"/>
    </w:rPr>
  </w:style>
  <w:style w:type="character" w:customStyle="1" w:styleId="111">
    <w:name w:val="Заголовок 1 Знак1"/>
    <w:basedOn w:val="a0"/>
    <w:uiPriority w:val="9"/>
    <w:rsid w:val="00E47853"/>
    <w:rPr>
      <w:rFonts w:asciiTheme="majorHAnsi" w:eastAsiaTheme="majorEastAsia" w:hAnsiTheme="majorHAnsi" w:cstheme="majorBidi"/>
      <w:b/>
      <w:bCs/>
      <w:color w:val="365F91" w:themeColor="accent1" w:themeShade="BF"/>
      <w:sz w:val="28"/>
      <w:szCs w:val="28"/>
    </w:rPr>
  </w:style>
  <w:style w:type="paragraph" w:styleId="af1">
    <w:name w:val="header"/>
    <w:basedOn w:val="a"/>
    <w:link w:val="af2"/>
    <w:uiPriority w:val="99"/>
    <w:unhideWhenUsed/>
    <w:rsid w:val="00C467F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467FA"/>
  </w:style>
  <w:style w:type="paragraph" w:styleId="af3">
    <w:name w:val="footer"/>
    <w:basedOn w:val="a"/>
    <w:link w:val="af4"/>
    <w:uiPriority w:val="99"/>
    <w:unhideWhenUsed/>
    <w:rsid w:val="00C467F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4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muob.ru/aktualno/npa/postanovleniya/o/1267712.html" TargetMode="External"/><Relationship Id="rId25"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hyperlink" Target="https://login.consultant.ru/link/?req=doc&amp;base=LAW&amp;n=414748&amp;date=25.05.2022&amp;dst=122&amp;field=134" TargetMode="External"/><Relationship Id="rId20"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2540625/0" TargetMode="External"/><Relationship Id="rId5" Type="http://schemas.openxmlformats.org/officeDocument/2006/relationships/footnotes" Target="footnotes.xml"/><Relationship Id="rId15" Type="http://schemas.openxmlformats.org/officeDocument/2006/relationships/hyperlink" Target="https://login.consultant.ru/link/?req=doc&amp;base=LAW&amp;n=414890&amp;date=25.05.2022&amp;dst=5505&amp;field=134"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xn--90adear.xn--p1ai/r/56/divisions/2512"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tel:+73536522581"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10501</Words>
  <Characters>59860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2022-08-24T05:12:00Z</cp:lastPrinted>
  <dcterms:created xsi:type="dcterms:W3CDTF">2022-08-24T04:40:00Z</dcterms:created>
  <dcterms:modified xsi:type="dcterms:W3CDTF">2022-08-24T05:51:00Z</dcterms:modified>
</cp:coreProperties>
</file>