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C8" w:rsidRDefault="00FD21C8" w:rsidP="00FD21C8">
      <w:pPr>
        <w:spacing w:after="0" w:line="240" w:lineRule="auto"/>
        <w:ind w:firstLine="708"/>
        <w:rPr>
          <w:rFonts w:ascii="Times New Roman" w:hAnsi="Times New Roman" w:cs="Times New Roman"/>
          <w:sz w:val="28"/>
          <w:szCs w:val="28"/>
        </w:rPr>
      </w:pPr>
      <w:bookmarkStart w:id="0" w:name="_GoBack"/>
      <w:r w:rsidRPr="00E17AED">
        <w:rPr>
          <w:rFonts w:ascii="Times New Roman" w:eastAsia="Times New Roman" w:hAnsi="Times New Roman" w:cs="Times New Roman"/>
          <w:kern w:val="24"/>
          <w:sz w:val="28"/>
          <w:szCs w:val="24"/>
          <w:lang w:eastAsia="ru-RU"/>
        </w:rPr>
        <w:t xml:space="preserve">    </w:t>
      </w:r>
    </w:p>
    <w:p w:rsidR="00FD21C8" w:rsidRPr="00E17AED" w:rsidRDefault="00FD21C8" w:rsidP="00FD21C8">
      <w:pPr>
        <w:spacing w:after="0" w:line="240" w:lineRule="auto"/>
        <w:rPr>
          <w:rFonts w:ascii="Times New Roman" w:eastAsia="Times New Roman" w:hAnsi="Times New Roman" w:cs="Times New Roman"/>
          <w:b/>
          <w:sz w:val="24"/>
          <w:szCs w:val="28"/>
          <w:lang w:eastAsia="ru-RU"/>
        </w:rPr>
      </w:pPr>
      <w:r w:rsidRPr="00E17AED">
        <w:rPr>
          <w:rFonts w:ascii="Times New Roman" w:eastAsia="Times New Roman" w:hAnsi="Times New Roman" w:cs="Times New Roman"/>
          <w:sz w:val="24"/>
          <w:szCs w:val="28"/>
          <w:lang w:eastAsia="ru-RU"/>
        </w:rPr>
        <w:t xml:space="preserve">            </w:t>
      </w:r>
      <w:r w:rsidRPr="00E17AED">
        <w:rPr>
          <w:rFonts w:ascii="Times New Roman" w:eastAsia="Times New Roman" w:hAnsi="Times New Roman" w:cs="Times New Roman"/>
          <w:b/>
          <w:sz w:val="24"/>
          <w:szCs w:val="28"/>
          <w:lang w:eastAsia="ru-RU"/>
        </w:rPr>
        <w:t>АДМИНИСТРАЦИЯ</w:t>
      </w:r>
    </w:p>
    <w:p w:rsidR="00FD21C8" w:rsidRPr="00E17AED" w:rsidRDefault="00FD21C8" w:rsidP="00FD21C8">
      <w:pPr>
        <w:spacing w:after="0" w:line="240" w:lineRule="auto"/>
        <w:rPr>
          <w:rFonts w:ascii="Times New Roman" w:eastAsia="Times New Roman" w:hAnsi="Times New Roman" w:cs="Times New Roman"/>
          <w:b/>
          <w:sz w:val="24"/>
          <w:szCs w:val="28"/>
          <w:lang w:eastAsia="ru-RU"/>
        </w:rPr>
      </w:pPr>
      <w:r w:rsidRPr="00E17AED">
        <w:rPr>
          <w:rFonts w:ascii="Times New Roman" w:eastAsia="Times New Roman" w:hAnsi="Times New Roman" w:cs="Times New Roman"/>
          <w:b/>
          <w:sz w:val="24"/>
          <w:szCs w:val="28"/>
          <w:lang w:eastAsia="ru-RU"/>
        </w:rPr>
        <w:t>МУНИЦИПАЛЬНОГО ОБРАЗОВАНИЯ</w:t>
      </w:r>
    </w:p>
    <w:p w:rsidR="00FD21C8" w:rsidRPr="00E17AED" w:rsidRDefault="00FD21C8" w:rsidP="00FD21C8">
      <w:pPr>
        <w:spacing w:after="0" w:line="240" w:lineRule="auto"/>
        <w:rPr>
          <w:rFonts w:ascii="Times New Roman" w:eastAsia="Times New Roman" w:hAnsi="Times New Roman" w:cs="Times New Roman"/>
          <w:b/>
          <w:sz w:val="24"/>
          <w:szCs w:val="28"/>
          <w:lang w:eastAsia="ru-RU"/>
        </w:rPr>
      </w:pPr>
      <w:r w:rsidRPr="00E17AED">
        <w:rPr>
          <w:rFonts w:ascii="Times New Roman" w:eastAsia="Times New Roman" w:hAnsi="Times New Roman" w:cs="Times New Roman"/>
          <w:b/>
          <w:sz w:val="24"/>
          <w:szCs w:val="28"/>
          <w:lang w:eastAsia="ru-RU"/>
        </w:rPr>
        <w:t xml:space="preserve">    КРАСНОВСКИЙ  СЕЛЬСОВЕТ</w:t>
      </w:r>
    </w:p>
    <w:p w:rsidR="00FD21C8" w:rsidRPr="00E17AED" w:rsidRDefault="00FD21C8" w:rsidP="00FD21C8">
      <w:pPr>
        <w:spacing w:after="0" w:line="240" w:lineRule="auto"/>
        <w:rPr>
          <w:rFonts w:ascii="Times New Roman" w:eastAsia="Times New Roman" w:hAnsi="Times New Roman" w:cs="Times New Roman"/>
          <w:b/>
          <w:sz w:val="24"/>
          <w:szCs w:val="28"/>
          <w:lang w:eastAsia="ru-RU"/>
        </w:rPr>
      </w:pPr>
      <w:r w:rsidRPr="00E17AED">
        <w:rPr>
          <w:rFonts w:ascii="Times New Roman" w:eastAsia="Times New Roman" w:hAnsi="Times New Roman" w:cs="Times New Roman"/>
          <w:b/>
          <w:sz w:val="24"/>
          <w:szCs w:val="28"/>
          <w:lang w:eastAsia="ru-RU"/>
        </w:rPr>
        <w:t xml:space="preserve">      ПЕРВОМАЙСКОГО РАЙОНА</w:t>
      </w:r>
    </w:p>
    <w:p w:rsidR="00FD21C8" w:rsidRPr="00E17AED" w:rsidRDefault="00FD21C8" w:rsidP="00FD21C8">
      <w:pPr>
        <w:spacing w:after="0" w:line="240" w:lineRule="auto"/>
        <w:rPr>
          <w:rFonts w:ascii="Times New Roman" w:eastAsia="Times New Roman" w:hAnsi="Times New Roman" w:cs="Times New Roman"/>
          <w:b/>
          <w:sz w:val="24"/>
          <w:szCs w:val="28"/>
          <w:lang w:eastAsia="ru-RU"/>
        </w:rPr>
      </w:pPr>
      <w:r w:rsidRPr="00E17AED">
        <w:rPr>
          <w:rFonts w:ascii="Times New Roman" w:eastAsia="Times New Roman" w:hAnsi="Times New Roman" w:cs="Times New Roman"/>
          <w:b/>
          <w:sz w:val="24"/>
          <w:szCs w:val="28"/>
          <w:lang w:eastAsia="ru-RU"/>
        </w:rPr>
        <w:t xml:space="preserve">       ОРЕНБУРГСКОЙ ОБЛАСТИ</w:t>
      </w:r>
    </w:p>
    <w:p w:rsidR="00FD21C8" w:rsidRPr="00E17AED" w:rsidRDefault="00FD21C8" w:rsidP="00FD21C8">
      <w:pPr>
        <w:spacing w:after="0" w:line="240" w:lineRule="auto"/>
        <w:rPr>
          <w:rFonts w:ascii="Times New Roman" w:eastAsia="Times New Roman" w:hAnsi="Times New Roman" w:cs="Times New Roman"/>
          <w:b/>
          <w:sz w:val="24"/>
          <w:szCs w:val="28"/>
          <w:lang w:eastAsia="ru-RU"/>
        </w:rPr>
      </w:pPr>
    </w:p>
    <w:p w:rsidR="00FD21C8" w:rsidRPr="00E17AED" w:rsidRDefault="00FD21C8" w:rsidP="00FD21C8">
      <w:pPr>
        <w:spacing w:after="0" w:line="240" w:lineRule="auto"/>
        <w:rPr>
          <w:rFonts w:ascii="Times New Roman" w:eastAsia="Times New Roman" w:hAnsi="Times New Roman" w:cs="Times New Roman"/>
          <w:b/>
          <w:sz w:val="24"/>
          <w:szCs w:val="28"/>
          <w:lang w:eastAsia="ru-RU"/>
        </w:rPr>
      </w:pPr>
      <w:r w:rsidRPr="00E17AED">
        <w:rPr>
          <w:rFonts w:ascii="Times New Roman" w:eastAsia="Times New Roman" w:hAnsi="Times New Roman" w:cs="Times New Roman"/>
          <w:b/>
          <w:sz w:val="24"/>
          <w:szCs w:val="28"/>
          <w:lang w:eastAsia="ru-RU"/>
        </w:rPr>
        <w:tab/>
        <w:t xml:space="preserve">  ПОСТАНОВЛЕНИЕ</w:t>
      </w:r>
    </w:p>
    <w:p w:rsidR="00FD21C8" w:rsidRPr="00E17AED" w:rsidRDefault="00FD21C8" w:rsidP="00FD21C8">
      <w:pPr>
        <w:spacing w:after="0" w:line="240" w:lineRule="auto"/>
        <w:rPr>
          <w:rFonts w:ascii="Times New Roman" w:eastAsia="Times New Roman" w:hAnsi="Times New Roman" w:cs="Times New Roman"/>
          <w:sz w:val="28"/>
          <w:szCs w:val="28"/>
          <w:lang w:eastAsia="ru-RU"/>
        </w:rPr>
      </w:pPr>
      <w:r w:rsidRPr="00E17AED">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26</w:t>
      </w:r>
      <w:r w:rsidRPr="00E17AED">
        <w:rPr>
          <w:rFonts w:ascii="Times New Roman" w:eastAsia="Times New Roman" w:hAnsi="Times New Roman" w:cs="Times New Roman"/>
          <w:sz w:val="28"/>
          <w:szCs w:val="28"/>
          <w:lang w:eastAsia="ru-RU"/>
        </w:rPr>
        <w:t>.11.2018         № 7</w:t>
      </w:r>
      <w:r>
        <w:rPr>
          <w:rFonts w:ascii="Times New Roman" w:eastAsia="Times New Roman" w:hAnsi="Times New Roman" w:cs="Times New Roman"/>
          <w:sz w:val="28"/>
          <w:szCs w:val="28"/>
          <w:lang w:eastAsia="ru-RU"/>
        </w:rPr>
        <w:t>7</w:t>
      </w:r>
      <w:r w:rsidRPr="00E17AED">
        <w:rPr>
          <w:rFonts w:ascii="Times New Roman" w:eastAsia="Times New Roman" w:hAnsi="Times New Roman" w:cs="Times New Roman"/>
          <w:sz w:val="28"/>
          <w:szCs w:val="28"/>
          <w:lang w:eastAsia="ru-RU"/>
        </w:rPr>
        <w:t>-п</w:t>
      </w:r>
    </w:p>
    <w:p w:rsidR="00FD21C8" w:rsidRPr="00E17AED" w:rsidRDefault="00FD21C8" w:rsidP="00FD21C8">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D21C8" w:rsidTr="00FD21C8">
        <w:tc>
          <w:tcPr>
            <w:tcW w:w="4785" w:type="dxa"/>
          </w:tcPr>
          <w:p w:rsidR="00FD21C8" w:rsidRDefault="00FD21C8" w:rsidP="00FD21C8">
            <w:pPr>
              <w:contextualSpacing/>
              <w:jc w:val="both"/>
              <w:rPr>
                <w:rFonts w:ascii="Times New Roman" w:eastAsia="Times New Roman" w:hAnsi="Times New Roman" w:cs="Times New Roman"/>
                <w:sz w:val="28"/>
                <w:szCs w:val="28"/>
                <w:lang w:eastAsia="ru-RU"/>
              </w:rPr>
            </w:pPr>
            <w:r w:rsidRPr="002F3F68">
              <w:rPr>
                <w:rFonts w:ascii="Times New Roman" w:eastAsia="Times New Roman" w:hAnsi="Times New Roman" w:cs="Times New Roman"/>
                <w:sz w:val="28"/>
                <w:szCs w:val="28"/>
                <w:lang w:eastAsia="ru-RU"/>
              </w:rPr>
              <w:t>О проведении конкурса на право</w:t>
            </w:r>
            <w:r>
              <w:rPr>
                <w:rFonts w:ascii="Times New Roman" w:eastAsia="Times New Roman" w:hAnsi="Times New Roman" w:cs="Times New Roman"/>
                <w:sz w:val="28"/>
                <w:szCs w:val="28"/>
                <w:lang w:eastAsia="ru-RU"/>
              </w:rPr>
              <w:t xml:space="preserve"> </w:t>
            </w:r>
            <w:r w:rsidRPr="002F3F68">
              <w:rPr>
                <w:rFonts w:ascii="Times New Roman" w:eastAsia="Times New Roman" w:hAnsi="Times New Roman" w:cs="Times New Roman"/>
                <w:sz w:val="28"/>
                <w:szCs w:val="28"/>
                <w:lang w:eastAsia="ru-RU"/>
              </w:rPr>
              <w:t xml:space="preserve">заключения концессионного соглашения </w:t>
            </w:r>
          </w:p>
        </w:tc>
        <w:tc>
          <w:tcPr>
            <w:tcW w:w="4785" w:type="dxa"/>
          </w:tcPr>
          <w:p w:rsidR="00FD21C8" w:rsidRDefault="00FD21C8" w:rsidP="00FD21C8">
            <w:pPr>
              <w:contextualSpacing/>
              <w:rPr>
                <w:rFonts w:ascii="Times New Roman" w:eastAsia="Times New Roman" w:hAnsi="Times New Roman" w:cs="Times New Roman"/>
                <w:sz w:val="28"/>
                <w:szCs w:val="28"/>
                <w:lang w:eastAsia="ru-RU"/>
              </w:rPr>
            </w:pPr>
          </w:p>
        </w:tc>
      </w:tr>
    </w:tbl>
    <w:p w:rsidR="00FD21C8" w:rsidRPr="002F3F68" w:rsidRDefault="00FD21C8" w:rsidP="00FD21C8">
      <w:pPr>
        <w:spacing w:after="0" w:line="240" w:lineRule="auto"/>
        <w:contextualSpacing/>
        <w:rPr>
          <w:rFonts w:ascii="Times New Roman" w:eastAsia="Times New Roman" w:hAnsi="Times New Roman" w:cs="Times New Roman"/>
          <w:sz w:val="28"/>
          <w:szCs w:val="28"/>
          <w:lang w:eastAsia="ru-RU"/>
        </w:rPr>
      </w:pPr>
    </w:p>
    <w:p w:rsidR="00FD21C8" w:rsidRPr="002F3F68" w:rsidRDefault="00FD21C8" w:rsidP="00FD21C8">
      <w:pPr>
        <w:spacing w:after="0" w:line="240" w:lineRule="auto"/>
        <w:contextualSpacing/>
        <w:rPr>
          <w:rFonts w:ascii="Times New Roman" w:eastAsia="Times New Roman" w:hAnsi="Times New Roman" w:cs="Times New Roman"/>
          <w:sz w:val="28"/>
          <w:szCs w:val="28"/>
          <w:lang w:eastAsia="ru-RU"/>
        </w:rPr>
      </w:pPr>
    </w:p>
    <w:p w:rsidR="00FD21C8" w:rsidRPr="002F3F68" w:rsidRDefault="00FD21C8" w:rsidP="00FD21C8">
      <w:pPr>
        <w:spacing w:after="0" w:line="240" w:lineRule="auto"/>
        <w:contextualSpacing/>
        <w:rPr>
          <w:rFonts w:ascii="Times New Roman" w:eastAsia="Times New Roman" w:hAnsi="Times New Roman" w:cs="Times New Roman"/>
          <w:sz w:val="28"/>
          <w:szCs w:val="28"/>
          <w:lang w:eastAsia="ru-RU"/>
        </w:rPr>
      </w:pPr>
    </w:p>
    <w:p w:rsidR="00FD21C8" w:rsidRPr="002F3F68" w:rsidRDefault="00FD21C8" w:rsidP="00FD21C8">
      <w:pPr>
        <w:spacing w:after="0" w:line="240" w:lineRule="auto"/>
        <w:ind w:firstLine="709"/>
        <w:contextualSpacing/>
        <w:jc w:val="both"/>
        <w:rPr>
          <w:rFonts w:ascii="Times New Roman" w:eastAsia="Times New Roman" w:hAnsi="Times New Roman" w:cs="Times New Roman"/>
          <w:sz w:val="28"/>
          <w:szCs w:val="28"/>
          <w:lang w:eastAsia="ru-RU"/>
        </w:rPr>
      </w:pPr>
      <w:r w:rsidRPr="002F3F68">
        <w:rPr>
          <w:rFonts w:ascii="Times New Roman" w:eastAsia="Times New Roman" w:hAnsi="Times New Roman" w:cs="Times New Roman"/>
          <w:sz w:val="28"/>
          <w:szCs w:val="28"/>
          <w:lang w:eastAsia="ru-RU"/>
        </w:rPr>
        <w:t xml:space="preserve">В соответствии с Федеральным законом № 135-ФЗ от 26.07.2006 г. «О защите конкуренции», Федеральным законом от </w:t>
      </w:r>
      <w:r>
        <w:rPr>
          <w:rFonts w:ascii="Times New Roman" w:eastAsia="Times New Roman" w:hAnsi="Times New Roman" w:cs="Times New Roman"/>
          <w:sz w:val="28"/>
          <w:szCs w:val="28"/>
          <w:lang w:eastAsia="ru-RU"/>
        </w:rPr>
        <w:t>07</w:t>
      </w:r>
      <w:r w:rsidRPr="002F3F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2F3F6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1 № 416</w:t>
      </w:r>
      <w:r w:rsidRPr="002F3F68">
        <w:rPr>
          <w:rFonts w:ascii="Times New Roman" w:eastAsia="Times New Roman" w:hAnsi="Times New Roman" w:cs="Times New Roman"/>
          <w:sz w:val="28"/>
          <w:szCs w:val="28"/>
          <w:lang w:eastAsia="ru-RU"/>
        </w:rPr>
        <w:t xml:space="preserve">-ФЗ «О </w:t>
      </w:r>
      <w:r>
        <w:rPr>
          <w:rFonts w:ascii="Times New Roman" w:eastAsia="Times New Roman" w:hAnsi="Times New Roman" w:cs="Times New Roman"/>
          <w:sz w:val="28"/>
          <w:szCs w:val="28"/>
          <w:lang w:eastAsia="ru-RU"/>
        </w:rPr>
        <w:t>водоснабжении и водоотведении</w:t>
      </w:r>
      <w:r w:rsidRPr="002F3F68">
        <w:rPr>
          <w:rFonts w:ascii="Times New Roman" w:eastAsia="Times New Roman" w:hAnsi="Times New Roman" w:cs="Times New Roman"/>
          <w:sz w:val="28"/>
          <w:szCs w:val="28"/>
          <w:lang w:eastAsia="ru-RU"/>
        </w:rPr>
        <w:t>», Федеральным законом № 115-ФЗ от 21.07.2005 года «О концессионных соглашениях»:</w:t>
      </w:r>
    </w:p>
    <w:p w:rsidR="00FD21C8" w:rsidRPr="002F3F68" w:rsidRDefault="00FD21C8" w:rsidP="00FD21C8">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2F3F68">
        <w:rPr>
          <w:rFonts w:ascii="Times New Roman" w:eastAsia="Times New Roman" w:hAnsi="Times New Roman" w:cs="Times New Roman"/>
          <w:sz w:val="28"/>
          <w:szCs w:val="28"/>
          <w:lang w:eastAsia="ru-RU"/>
        </w:rPr>
        <w:t xml:space="preserve">Провести открытый конкурс на право заключения концессионного соглашения в отношении объектов </w:t>
      </w:r>
      <w:r>
        <w:rPr>
          <w:rFonts w:ascii="Times New Roman" w:eastAsia="Times New Roman" w:hAnsi="Times New Roman" w:cs="Times New Roman"/>
          <w:sz w:val="28"/>
          <w:szCs w:val="28"/>
          <w:lang w:eastAsia="ru-RU"/>
        </w:rPr>
        <w:t>водос</w:t>
      </w:r>
      <w:r w:rsidRPr="002F3F68">
        <w:rPr>
          <w:rFonts w:ascii="Times New Roman" w:eastAsia="Times New Roman" w:hAnsi="Times New Roman" w:cs="Times New Roman"/>
          <w:sz w:val="28"/>
          <w:szCs w:val="28"/>
          <w:lang w:eastAsia="ru-RU"/>
        </w:rPr>
        <w:t>набжения на территории муниципального образования Красновский сельсовет Первомайского района Оренбургской области.</w:t>
      </w:r>
    </w:p>
    <w:p w:rsidR="00FD21C8" w:rsidRPr="002F3F68" w:rsidRDefault="00FD21C8" w:rsidP="00FD21C8">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2F3F68">
        <w:rPr>
          <w:rFonts w:ascii="Times New Roman" w:eastAsia="Times New Roman" w:hAnsi="Times New Roman" w:cs="Times New Roman"/>
          <w:sz w:val="28"/>
          <w:szCs w:val="28"/>
          <w:lang w:eastAsia="ru-RU"/>
        </w:rPr>
        <w:t>Утвердить конкурсную документацию о проведении открытого конкурса на право заключения концессионного соглашения в отношении объектов теплоснабжения на территории муниципального образования Красновский сельсовет Первомайского района Оренбургской области согласно приложению.</w:t>
      </w:r>
    </w:p>
    <w:p w:rsidR="00FD21C8" w:rsidRPr="002F3F68" w:rsidRDefault="00FD21C8" w:rsidP="00FD21C8">
      <w:pPr>
        <w:spacing w:after="0" w:line="240" w:lineRule="auto"/>
        <w:ind w:firstLine="708"/>
        <w:contextualSpacing/>
        <w:jc w:val="both"/>
        <w:outlineLvl w:val="0"/>
        <w:rPr>
          <w:rFonts w:ascii="Times New Roman" w:eastAsia="Times New Roman" w:hAnsi="Times New Roman" w:cs="Times New Roman"/>
          <w:sz w:val="28"/>
          <w:szCs w:val="28"/>
          <w:lang w:eastAsia="ru-RU"/>
        </w:rPr>
      </w:pPr>
      <w:r w:rsidRPr="002F3F68">
        <w:rPr>
          <w:rFonts w:ascii="Times New Roman" w:eastAsia="Times New Roman" w:hAnsi="Times New Roman" w:cs="Times New Roman"/>
          <w:sz w:val="28"/>
          <w:szCs w:val="28"/>
          <w:lang w:eastAsia="ru-RU"/>
        </w:rPr>
        <w:t xml:space="preserve">3. </w:t>
      </w:r>
      <w:proofErr w:type="gramStart"/>
      <w:r w:rsidRPr="002F3F68">
        <w:rPr>
          <w:rFonts w:ascii="Times New Roman" w:eastAsia="Times New Roman" w:hAnsi="Times New Roman" w:cs="Times New Roman"/>
          <w:sz w:val="28"/>
          <w:szCs w:val="28"/>
          <w:lang w:eastAsia="ru-RU"/>
        </w:rPr>
        <w:t>Контроль за</w:t>
      </w:r>
      <w:proofErr w:type="gramEnd"/>
      <w:r w:rsidRPr="002F3F6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D21C8" w:rsidRPr="002F3F68" w:rsidRDefault="00FD21C8" w:rsidP="00FD21C8">
      <w:pPr>
        <w:spacing w:after="0" w:line="240" w:lineRule="auto"/>
        <w:ind w:firstLine="709"/>
        <w:jc w:val="both"/>
        <w:rPr>
          <w:rFonts w:ascii="Times New Roman" w:eastAsia="Times New Roman" w:hAnsi="Times New Roman" w:cs="Times New Roman"/>
          <w:sz w:val="28"/>
          <w:szCs w:val="28"/>
          <w:lang w:val="x-none" w:eastAsia="x-none"/>
        </w:rPr>
      </w:pPr>
      <w:r w:rsidRPr="002F3F68">
        <w:rPr>
          <w:rFonts w:ascii="Times New Roman" w:eastAsia="Times New Roman" w:hAnsi="Times New Roman" w:cs="Times New Roman"/>
          <w:sz w:val="28"/>
          <w:szCs w:val="28"/>
          <w:lang w:eastAsia="x-none"/>
        </w:rPr>
        <w:t>4</w:t>
      </w:r>
      <w:r w:rsidRPr="002F3F68">
        <w:rPr>
          <w:rFonts w:ascii="Times New Roman" w:eastAsia="Times New Roman" w:hAnsi="Times New Roman" w:cs="Times New Roman"/>
          <w:sz w:val="28"/>
          <w:szCs w:val="28"/>
          <w:lang w:val="x-none" w:eastAsia="x-none"/>
        </w:rPr>
        <w:t>. Постановление вступает в силу со дня подписания.</w:t>
      </w:r>
    </w:p>
    <w:p w:rsidR="00FD21C8" w:rsidRDefault="00FD21C8" w:rsidP="00FD21C8">
      <w:pPr>
        <w:spacing w:after="0" w:line="240" w:lineRule="auto"/>
        <w:contextualSpacing/>
        <w:jc w:val="both"/>
        <w:rPr>
          <w:rFonts w:ascii="Times New Roman" w:eastAsia="Times New Roman" w:hAnsi="Times New Roman" w:cs="Times New Roman"/>
          <w:sz w:val="28"/>
          <w:szCs w:val="28"/>
          <w:lang w:eastAsia="ru-RU"/>
        </w:rPr>
      </w:pPr>
    </w:p>
    <w:p w:rsidR="00FD21C8" w:rsidRDefault="00FD21C8" w:rsidP="00FD21C8">
      <w:pPr>
        <w:spacing w:after="0" w:line="240" w:lineRule="auto"/>
        <w:contextualSpacing/>
        <w:jc w:val="both"/>
        <w:rPr>
          <w:rFonts w:ascii="Times New Roman" w:eastAsia="Times New Roman" w:hAnsi="Times New Roman" w:cs="Times New Roman"/>
          <w:sz w:val="28"/>
          <w:szCs w:val="28"/>
          <w:lang w:eastAsia="ru-RU"/>
        </w:rPr>
      </w:pPr>
    </w:p>
    <w:p w:rsidR="00FD21C8" w:rsidRPr="002F3F68" w:rsidRDefault="00FD21C8" w:rsidP="00FD21C8">
      <w:pPr>
        <w:spacing w:after="0" w:line="240" w:lineRule="auto"/>
        <w:contextualSpacing/>
        <w:jc w:val="both"/>
        <w:rPr>
          <w:rFonts w:ascii="Times New Roman" w:eastAsia="Times New Roman" w:hAnsi="Times New Roman" w:cs="Times New Roman"/>
          <w:sz w:val="28"/>
          <w:szCs w:val="28"/>
          <w:lang w:eastAsia="ru-RU"/>
        </w:rPr>
      </w:pPr>
    </w:p>
    <w:p w:rsidR="00FD21C8" w:rsidRPr="002F3F68" w:rsidRDefault="00FD21C8" w:rsidP="00FD21C8">
      <w:pPr>
        <w:spacing w:after="0" w:line="240" w:lineRule="auto"/>
        <w:contextualSpacing/>
        <w:jc w:val="both"/>
        <w:rPr>
          <w:rFonts w:ascii="Times New Roman" w:eastAsia="Times New Roman" w:hAnsi="Times New Roman" w:cs="Times New Roman"/>
          <w:sz w:val="28"/>
          <w:szCs w:val="28"/>
          <w:lang w:eastAsia="ru-RU"/>
        </w:rPr>
      </w:pPr>
    </w:p>
    <w:p w:rsidR="00FD21C8" w:rsidRDefault="00FD21C8" w:rsidP="00FD21C8">
      <w:pPr>
        <w:spacing w:after="0" w:line="240" w:lineRule="auto"/>
        <w:contextualSpacing/>
        <w:jc w:val="both"/>
        <w:rPr>
          <w:rFonts w:ascii="Times New Roman" w:eastAsia="Times New Roman" w:hAnsi="Times New Roman" w:cs="Times New Roman"/>
          <w:sz w:val="28"/>
          <w:szCs w:val="28"/>
          <w:lang w:eastAsia="ru-RU"/>
        </w:rPr>
      </w:pPr>
      <w:r w:rsidRPr="002F3F68">
        <w:rPr>
          <w:rFonts w:ascii="Times New Roman" w:eastAsia="Times New Roman" w:hAnsi="Times New Roman" w:cs="Times New Roman"/>
          <w:sz w:val="28"/>
          <w:szCs w:val="28"/>
          <w:lang w:eastAsia="ru-RU"/>
        </w:rPr>
        <w:t xml:space="preserve">Глава муниципального образования </w:t>
      </w:r>
    </w:p>
    <w:p w:rsidR="00FD21C8" w:rsidRPr="002F3F68" w:rsidRDefault="00FD21C8" w:rsidP="00FD21C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Красновский сельсовет         </w:t>
      </w:r>
      <w:r w:rsidRPr="002F3F68">
        <w:rPr>
          <w:rFonts w:ascii="Times New Roman" w:eastAsia="Times New Roman" w:hAnsi="Times New Roman" w:cs="Times New Roman"/>
          <w:sz w:val="28"/>
          <w:szCs w:val="28"/>
          <w:lang w:eastAsia="ru-RU"/>
        </w:rPr>
        <w:t xml:space="preserve">                                         Г.С. Кулешов</w:t>
      </w:r>
    </w:p>
    <w:p w:rsidR="00FD21C8" w:rsidRPr="002F3F68" w:rsidRDefault="00FD21C8" w:rsidP="00FD21C8">
      <w:pPr>
        <w:spacing w:after="0" w:line="240" w:lineRule="auto"/>
        <w:ind w:left="720"/>
        <w:contextualSpacing/>
        <w:jc w:val="both"/>
        <w:rPr>
          <w:rFonts w:ascii="Times New Roman" w:eastAsia="Times New Roman" w:hAnsi="Times New Roman" w:cs="Times New Roman"/>
          <w:sz w:val="28"/>
          <w:szCs w:val="28"/>
          <w:lang w:eastAsia="ru-RU"/>
        </w:rPr>
      </w:pPr>
    </w:p>
    <w:p w:rsidR="00FD21C8" w:rsidRPr="002F3F68" w:rsidRDefault="00FD21C8" w:rsidP="00FD21C8">
      <w:pPr>
        <w:spacing w:after="0" w:line="240" w:lineRule="auto"/>
        <w:ind w:left="720"/>
        <w:contextualSpacing/>
        <w:jc w:val="both"/>
        <w:rPr>
          <w:rFonts w:ascii="Times New Roman" w:eastAsia="Times New Roman" w:hAnsi="Times New Roman" w:cs="Times New Roman"/>
          <w:sz w:val="28"/>
          <w:szCs w:val="28"/>
          <w:lang w:eastAsia="ru-RU"/>
        </w:rPr>
      </w:pPr>
    </w:p>
    <w:p w:rsidR="00FD21C8" w:rsidRDefault="00FD21C8" w:rsidP="00FD21C8">
      <w:pPr>
        <w:rPr>
          <w:rFonts w:ascii="Times New Roman" w:hAnsi="Times New Roman" w:cs="Times New Roman"/>
          <w:sz w:val="28"/>
          <w:szCs w:val="28"/>
        </w:rPr>
      </w:pPr>
    </w:p>
    <w:p w:rsidR="00FD21C8" w:rsidRDefault="00FD21C8" w:rsidP="00FD21C8">
      <w:pPr>
        <w:rPr>
          <w:rFonts w:ascii="Times New Roman" w:hAnsi="Times New Roman" w:cs="Times New Roman"/>
          <w:sz w:val="28"/>
          <w:szCs w:val="28"/>
        </w:rPr>
      </w:pPr>
    </w:p>
    <w:p w:rsidR="000A7295" w:rsidRDefault="000A7295" w:rsidP="00FD21C8">
      <w:pPr>
        <w:rPr>
          <w:rFonts w:ascii="Times New Roman" w:hAnsi="Times New Roman" w:cs="Times New Roman"/>
          <w:sz w:val="28"/>
          <w:szCs w:val="28"/>
        </w:rPr>
      </w:pPr>
    </w:p>
    <w:p w:rsidR="000A7295" w:rsidRDefault="000A7295" w:rsidP="00FD21C8">
      <w:pPr>
        <w:rPr>
          <w:rFonts w:ascii="Times New Roman" w:hAnsi="Times New Roman" w:cs="Times New Roman"/>
          <w:sz w:val="28"/>
          <w:szCs w:val="28"/>
        </w:rPr>
      </w:pPr>
    </w:p>
    <w:p w:rsidR="000A7295" w:rsidRDefault="000A7295" w:rsidP="00FD21C8">
      <w:pPr>
        <w:rPr>
          <w:rFonts w:ascii="Times New Roman" w:hAnsi="Times New Roman" w:cs="Times New Roman"/>
          <w:sz w:val="28"/>
          <w:szCs w:val="28"/>
        </w:rPr>
      </w:pPr>
    </w:p>
    <w:p w:rsidR="00FD21C8" w:rsidRDefault="00FD21C8" w:rsidP="00FD21C8">
      <w:pPr>
        <w:rPr>
          <w:rFonts w:ascii="Times New Roman" w:hAnsi="Times New Roman" w:cs="Times New Roman"/>
          <w:sz w:val="28"/>
          <w:szCs w:val="28"/>
        </w:rPr>
      </w:pPr>
    </w:p>
    <w:tbl>
      <w:tblPr>
        <w:tblW w:w="9889" w:type="dxa"/>
        <w:tblLayout w:type="fixed"/>
        <w:tblLook w:val="04A0" w:firstRow="1" w:lastRow="0" w:firstColumn="1" w:lastColumn="0" w:noHBand="0" w:noVBand="1"/>
      </w:tblPr>
      <w:tblGrid>
        <w:gridCol w:w="4361"/>
        <w:gridCol w:w="5528"/>
      </w:tblGrid>
      <w:tr w:rsidR="00FD21C8" w:rsidRPr="00FD21C8" w:rsidTr="00FD21C8">
        <w:tc>
          <w:tcPr>
            <w:tcW w:w="4361" w:type="dxa"/>
            <w:shd w:val="clear" w:color="auto" w:fill="auto"/>
          </w:tcPr>
          <w:p w:rsidR="00FD21C8" w:rsidRPr="00FD21C8" w:rsidRDefault="00FD21C8" w:rsidP="00FD21C8">
            <w:pPr>
              <w:spacing w:after="0" w:line="240" w:lineRule="auto"/>
              <w:ind w:left="284"/>
              <w:rPr>
                <w:rFonts w:ascii="Times New Roman" w:eastAsia="Times New Roman" w:hAnsi="Times New Roman" w:cs="Times New Roman"/>
                <w:strike/>
                <w:sz w:val="24"/>
                <w:szCs w:val="24"/>
                <w:lang w:eastAsia="ru-RU"/>
              </w:rPr>
            </w:pPr>
          </w:p>
        </w:tc>
        <w:tc>
          <w:tcPr>
            <w:tcW w:w="5528" w:type="dxa"/>
            <w:vMerge w:val="restart"/>
            <w:shd w:val="clear" w:color="auto" w:fill="auto"/>
          </w:tcPr>
          <w:p w:rsidR="00FD21C8" w:rsidRPr="00FD21C8" w:rsidRDefault="00FD21C8" w:rsidP="00FD21C8">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 xml:space="preserve">Приложение </w:t>
            </w:r>
          </w:p>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 постановлению главы муниципального образования Красновский сельсовет Первомайского</w:t>
            </w:r>
            <w:r w:rsidRPr="00FD21C8">
              <w:rPr>
                <w:rFonts w:ascii="Times New Roman" w:eastAsia="Times New Roman" w:hAnsi="Times New Roman" w:cs="Times New Roman"/>
                <w:color w:val="000000"/>
                <w:sz w:val="23"/>
                <w:szCs w:val="23"/>
                <w:shd w:val="clear" w:color="auto" w:fill="FFFFFF"/>
                <w:lang w:eastAsia="ru-RU"/>
              </w:rPr>
              <w:t xml:space="preserve"> района Оренбургской области</w:t>
            </w:r>
          </w:p>
          <w:p w:rsidR="00FD21C8" w:rsidRPr="00FD21C8" w:rsidRDefault="00FD21C8" w:rsidP="00FD21C8">
            <w:pPr>
              <w:spacing w:after="0" w:line="240" w:lineRule="auto"/>
              <w:ind w:left="34"/>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от 26.11.2018 года № 77-п</w:t>
            </w:r>
          </w:p>
          <w:p w:rsidR="00FD21C8" w:rsidRPr="00FD21C8" w:rsidRDefault="00FD21C8" w:rsidP="00FD21C8">
            <w:pPr>
              <w:spacing w:after="0" w:line="240" w:lineRule="auto"/>
              <w:ind w:left="34"/>
              <w:rPr>
                <w:rFonts w:ascii="Times New Roman" w:eastAsia="Times New Roman" w:hAnsi="Times New Roman" w:cs="Times New Roman"/>
                <w:sz w:val="24"/>
                <w:szCs w:val="24"/>
                <w:lang w:eastAsia="ru-RU"/>
              </w:rPr>
            </w:pPr>
          </w:p>
        </w:tc>
      </w:tr>
      <w:tr w:rsidR="00FD21C8" w:rsidRPr="00FD21C8" w:rsidTr="00FD21C8">
        <w:tc>
          <w:tcPr>
            <w:tcW w:w="4361" w:type="dxa"/>
            <w:shd w:val="clear" w:color="auto" w:fill="auto"/>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5528" w:type="dxa"/>
            <w:vMerge/>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p>
        </w:tc>
      </w:tr>
    </w:tbl>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p>
    <w:p w:rsidR="00FD21C8" w:rsidRPr="00FD21C8" w:rsidRDefault="00FD21C8" w:rsidP="00FD21C8">
      <w:pPr>
        <w:spacing w:after="0" w:line="240" w:lineRule="auto"/>
        <w:ind w:left="5400"/>
        <w:jc w:val="center"/>
        <w:rPr>
          <w:rFonts w:ascii="Times New Roman" w:eastAsia="Times New Roman" w:hAnsi="Times New Roman" w:cs="Times New Roman"/>
          <w:sz w:val="24"/>
          <w:szCs w:val="24"/>
          <w:lang w:eastAsia="ru-RU"/>
        </w:rPr>
      </w:pPr>
    </w:p>
    <w:p w:rsidR="00FD21C8" w:rsidRPr="00FD21C8" w:rsidRDefault="00FD21C8" w:rsidP="00FD21C8">
      <w:pPr>
        <w:spacing w:after="0" w:line="360" w:lineRule="auto"/>
        <w:jc w:val="center"/>
        <w:rPr>
          <w:rFonts w:ascii="Times New Roman" w:eastAsia="Times New Roman" w:hAnsi="Times New Roman" w:cs="Times New Roman"/>
          <w:sz w:val="24"/>
          <w:szCs w:val="24"/>
          <w:lang w:eastAsia="ru-RU"/>
        </w:rPr>
      </w:pPr>
    </w:p>
    <w:p w:rsidR="00FD21C8" w:rsidRPr="00FD21C8" w:rsidRDefault="00FD21C8" w:rsidP="00FD21C8">
      <w:pPr>
        <w:keepNext/>
        <w:spacing w:after="0" w:line="240" w:lineRule="auto"/>
        <w:jc w:val="center"/>
        <w:outlineLvl w:val="0"/>
        <w:rPr>
          <w:rFonts w:ascii="Times New Roman" w:eastAsia="Times New Roman" w:hAnsi="Times New Roman" w:cs="Times New Roman"/>
          <w:b/>
          <w:sz w:val="24"/>
          <w:szCs w:val="24"/>
          <w:lang w:eastAsia="ru-RU"/>
        </w:rPr>
      </w:pPr>
    </w:p>
    <w:p w:rsidR="00FD21C8" w:rsidRPr="00FD21C8" w:rsidRDefault="00FD21C8" w:rsidP="00FD21C8">
      <w:pPr>
        <w:keepNext/>
        <w:spacing w:after="0" w:line="240" w:lineRule="auto"/>
        <w:jc w:val="center"/>
        <w:outlineLvl w:val="0"/>
        <w:rPr>
          <w:rFonts w:ascii="Times New Roman" w:eastAsia="Times New Roman" w:hAnsi="Times New Roman" w:cs="Times New Roman"/>
          <w:b/>
          <w:sz w:val="24"/>
          <w:szCs w:val="24"/>
          <w:lang w:eastAsia="ru-RU"/>
        </w:rPr>
      </w:pPr>
    </w:p>
    <w:p w:rsidR="00FD21C8" w:rsidRPr="00FD21C8" w:rsidRDefault="00FD21C8" w:rsidP="00FD21C8">
      <w:pPr>
        <w:keepNext/>
        <w:spacing w:after="0" w:line="240" w:lineRule="auto"/>
        <w:jc w:val="center"/>
        <w:outlineLvl w:val="0"/>
        <w:rPr>
          <w:rFonts w:ascii="Times New Roman" w:eastAsia="Times New Roman" w:hAnsi="Times New Roman" w:cs="Times New Roman"/>
          <w:b/>
          <w:sz w:val="24"/>
          <w:szCs w:val="24"/>
          <w:lang w:eastAsia="ru-RU"/>
        </w:rPr>
      </w:pPr>
    </w:p>
    <w:p w:rsidR="00FD21C8" w:rsidRPr="00FD21C8" w:rsidRDefault="00FD21C8" w:rsidP="00FD21C8">
      <w:pPr>
        <w:keepNext/>
        <w:spacing w:after="0" w:line="240" w:lineRule="auto"/>
        <w:jc w:val="center"/>
        <w:outlineLvl w:val="0"/>
        <w:rPr>
          <w:rFonts w:ascii="Times New Roman" w:eastAsia="Times New Roman" w:hAnsi="Times New Roman" w:cs="Times New Roman"/>
          <w:b/>
          <w:sz w:val="24"/>
          <w:szCs w:val="24"/>
          <w:lang w:eastAsia="ru-RU"/>
        </w:rPr>
      </w:pPr>
    </w:p>
    <w:p w:rsidR="00FD21C8" w:rsidRPr="00FD21C8" w:rsidRDefault="00FD21C8" w:rsidP="00FD21C8">
      <w:pPr>
        <w:keepNext/>
        <w:spacing w:after="0" w:line="240" w:lineRule="auto"/>
        <w:jc w:val="center"/>
        <w:outlineLvl w:val="0"/>
        <w:rPr>
          <w:rFonts w:ascii="Times New Roman" w:eastAsia="Times New Roman" w:hAnsi="Times New Roman" w:cs="Times New Roman"/>
          <w:b/>
          <w:sz w:val="24"/>
          <w:szCs w:val="24"/>
          <w:lang w:eastAsia="ru-RU"/>
        </w:rPr>
      </w:pPr>
    </w:p>
    <w:p w:rsidR="00FD21C8" w:rsidRPr="00FD21C8" w:rsidRDefault="00FD21C8" w:rsidP="00FD21C8">
      <w:pPr>
        <w:keepNext/>
        <w:spacing w:after="0" w:line="240" w:lineRule="auto"/>
        <w:jc w:val="center"/>
        <w:outlineLvl w:val="0"/>
        <w:rPr>
          <w:rFonts w:ascii="Times New Roman" w:eastAsia="Times New Roman" w:hAnsi="Times New Roman" w:cs="Times New Roman"/>
          <w:b/>
          <w:sz w:val="24"/>
          <w:szCs w:val="24"/>
          <w:lang w:eastAsia="ru-RU"/>
        </w:rPr>
      </w:pPr>
    </w:p>
    <w:p w:rsidR="00FD21C8" w:rsidRPr="00FD21C8" w:rsidRDefault="00FD21C8" w:rsidP="00FD21C8">
      <w:pPr>
        <w:keepNext/>
        <w:spacing w:after="0" w:line="240" w:lineRule="auto"/>
        <w:jc w:val="center"/>
        <w:outlineLvl w:val="0"/>
        <w:rPr>
          <w:rFonts w:ascii="Times New Roman" w:eastAsia="Times New Roman" w:hAnsi="Times New Roman" w:cs="Times New Roman"/>
          <w:b/>
          <w:sz w:val="24"/>
          <w:szCs w:val="24"/>
          <w:lang w:eastAsia="ru-RU"/>
        </w:rPr>
      </w:pPr>
    </w:p>
    <w:p w:rsidR="00FD21C8" w:rsidRPr="00FD21C8" w:rsidRDefault="00FD21C8" w:rsidP="00FD21C8">
      <w:pPr>
        <w:keepNext/>
        <w:spacing w:after="0" w:line="240" w:lineRule="auto"/>
        <w:jc w:val="center"/>
        <w:outlineLvl w:val="0"/>
        <w:rPr>
          <w:rFonts w:ascii="Times New Roman" w:eastAsia="Times New Roman" w:hAnsi="Times New Roman" w:cs="Times New Roman"/>
          <w:b/>
          <w:sz w:val="24"/>
          <w:szCs w:val="24"/>
          <w:lang w:eastAsia="ru-RU"/>
        </w:rPr>
      </w:pPr>
    </w:p>
    <w:p w:rsidR="00FD21C8" w:rsidRPr="00FD21C8" w:rsidRDefault="00FD21C8" w:rsidP="00FD21C8">
      <w:pPr>
        <w:keepNext/>
        <w:spacing w:after="0" w:line="240" w:lineRule="auto"/>
        <w:jc w:val="center"/>
        <w:outlineLvl w:val="0"/>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КОНКУРСНАЯ ДОКУМЕНТАЦИЯ</w:t>
      </w:r>
    </w:p>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ar-SA"/>
        </w:rPr>
        <w:t xml:space="preserve">к открытому конкурсу на право заключения концессионного соглашения в отношении централизованной системы холодного водоснабжения, находящейся в собственности </w:t>
      </w:r>
      <w:r w:rsidRPr="00FD21C8">
        <w:rPr>
          <w:rFonts w:ascii="Times New Roman" w:eastAsia="Times New Roman" w:hAnsi="Times New Roman" w:cs="Times New Roman"/>
          <w:sz w:val="24"/>
          <w:szCs w:val="24"/>
          <w:lang w:eastAsia="ru-RU"/>
        </w:rPr>
        <w:t>муниципального образования Красновский сельсовет Первомайского района Оренбургской области</w:t>
      </w:r>
    </w:p>
    <w:p w:rsidR="00FD21C8" w:rsidRPr="00FD21C8" w:rsidRDefault="00FD21C8" w:rsidP="00FD21C8">
      <w:pPr>
        <w:spacing w:after="0" w:line="360" w:lineRule="auto"/>
        <w:jc w:val="both"/>
        <w:rPr>
          <w:rFonts w:ascii="Times New Roman" w:eastAsia="Times New Roman" w:hAnsi="Times New Roman" w:cs="Times New Roman"/>
          <w:sz w:val="24"/>
          <w:szCs w:val="24"/>
          <w:lang w:eastAsia="ru-RU"/>
        </w:rPr>
      </w:pPr>
    </w:p>
    <w:p w:rsidR="00FD21C8" w:rsidRPr="00FD21C8" w:rsidRDefault="00FD21C8" w:rsidP="00FD21C8">
      <w:pPr>
        <w:spacing w:after="0" w:line="360" w:lineRule="auto"/>
        <w:jc w:val="center"/>
        <w:rPr>
          <w:rFonts w:ascii="Times New Roman" w:eastAsia="Times New Roman" w:hAnsi="Times New Roman" w:cs="Times New Roman"/>
          <w:sz w:val="24"/>
          <w:szCs w:val="24"/>
          <w:lang w:eastAsia="ru-RU"/>
        </w:rPr>
      </w:pPr>
    </w:p>
    <w:p w:rsidR="00FD21C8" w:rsidRPr="00FD21C8" w:rsidRDefault="00FD21C8" w:rsidP="00FD21C8">
      <w:pPr>
        <w:spacing w:after="0" w:line="240" w:lineRule="auto"/>
        <w:ind w:firstLine="993"/>
        <w:jc w:val="both"/>
        <w:rPr>
          <w:rFonts w:ascii="Times New Roman" w:eastAsia="Times New Roman" w:hAnsi="Times New Roman" w:cs="Times New Roman"/>
          <w:sz w:val="24"/>
          <w:szCs w:val="24"/>
          <w:lang w:eastAsia="ru-RU"/>
        </w:rPr>
      </w:pPr>
    </w:p>
    <w:p w:rsidR="00FD21C8" w:rsidRPr="00FD21C8" w:rsidRDefault="00FD21C8" w:rsidP="00FD21C8">
      <w:pPr>
        <w:spacing w:after="0" w:line="240" w:lineRule="auto"/>
        <w:ind w:left="840"/>
        <w:rPr>
          <w:rFonts w:ascii="Times New Roman" w:eastAsia="Times New Roman" w:hAnsi="Times New Roman" w:cs="Times New Roman"/>
          <w:sz w:val="24"/>
          <w:szCs w:val="24"/>
          <w:lang w:eastAsia="ru-RU"/>
        </w:rPr>
      </w:pPr>
    </w:p>
    <w:p w:rsidR="00FD21C8" w:rsidRPr="00FD21C8" w:rsidRDefault="00FD21C8" w:rsidP="00FD21C8">
      <w:pPr>
        <w:spacing w:after="0" w:line="360" w:lineRule="auto"/>
        <w:jc w:val="center"/>
        <w:rPr>
          <w:rFonts w:ascii="Times New Roman" w:eastAsia="Times New Roman" w:hAnsi="Times New Roman" w:cs="Times New Roman"/>
          <w:sz w:val="24"/>
          <w:szCs w:val="24"/>
          <w:lang w:eastAsia="ru-RU"/>
        </w:rPr>
      </w:pPr>
    </w:p>
    <w:p w:rsidR="00FD21C8" w:rsidRPr="00FD21C8" w:rsidRDefault="00FD21C8" w:rsidP="00FD21C8">
      <w:pPr>
        <w:spacing w:before="240" w:after="60" w:line="240" w:lineRule="auto"/>
        <w:jc w:val="center"/>
        <w:outlineLvl w:val="8"/>
        <w:rPr>
          <w:rFonts w:ascii="Times New Roman" w:eastAsia="Times New Roman" w:hAnsi="Times New Roman" w:cs="Times New Roman"/>
          <w:b/>
          <w:sz w:val="24"/>
          <w:szCs w:val="24"/>
          <w:lang w:eastAsia="ru-RU"/>
        </w:rPr>
      </w:pPr>
    </w:p>
    <w:p w:rsidR="00FD21C8" w:rsidRPr="00FD21C8" w:rsidRDefault="00FD21C8" w:rsidP="00FD21C8">
      <w:pPr>
        <w:spacing w:before="240" w:after="60" w:line="240" w:lineRule="auto"/>
        <w:jc w:val="center"/>
        <w:outlineLvl w:val="8"/>
        <w:rPr>
          <w:rFonts w:ascii="Times New Roman" w:eastAsia="Times New Roman" w:hAnsi="Times New Roman" w:cs="Times New Roman"/>
          <w:b/>
          <w:sz w:val="24"/>
          <w:szCs w:val="24"/>
          <w:lang w:eastAsia="ru-RU"/>
        </w:rPr>
      </w:pPr>
    </w:p>
    <w:p w:rsidR="00FD21C8" w:rsidRPr="00FD21C8" w:rsidRDefault="00FD21C8" w:rsidP="00FD21C8">
      <w:pPr>
        <w:spacing w:before="240" w:after="60" w:line="240" w:lineRule="auto"/>
        <w:jc w:val="center"/>
        <w:outlineLvl w:val="8"/>
        <w:rPr>
          <w:rFonts w:ascii="Times New Roman" w:eastAsia="Times New Roman" w:hAnsi="Times New Roman" w:cs="Times New Roman"/>
          <w:b/>
          <w:sz w:val="24"/>
          <w:szCs w:val="24"/>
          <w:lang w:eastAsia="ru-RU"/>
        </w:rPr>
      </w:pPr>
    </w:p>
    <w:p w:rsidR="00FD21C8" w:rsidRPr="00FD21C8" w:rsidRDefault="00FD21C8" w:rsidP="00FD21C8">
      <w:pPr>
        <w:spacing w:before="240" w:after="60" w:line="240" w:lineRule="auto"/>
        <w:jc w:val="center"/>
        <w:outlineLvl w:val="8"/>
        <w:rPr>
          <w:rFonts w:ascii="Times New Roman" w:eastAsia="Times New Roman" w:hAnsi="Times New Roman" w:cs="Times New Roman"/>
          <w:b/>
          <w:sz w:val="24"/>
          <w:szCs w:val="24"/>
          <w:lang w:eastAsia="ru-RU"/>
        </w:rPr>
      </w:pPr>
    </w:p>
    <w:p w:rsidR="00FD21C8" w:rsidRPr="00FD21C8" w:rsidRDefault="00FD21C8" w:rsidP="00FD21C8">
      <w:pPr>
        <w:spacing w:before="240" w:after="60" w:line="240" w:lineRule="auto"/>
        <w:jc w:val="center"/>
        <w:outlineLvl w:val="8"/>
        <w:rPr>
          <w:rFonts w:ascii="Times New Roman" w:eastAsia="Times New Roman" w:hAnsi="Times New Roman" w:cs="Times New Roman"/>
          <w:b/>
          <w:sz w:val="24"/>
          <w:szCs w:val="24"/>
          <w:lang w:eastAsia="ru-RU"/>
        </w:rPr>
      </w:pPr>
    </w:p>
    <w:p w:rsidR="00FD21C8" w:rsidRPr="00FD21C8" w:rsidRDefault="00FD21C8" w:rsidP="00FD21C8">
      <w:pPr>
        <w:spacing w:before="240" w:after="60" w:line="240" w:lineRule="auto"/>
        <w:jc w:val="center"/>
        <w:outlineLvl w:val="8"/>
        <w:rPr>
          <w:rFonts w:ascii="Times New Roman" w:eastAsia="Times New Roman" w:hAnsi="Times New Roman" w:cs="Times New Roman"/>
          <w:b/>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before="240" w:after="60" w:line="240" w:lineRule="auto"/>
        <w:jc w:val="center"/>
        <w:outlineLvl w:val="8"/>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br w:type="page"/>
      </w:r>
      <w:r w:rsidRPr="00FD21C8">
        <w:rPr>
          <w:rFonts w:ascii="Times New Roman" w:eastAsia="Times New Roman" w:hAnsi="Times New Roman" w:cs="Times New Roman"/>
          <w:b/>
          <w:sz w:val="24"/>
          <w:szCs w:val="24"/>
          <w:lang w:eastAsia="ru-RU"/>
        </w:rPr>
        <w:lastRenderedPageBreak/>
        <w:t>СОДЕРЖАНИЕ</w:t>
      </w:r>
    </w:p>
    <w:tbl>
      <w:tblPr>
        <w:tblW w:w="0" w:type="auto"/>
        <w:tblLook w:val="01E0" w:firstRow="1" w:lastRow="1" w:firstColumn="1" w:lastColumn="1" w:noHBand="0" w:noVBand="0"/>
      </w:tblPr>
      <w:tblGrid>
        <w:gridCol w:w="529"/>
        <w:gridCol w:w="9041"/>
      </w:tblGrid>
      <w:tr w:rsidR="00FD21C8" w:rsidRPr="00FD21C8" w:rsidTr="00FD21C8">
        <w:tc>
          <w:tcPr>
            <w:tcW w:w="9570" w:type="dxa"/>
            <w:gridSpan w:val="2"/>
            <w:shd w:val="clear" w:color="auto" w:fill="FFFFFF" w:themeFill="background1"/>
          </w:tcPr>
          <w:p w:rsidR="00FD21C8" w:rsidRPr="00FD21C8" w:rsidRDefault="00FD21C8" w:rsidP="00FD21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21C8">
              <w:rPr>
                <w:rFonts w:ascii="Times New Roman" w:eastAsia="Times New Roman" w:hAnsi="Times New Roman" w:cs="Times New Roman"/>
                <w:b/>
                <w:bCs/>
                <w:sz w:val="24"/>
                <w:szCs w:val="24"/>
                <w:lang w:val="en-US" w:eastAsia="ru-RU"/>
              </w:rPr>
              <w:t>I</w:t>
            </w:r>
            <w:r w:rsidRPr="00FD21C8">
              <w:rPr>
                <w:rFonts w:ascii="Times New Roman" w:eastAsia="Times New Roman" w:hAnsi="Times New Roman" w:cs="Times New Roman"/>
                <w:b/>
                <w:bCs/>
                <w:sz w:val="24"/>
                <w:szCs w:val="24"/>
                <w:lang w:eastAsia="ru-RU"/>
              </w:rPr>
              <w:t>. Условия проведения конкурса и конкурсная документация</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Сообщение о проведении конкурса.</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Условия конкурса.</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3.</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Описание, состав и технико-экономические показатели объекта концессионного соглашения.</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4.</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Концессионная плата.</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5.</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место и срок предоставления конкурсной документации.</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6.</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предоставления разъяснений положений конкурсной документации.</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7.</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Внесение изменений в конкурсную документацию</w:t>
            </w:r>
          </w:p>
        </w:tc>
      </w:tr>
      <w:tr w:rsidR="00FD21C8" w:rsidRPr="00FD21C8" w:rsidTr="00FD21C8">
        <w:tc>
          <w:tcPr>
            <w:tcW w:w="529" w:type="dxa"/>
            <w:tcBorders>
              <w:bottom w:val="single" w:sz="4" w:space="0" w:color="auto"/>
            </w:tcBorders>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8.</w:t>
            </w:r>
          </w:p>
        </w:tc>
        <w:tc>
          <w:tcPr>
            <w:tcW w:w="9041" w:type="dxa"/>
            <w:tcBorders>
              <w:bottom w:val="single" w:sz="4" w:space="0" w:color="auto"/>
            </w:tcBorders>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Отказ о проведения конкурса.</w:t>
            </w:r>
          </w:p>
        </w:tc>
      </w:tr>
      <w:tr w:rsidR="00FD21C8" w:rsidRPr="00FD21C8" w:rsidTr="00FD21C8">
        <w:tc>
          <w:tcPr>
            <w:tcW w:w="9570" w:type="dxa"/>
            <w:gridSpan w:val="2"/>
            <w:shd w:val="clear" w:color="auto" w:fill="FFFFFF" w:themeFill="background1"/>
          </w:tcPr>
          <w:p w:rsidR="00FD21C8" w:rsidRPr="00FD21C8" w:rsidRDefault="00FD21C8" w:rsidP="00FD21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21C8">
              <w:rPr>
                <w:rFonts w:ascii="Times New Roman" w:eastAsia="Times New Roman" w:hAnsi="Times New Roman" w:cs="Times New Roman"/>
                <w:b/>
                <w:bCs/>
                <w:sz w:val="24"/>
                <w:szCs w:val="24"/>
                <w:lang w:val="en-US" w:eastAsia="ru-RU"/>
              </w:rPr>
              <w:t>II</w:t>
            </w:r>
            <w:r w:rsidRPr="00FD21C8">
              <w:rPr>
                <w:rFonts w:ascii="Times New Roman" w:eastAsia="Times New Roman" w:hAnsi="Times New Roman" w:cs="Times New Roman"/>
                <w:b/>
                <w:bCs/>
                <w:sz w:val="24"/>
                <w:szCs w:val="24"/>
                <w:lang w:eastAsia="ru-RU"/>
              </w:rPr>
              <w:t>. Предварительный отбор участников конкурса.</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9.</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Требования к участникам конкурса, в соответствии с которыми проводится предварительный отбор участников конкурса.</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10.</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Перечень документов и материалов, формы их представления заявителями на участие в конкурсе.</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11.</w:t>
            </w:r>
          </w:p>
        </w:tc>
        <w:tc>
          <w:tcPr>
            <w:tcW w:w="9041" w:type="dxa"/>
            <w:shd w:val="clear" w:color="auto" w:fill="auto"/>
          </w:tcPr>
          <w:p w:rsidR="00FD21C8" w:rsidRPr="00FD21C8" w:rsidRDefault="00FD21C8" w:rsidP="00FD21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Место и срок представления заявок на участие в конкурсе.</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12.</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представления заявок на участие в конкурсе</w:t>
            </w:r>
            <w:r w:rsidRPr="00FD21C8">
              <w:rPr>
                <w:rFonts w:ascii="Times New Roman" w:eastAsia="Times New Roman" w:hAnsi="Times New Roman" w:cs="Times New Roman"/>
                <w:sz w:val="24"/>
                <w:szCs w:val="24"/>
                <w:lang w:eastAsia="ru-RU"/>
              </w:rPr>
              <w:t xml:space="preserve"> и предъявляемые к ним требования.</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13.</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и срок изменения и (или) отзыва заявок на участие в конкурсе.</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14.</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место, дата и время вскрытия конвертов с заявками на участие в конкурсе.</w:t>
            </w:r>
          </w:p>
        </w:tc>
      </w:tr>
      <w:tr w:rsidR="00FD21C8" w:rsidRPr="00FD21C8" w:rsidTr="00FD21C8">
        <w:tc>
          <w:tcPr>
            <w:tcW w:w="529" w:type="dxa"/>
            <w:tcBorders>
              <w:bottom w:val="single" w:sz="4" w:space="0" w:color="auto"/>
            </w:tcBorders>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15.</w:t>
            </w:r>
          </w:p>
        </w:tc>
        <w:tc>
          <w:tcPr>
            <w:tcW w:w="9041" w:type="dxa"/>
            <w:tcBorders>
              <w:bottom w:val="single" w:sz="4" w:space="0" w:color="auto"/>
            </w:tcBorders>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tc>
      </w:tr>
      <w:tr w:rsidR="00FD21C8" w:rsidRPr="00FD21C8" w:rsidTr="00FD21C8">
        <w:tc>
          <w:tcPr>
            <w:tcW w:w="9570" w:type="dxa"/>
            <w:gridSpan w:val="2"/>
            <w:shd w:val="clear" w:color="auto" w:fill="FFFFFF" w:themeFill="background1"/>
          </w:tcPr>
          <w:p w:rsidR="00FD21C8" w:rsidRPr="00FD21C8" w:rsidRDefault="00FD21C8" w:rsidP="00FD21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21C8">
              <w:rPr>
                <w:rFonts w:ascii="Times New Roman" w:eastAsia="Times New Roman" w:hAnsi="Times New Roman" w:cs="Times New Roman"/>
                <w:b/>
                <w:bCs/>
                <w:sz w:val="24"/>
                <w:szCs w:val="24"/>
                <w:lang w:val="en-US" w:eastAsia="ru-RU"/>
              </w:rPr>
              <w:t>III</w:t>
            </w:r>
            <w:r w:rsidRPr="00FD21C8">
              <w:rPr>
                <w:rFonts w:ascii="Times New Roman" w:eastAsia="Times New Roman" w:hAnsi="Times New Roman" w:cs="Times New Roman"/>
                <w:b/>
                <w:bCs/>
                <w:sz w:val="24"/>
                <w:szCs w:val="24"/>
                <w:lang w:eastAsia="ru-RU"/>
              </w:rPr>
              <w:t>. Конкурс и подписание концессионного соглашения.</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16.</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Критерии конкурса и установленные параметры критериев конкурса.</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17.</w:t>
            </w:r>
          </w:p>
        </w:tc>
        <w:tc>
          <w:tcPr>
            <w:tcW w:w="9041" w:type="dxa"/>
            <w:shd w:val="clear" w:color="auto" w:fill="auto"/>
          </w:tcPr>
          <w:p w:rsidR="00FD21C8" w:rsidRPr="00FD21C8" w:rsidRDefault="00FD21C8" w:rsidP="00FD21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sz w:val="24"/>
                <w:szCs w:val="24"/>
                <w:lang w:eastAsia="ru-RU"/>
              </w:rPr>
              <w:t>Способы обеспечения исполнения обязательств по концессионному соглашению.</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18.</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Перечень документов и материалов, формы их представления участниками конкурса.</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19.</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место и срок представления конкурсных предложений.</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20.</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и срок изменения и (или) отзыва конкурсных предложений.</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21.</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место, дата и время вскрытия конвертов с конкурсными предложениями.</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22.</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рассмотрения и оценки конкурсных предложений.</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23.</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определения победителя конкурса.</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24.</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Протокол о результатах проведения конкурса и срок его подписания.</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25.</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Опубликование и размещение сообщения о результатах проведения конкурса, уведомление участников конкурса о результатах проведения конкурса.</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26.</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Порядок и сроки заключения концессионного соглашения.</w:t>
            </w:r>
          </w:p>
        </w:tc>
      </w:tr>
      <w:tr w:rsidR="00FD21C8" w:rsidRPr="00FD21C8" w:rsidTr="00FD21C8">
        <w:tc>
          <w:tcPr>
            <w:tcW w:w="529" w:type="dxa"/>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27.</w:t>
            </w:r>
          </w:p>
        </w:tc>
        <w:tc>
          <w:tcPr>
            <w:tcW w:w="9041" w:type="dxa"/>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sz w:val="24"/>
                <w:szCs w:val="24"/>
                <w:lang w:eastAsia="ru-RU"/>
              </w:rPr>
              <w:t>Срок передачи организатором конкурса победителю конкурса объекта концессионного соглашения</w:t>
            </w:r>
          </w:p>
        </w:tc>
      </w:tr>
      <w:tr w:rsidR="00FD21C8" w:rsidRPr="00FD21C8" w:rsidTr="00FD21C8">
        <w:tc>
          <w:tcPr>
            <w:tcW w:w="529" w:type="dxa"/>
            <w:tcBorders>
              <w:bottom w:val="single" w:sz="4" w:space="0" w:color="auto"/>
            </w:tcBorders>
            <w:shd w:val="clear" w:color="auto" w:fill="auto"/>
          </w:tcPr>
          <w:p w:rsidR="00FD21C8" w:rsidRPr="00FD21C8" w:rsidRDefault="00FD21C8" w:rsidP="00FD21C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28.</w:t>
            </w:r>
          </w:p>
        </w:tc>
        <w:tc>
          <w:tcPr>
            <w:tcW w:w="9041" w:type="dxa"/>
            <w:tcBorders>
              <w:bottom w:val="single" w:sz="4" w:space="0" w:color="auto"/>
            </w:tcBorders>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sz w:val="24"/>
                <w:szCs w:val="24"/>
                <w:lang w:eastAsia="ru-RU"/>
              </w:rPr>
              <w:t>Метод регулирования тарифов, долгосрочные параметры регулирования деятельности концессионера</w:t>
            </w:r>
          </w:p>
        </w:tc>
      </w:tr>
      <w:tr w:rsidR="00FD21C8" w:rsidRPr="00FD21C8" w:rsidTr="00FD21C8">
        <w:tc>
          <w:tcPr>
            <w:tcW w:w="9570" w:type="dxa"/>
            <w:gridSpan w:val="2"/>
            <w:shd w:val="clear" w:color="auto" w:fill="FFFFFF" w:themeFill="background1"/>
          </w:tcPr>
          <w:p w:rsidR="00FD21C8" w:rsidRPr="00FD21C8" w:rsidRDefault="00FD21C8" w:rsidP="00FD21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21C8">
              <w:rPr>
                <w:rFonts w:ascii="Times New Roman" w:eastAsia="Times New Roman" w:hAnsi="Times New Roman" w:cs="Times New Roman"/>
                <w:b/>
                <w:bCs/>
                <w:sz w:val="24"/>
                <w:szCs w:val="24"/>
                <w:lang w:val="en-US" w:eastAsia="ru-RU"/>
              </w:rPr>
              <w:t xml:space="preserve">IV. </w:t>
            </w:r>
            <w:r w:rsidRPr="00FD21C8">
              <w:rPr>
                <w:rFonts w:ascii="Times New Roman" w:eastAsia="Times New Roman" w:hAnsi="Times New Roman" w:cs="Times New Roman"/>
                <w:b/>
                <w:bCs/>
                <w:sz w:val="24"/>
                <w:szCs w:val="24"/>
                <w:lang w:eastAsia="ru-RU"/>
              </w:rPr>
              <w:t>Приложения</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Приложение № 1. Проект концессионного соглашения</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Приложение № 2. Перечень имущества, входящего в состав объекта концессионного соглашения.</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Приложение № 3. Отчет о техническом обследовании объекта соглашения.</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Приложение № 4. График проведения осмотра объектов концессионного соглашения.</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Приложение № 5. Критерии конкурса.</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 xml:space="preserve">Приложение № 6. </w:t>
            </w:r>
            <w:r w:rsidRPr="00FD21C8">
              <w:rPr>
                <w:rFonts w:ascii="Times New Roman" w:eastAsia="Times New Roman" w:hAnsi="Times New Roman" w:cs="Times New Roman"/>
                <w:sz w:val="24"/>
                <w:szCs w:val="24"/>
                <w:lang w:eastAsia="ru-RU"/>
              </w:rPr>
              <w:t>Задание и минимально допустимые плановые значения показателей деятельности концессионера</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Приложение № 7. Цены, величины, значения, параметры, которые будут учитываться при расчете дисконтированной выручке участника конкурса (водоснабжение).</w:t>
            </w:r>
          </w:p>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Cs/>
                <w:sz w:val="24"/>
                <w:szCs w:val="24"/>
                <w:lang w:eastAsia="ru-RU"/>
              </w:rPr>
              <w:t>Приложение № 8. К</w:t>
            </w:r>
            <w:r w:rsidRPr="00FD21C8">
              <w:rPr>
                <w:rFonts w:ascii="Times New Roman" w:eastAsia="Times New Roman" w:hAnsi="Times New Roman" w:cs="Times New Roman"/>
                <w:sz w:val="24"/>
                <w:szCs w:val="24"/>
                <w:lang w:eastAsia="ru-RU"/>
              </w:rPr>
              <w:t xml:space="preserve">опии годовой бухгалтерской (финансовой) отчетности за три </w:t>
            </w:r>
            <w:r w:rsidRPr="00FD21C8">
              <w:rPr>
                <w:rFonts w:ascii="Times New Roman" w:eastAsia="Times New Roman" w:hAnsi="Times New Roman" w:cs="Times New Roman"/>
                <w:sz w:val="24"/>
                <w:szCs w:val="24"/>
                <w:lang w:eastAsia="ru-RU"/>
              </w:rPr>
              <w:lastRenderedPageBreak/>
              <w:t xml:space="preserve">последних отчетных периода организации, осуществлявшей эксплуатацию передаваемого </w:t>
            </w:r>
            <w:proofErr w:type="spellStart"/>
            <w:r w:rsidRPr="00FD21C8">
              <w:rPr>
                <w:rFonts w:ascii="Times New Roman" w:eastAsia="Times New Roman" w:hAnsi="Times New Roman" w:cs="Times New Roman"/>
                <w:sz w:val="24"/>
                <w:szCs w:val="24"/>
                <w:lang w:eastAsia="ru-RU"/>
              </w:rPr>
              <w:t>концедентом</w:t>
            </w:r>
            <w:proofErr w:type="spellEnd"/>
            <w:r w:rsidRPr="00FD21C8">
              <w:rPr>
                <w:rFonts w:ascii="Times New Roman" w:eastAsia="Times New Roman" w:hAnsi="Times New Roman" w:cs="Times New Roman"/>
                <w:sz w:val="24"/>
                <w:szCs w:val="24"/>
                <w:lang w:eastAsia="ru-RU"/>
              </w:rPr>
              <w:t xml:space="preserve"> концессионеру по концессионному соглашению имущества.</w:t>
            </w:r>
          </w:p>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 xml:space="preserve">  </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lastRenderedPageBreak/>
              <w:t xml:space="preserve">Форма № 1. Заявка на участие в конкурсе. </w:t>
            </w:r>
          </w:p>
        </w:tc>
      </w:tr>
      <w:tr w:rsidR="00FD21C8" w:rsidRPr="00FD21C8" w:rsidTr="00FD21C8">
        <w:trPr>
          <w:trHeight w:val="226"/>
        </w:trPr>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Форма № 2. Сведения об участнике конкурса.</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Форма № 3. Опись документов, представленных в составе конкурсной заявки/конкурсного предложения.</w:t>
            </w:r>
          </w:p>
        </w:tc>
      </w:tr>
      <w:tr w:rsidR="00FD21C8" w:rsidRPr="00FD21C8" w:rsidTr="00FD21C8">
        <w:tc>
          <w:tcPr>
            <w:tcW w:w="9570" w:type="dxa"/>
            <w:gridSpan w:val="2"/>
            <w:shd w:val="clear" w:color="auto" w:fill="auto"/>
          </w:tcPr>
          <w:p w:rsidR="00FD21C8" w:rsidRPr="00FD21C8" w:rsidRDefault="00FD21C8" w:rsidP="00FD21C8">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Форма № 4. Конкурсное предложение на участие в конкурсе.</w:t>
            </w:r>
          </w:p>
        </w:tc>
      </w:tr>
    </w:tbl>
    <w:p w:rsidR="00FD21C8" w:rsidRPr="00FD21C8" w:rsidRDefault="00FD21C8" w:rsidP="00FD21C8">
      <w:pPr>
        <w:autoSpaceDE w:val="0"/>
        <w:autoSpaceDN w:val="0"/>
        <w:adjustRightInd w:val="0"/>
        <w:spacing w:after="0" w:line="240" w:lineRule="auto"/>
        <w:ind w:left="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left="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left="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br w:type="page"/>
      </w:r>
      <w:r w:rsidRPr="00FD21C8">
        <w:rPr>
          <w:rFonts w:ascii="Times New Roman" w:eastAsia="Times New Roman" w:hAnsi="Times New Roman" w:cs="Times New Roman"/>
          <w:b/>
          <w:sz w:val="24"/>
          <w:szCs w:val="24"/>
          <w:lang w:val="en-US" w:eastAsia="ru-RU"/>
        </w:rPr>
        <w:lastRenderedPageBreak/>
        <w:t>I</w:t>
      </w:r>
      <w:r w:rsidRPr="00FD21C8">
        <w:rPr>
          <w:rFonts w:ascii="Times New Roman" w:eastAsia="Times New Roman" w:hAnsi="Times New Roman" w:cs="Times New Roman"/>
          <w:b/>
          <w:sz w:val="24"/>
          <w:szCs w:val="24"/>
          <w:lang w:eastAsia="ru-RU"/>
        </w:rPr>
        <w:t>. Условия проведения конкурса и конкурсная документация</w:t>
      </w:r>
    </w:p>
    <w:p w:rsidR="00FD21C8" w:rsidRPr="00FD21C8" w:rsidRDefault="00FD21C8" w:rsidP="00FD21C8">
      <w:pPr>
        <w:autoSpaceDE w:val="0"/>
        <w:autoSpaceDN w:val="0"/>
        <w:adjustRightInd w:val="0"/>
        <w:spacing w:after="0" w:line="240" w:lineRule="auto"/>
        <w:ind w:left="480"/>
        <w:jc w:val="center"/>
        <w:rPr>
          <w:rFonts w:ascii="Times New Roman" w:eastAsia="Times New Roman" w:hAnsi="Times New Roman" w:cs="Times New Roman"/>
          <w:b/>
          <w:sz w:val="24"/>
          <w:szCs w:val="24"/>
          <w:lang w:eastAsia="ru-RU"/>
        </w:rPr>
      </w:pPr>
    </w:p>
    <w:p w:rsidR="00FD21C8" w:rsidRPr="00FD21C8" w:rsidRDefault="00FD21C8" w:rsidP="00DE0DF6">
      <w:pPr>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Сообщение о проведении конкурса.</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rPr>
      </w:pPr>
      <w:r w:rsidRPr="00FD21C8">
        <w:rPr>
          <w:rFonts w:ascii="Times New Roman" w:eastAsia="Times New Roman" w:hAnsi="Times New Roman" w:cs="Times New Roman"/>
          <w:b/>
          <w:color w:val="000000"/>
          <w:sz w:val="24"/>
          <w:szCs w:val="24"/>
          <w:shd w:val="clear" w:color="auto" w:fill="FFFFFF"/>
        </w:rPr>
        <w:t xml:space="preserve">Организатор конкурса - Администрация муниципального образования </w:t>
      </w:r>
      <w:r w:rsidRPr="00FD21C8">
        <w:rPr>
          <w:rFonts w:ascii="Times New Roman" w:eastAsia="Times New Roman" w:hAnsi="Times New Roman" w:cs="Times New Roman"/>
          <w:b/>
          <w:sz w:val="24"/>
          <w:szCs w:val="24"/>
        </w:rPr>
        <w:t>Красновский сельсовет Первомайского</w:t>
      </w:r>
      <w:r w:rsidRPr="00FD21C8">
        <w:rPr>
          <w:rFonts w:ascii="Times New Roman" w:eastAsia="Times New Roman" w:hAnsi="Times New Roman" w:cs="Times New Roman"/>
          <w:b/>
          <w:color w:val="000000"/>
          <w:sz w:val="24"/>
          <w:szCs w:val="24"/>
          <w:shd w:val="clear" w:color="auto" w:fill="FFFFFF"/>
        </w:rPr>
        <w:t xml:space="preserve"> района Оренбургской области </w:t>
      </w:r>
      <w:r w:rsidRPr="00FD21C8">
        <w:rPr>
          <w:rFonts w:ascii="Times New Roman" w:eastAsia="Times New Roman" w:hAnsi="Times New Roman" w:cs="Times New Roman"/>
          <w:sz w:val="24"/>
          <w:szCs w:val="24"/>
        </w:rPr>
        <w:t xml:space="preserve">объявляет открытый конкурс на право заключения концессионного соглашения в отношении централизованной системы холодного водоснабжения, в которую входят объекты, находящиеся в собственности </w:t>
      </w:r>
      <w:r w:rsidRPr="00FD21C8">
        <w:rPr>
          <w:rFonts w:ascii="Times New Roman" w:eastAsia="Times New Roman" w:hAnsi="Times New Roman" w:cs="Times New Roman"/>
          <w:color w:val="000000"/>
          <w:sz w:val="24"/>
          <w:szCs w:val="24"/>
          <w:shd w:val="clear" w:color="auto" w:fill="FFFFFF"/>
        </w:rPr>
        <w:t xml:space="preserve">муниципального образования </w:t>
      </w:r>
      <w:r w:rsidRPr="00FD21C8">
        <w:rPr>
          <w:rFonts w:ascii="Times New Roman" w:eastAsia="Times New Roman" w:hAnsi="Times New Roman" w:cs="Times New Roman"/>
          <w:sz w:val="24"/>
          <w:szCs w:val="24"/>
        </w:rPr>
        <w:t>Красновский сельсовет Первомайского</w:t>
      </w:r>
      <w:r w:rsidRPr="00FD21C8">
        <w:rPr>
          <w:rFonts w:ascii="Times New Roman" w:eastAsia="Times New Roman" w:hAnsi="Times New Roman" w:cs="Times New Roman"/>
          <w:color w:val="000000"/>
          <w:sz w:val="24"/>
          <w:szCs w:val="24"/>
          <w:shd w:val="clear" w:color="auto" w:fill="FFFFFF"/>
        </w:rPr>
        <w:t xml:space="preserve"> района Оренбургской области.</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Адрес местонахождения и почтовый адрес организатора конкурса: </w:t>
      </w:r>
      <w:r w:rsidRPr="00FD21C8">
        <w:rPr>
          <w:rFonts w:ascii="Times New Roman" w:eastAsia="Arial Unicode MS" w:hAnsi="Times New Roman" w:cs="Times New Roman"/>
          <w:bCs/>
          <w:sz w:val="24"/>
          <w:szCs w:val="24"/>
          <w:lang w:eastAsia="ru-RU"/>
        </w:rPr>
        <w:t xml:space="preserve">461997, Оренбургская область Первомайский район с. </w:t>
      </w:r>
      <w:proofErr w:type="gramStart"/>
      <w:r w:rsidRPr="00FD21C8">
        <w:rPr>
          <w:rFonts w:ascii="Times New Roman" w:eastAsia="Arial Unicode MS" w:hAnsi="Times New Roman" w:cs="Times New Roman"/>
          <w:bCs/>
          <w:sz w:val="24"/>
          <w:szCs w:val="24"/>
          <w:lang w:eastAsia="ru-RU"/>
        </w:rPr>
        <w:t>Красное</w:t>
      </w:r>
      <w:proofErr w:type="gramEnd"/>
      <w:r w:rsidRPr="00FD21C8">
        <w:rPr>
          <w:rFonts w:ascii="Times New Roman" w:eastAsia="Arial Unicode MS" w:hAnsi="Times New Roman" w:cs="Times New Roman"/>
          <w:bCs/>
          <w:sz w:val="24"/>
          <w:szCs w:val="24"/>
          <w:lang w:eastAsia="ru-RU"/>
        </w:rPr>
        <w:t xml:space="preserve"> ул. Ленина, д.54</w:t>
      </w:r>
      <w:r w:rsidRPr="00FD21C8">
        <w:rPr>
          <w:rFonts w:ascii="Times New Roman" w:eastAsia="Times New Roman CYR" w:hAnsi="Times New Roman" w:cs="Times New Roman"/>
          <w:color w:val="000000"/>
          <w:sz w:val="24"/>
          <w:szCs w:val="24"/>
          <w:lang w:eastAsia="ru-RU"/>
        </w:rPr>
        <w:t>;</w:t>
      </w:r>
      <w:r w:rsidRPr="00FD21C8">
        <w:rPr>
          <w:rFonts w:ascii="Times New Roman" w:eastAsia="Times New Roman" w:hAnsi="Times New Roman" w:cs="Times New Roman"/>
          <w:bCs/>
          <w:color w:val="000000"/>
          <w:sz w:val="24"/>
          <w:szCs w:val="24"/>
          <w:lang w:eastAsia="ru-RU"/>
        </w:rPr>
        <w:t xml:space="preserve"> </w:t>
      </w:r>
      <w:r w:rsidRPr="00FD21C8">
        <w:rPr>
          <w:rFonts w:ascii="Times New Roman" w:eastAsia="Times New Roman" w:hAnsi="Times New Roman" w:cs="Times New Roman"/>
          <w:bCs/>
          <w:color w:val="000000"/>
          <w:sz w:val="24"/>
          <w:szCs w:val="24"/>
          <w:lang w:val="en-US" w:eastAsia="ru-RU"/>
        </w:rPr>
        <w:t>e</w:t>
      </w:r>
      <w:r w:rsidRPr="00FD21C8">
        <w:rPr>
          <w:rFonts w:ascii="Times New Roman" w:eastAsia="Times New Roman" w:hAnsi="Times New Roman" w:cs="Times New Roman"/>
          <w:bCs/>
          <w:color w:val="000000"/>
          <w:sz w:val="24"/>
          <w:szCs w:val="24"/>
          <w:lang w:eastAsia="ru-RU"/>
        </w:rPr>
        <w:t>-</w:t>
      </w:r>
      <w:r w:rsidRPr="00FD21C8">
        <w:rPr>
          <w:rFonts w:ascii="Times New Roman" w:eastAsia="Times New Roman" w:hAnsi="Times New Roman" w:cs="Times New Roman"/>
          <w:bCs/>
          <w:color w:val="000000"/>
          <w:sz w:val="24"/>
          <w:szCs w:val="24"/>
          <w:lang w:val="en-US" w:eastAsia="ru-RU"/>
        </w:rPr>
        <w:t>mail</w:t>
      </w:r>
      <w:r w:rsidRPr="00FD21C8">
        <w:rPr>
          <w:rFonts w:ascii="Times New Roman" w:eastAsia="Times New Roman" w:hAnsi="Times New Roman" w:cs="Times New Roman"/>
          <w:bCs/>
          <w:color w:val="000000"/>
          <w:sz w:val="24"/>
          <w:szCs w:val="24"/>
          <w:lang w:eastAsia="ru-RU"/>
        </w:rPr>
        <w:t xml:space="preserve">: </w:t>
      </w:r>
      <w:proofErr w:type="spellStart"/>
      <w:r w:rsidRPr="00FD21C8">
        <w:rPr>
          <w:rFonts w:ascii="Times New Roman" w:eastAsia="Times New Roman" w:hAnsi="Times New Roman" w:cs="Times New Roman"/>
          <w:sz w:val="24"/>
          <w:szCs w:val="24"/>
          <w:lang w:val="en-US" w:eastAsia="ru-RU"/>
        </w:rPr>
        <w:t>kras</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shegolev</w:t>
      </w:r>
      <w:proofErr w:type="spellEnd"/>
      <w:r w:rsidRPr="00FD21C8">
        <w:rPr>
          <w:rFonts w:ascii="Times New Roman" w:eastAsia="Times New Roman" w:hAnsi="Times New Roman" w:cs="Times New Roman"/>
          <w:sz w:val="24"/>
          <w:szCs w:val="24"/>
          <w:lang w:eastAsia="ru-RU"/>
        </w:rPr>
        <w:t>2010@</w:t>
      </w:r>
      <w:proofErr w:type="spellStart"/>
      <w:r w:rsidRPr="00FD21C8">
        <w:rPr>
          <w:rFonts w:ascii="Times New Roman" w:eastAsia="Times New Roman" w:hAnsi="Times New Roman" w:cs="Times New Roman"/>
          <w:sz w:val="24"/>
          <w:szCs w:val="24"/>
          <w:lang w:val="en-US" w:eastAsia="ru-RU"/>
        </w:rPr>
        <w:t>yandex</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ru</w:t>
      </w:r>
      <w:proofErr w:type="spellEnd"/>
    </w:p>
    <w:p w:rsidR="00FD21C8" w:rsidRPr="00FD21C8" w:rsidRDefault="00FD21C8" w:rsidP="00FD21C8">
      <w:pPr>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Контактное лицо:</w:t>
      </w:r>
      <w:r w:rsidRPr="00FD21C8">
        <w:rPr>
          <w:rFonts w:ascii="Times New Roman" w:eastAsia="Times New Roman" w:hAnsi="Times New Roman" w:cs="Times New Roman"/>
          <w:sz w:val="24"/>
          <w:szCs w:val="24"/>
          <w:lang w:eastAsia="ru-RU"/>
        </w:rPr>
        <w:t xml:space="preserve"> </w:t>
      </w:r>
      <w:r w:rsidRPr="00FD21C8">
        <w:rPr>
          <w:rFonts w:ascii="Times New Roman" w:eastAsia="Times New Roman" w:hAnsi="Times New Roman" w:cs="Times New Roman"/>
          <w:sz w:val="24"/>
          <w:szCs w:val="24"/>
          <w:lang w:eastAsia="ar-SA"/>
        </w:rPr>
        <w:t>Кулешов Геннадий Сергеевич</w:t>
      </w:r>
      <w:r w:rsidRPr="00FD21C8">
        <w:rPr>
          <w:rFonts w:ascii="Times New Roman" w:eastAsia="Times New Roman" w:hAnsi="Times New Roman" w:cs="Times New Roman"/>
          <w:sz w:val="24"/>
          <w:szCs w:val="24"/>
          <w:lang w:eastAsia="ru-RU"/>
        </w:rPr>
        <w:t>, тел.: 8(35348)4-45-85.</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Место опубликования и размещения сообщения о проведении конкурса:</w:t>
      </w:r>
      <w:r w:rsidRPr="00FD21C8">
        <w:rPr>
          <w:rFonts w:ascii="Times New Roman" w:eastAsia="Times New Roman" w:hAnsi="Times New Roman" w:cs="Times New Roman"/>
          <w:sz w:val="24"/>
          <w:szCs w:val="24"/>
          <w:lang w:eastAsia="ru-RU"/>
        </w:rPr>
        <w:t xml:space="preserve"> опубликовывается на местном сайте «</w:t>
      </w:r>
      <w:proofErr w:type="spellStart"/>
      <w:r w:rsidRPr="00FD21C8">
        <w:rPr>
          <w:rFonts w:ascii="Times New Roman" w:eastAsia="Times New Roman" w:hAnsi="Times New Roman" w:cs="Times New Roman"/>
          <w:sz w:val="24"/>
          <w:szCs w:val="24"/>
          <w:lang w:eastAsia="ru-RU"/>
        </w:rPr>
        <w:t>красновский</w:t>
      </w:r>
      <w:proofErr w:type="gramStart"/>
      <w:r w:rsidRPr="00FD21C8">
        <w:rPr>
          <w:rFonts w:ascii="Times New Roman" w:eastAsia="Times New Roman" w:hAnsi="Times New Roman" w:cs="Times New Roman"/>
          <w:sz w:val="24"/>
          <w:szCs w:val="24"/>
          <w:lang w:eastAsia="ru-RU"/>
        </w:rPr>
        <w:t>.п</w:t>
      </w:r>
      <w:proofErr w:type="gramEnd"/>
      <w:r w:rsidRPr="00FD21C8">
        <w:rPr>
          <w:rFonts w:ascii="Times New Roman" w:eastAsia="Times New Roman" w:hAnsi="Times New Roman" w:cs="Times New Roman"/>
          <w:sz w:val="24"/>
          <w:szCs w:val="24"/>
          <w:lang w:eastAsia="ru-RU"/>
        </w:rPr>
        <w:t>ервомайский-район.рф</w:t>
      </w:r>
      <w:proofErr w:type="spellEnd"/>
      <w:r w:rsidRPr="00FD21C8">
        <w:rPr>
          <w:rFonts w:ascii="Times New Roman" w:eastAsia="Times New Roman" w:hAnsi="Times New Roman" w:cs="Times New Roman"/>
          <w:sz w:val="24"/>
          <w:szCs w:val="24"/>
          <w:lang w:eastAsia="ru-RU"/>
        </w:rPr>
        <w:t xml:space="preserve">» и одновременно размещается на официальном сайте Российской Федерации в сети «Интернет» для размещения информации о проведении торгов </w:t>
      </w:r>
      <w:hyperlink r:id="rId6" w:history="1">
        <w:r w:rsidRPr="00FD21C8">
          <w:rPr>
            <w:rFonts w:ascii="Times New Roman" w:eastAsia="Times New Roman" w:hAnsi="Times New Roman" w:cs="Times New Roman"/>
            <w:sz w:val="24"/>
            <w:szCs w:val="24"/>
            <w:lang w:val="en-US" w:eastAsia="ru-RU"/>
          </w:rPr>
          <w:t>www</w:t>
        </w:r>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torgi</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gov</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ru</w:t>
        </w:r>
        <w:proofErr w:type="spellEnd"/>
      </w:hyperlink>
      <w:hyperlink r:id="rId7" w:tgtFrame="_blank" w:history="1"/>
      <w:r w:rsidRPr="00FD21C8">
        <w:rPr>
          <w:rFonts w:ascii="Times New Roman" w:eastAsia="Times New Roman" w:hAnsi="Times New Roman" w:cs="Times New Roman"/>
          <w:color w:val="000000"/>
          <w:sz w:val="24"/>
          <w:szCs w:val="24"/>
          <w:shd w:val="clear" w:color="auto" w:fill="FFFFFF"/>
          <w:lang w:eastAsia="ru-RU"/>
        </w:rPr>
        <w:t>.</w:t>
      </w:r>
    </w:p>
    <w:p w:rsidR="00FD21C8" w:rsidRPr="00FD21C8" w:rsidRDefault="00FD21C8" w:rsidP="00FD21C8">
      <w:pPr>
        <w:spacing w:after="0" w:line="240" w:lineRule="auto"/>
        <w:ind w:firstLine="539"/>
        <w:jc w:val="both"/>
        <w:rPr>
          <w:rFonts w:ascii="Times New Roman" w:eastAsia="Times New Roman CYR" w:hAnsi="Times New Roman" w:cs="Times New Roman"/>
          <w:b/>
          <w:bCs/>
          <w:sz w:val="24"/>
          <w:szCs w:val="24"/>
          <w:lang w:eastAsia="ru-RU"/>
        </w:rPr>
      </w:pPr>
      <w:r w:rsidRPr="00FD21C8">
        <w:rPr>
          <w:rFonts w:ascii="Times New Roman" w:eastAsia="Times New Roman CYR" w:hAnsi="Times New Roman" w:cs="Times New Roman"/>
          <w:b/>
          <w:bCs/>
          <w:sz w:val="24"/>
          <w:szCs w:val="24"/>
          <w:lang w:eastAsia="ru-RU"/>
        </w:rPr>
        <w:t>Термины, используемые в конкурсной документации:</w:t>
      </w:r>
    </w:p>
    <w:p w:rsidR="00FD21C8" w:rsidRPr="00FD21C8" w:rsidRDefault="00FD21C8" w:rsidP="00FD21C8">
      <w:pPr>
        <w:widowControl w:val="0"/>
        <w:suppressAutoHyphens/>
        <w:autoSpaceDE w:val="0"/>
        <w:autoSpaceDN w:val="0"/>
        <w:spacing w:after="0" w:line="240" w:lineRule="auto"/>
        <w:ind w:firstLine="539"/>
        <w:jc w:val="both"/>
        <w:textAlignment w:val="baseline"/>
        <w:rPr>
          <w:rFonts w:ascii="Times New Roman" w:eastAsia="Times New Roman CYR" w:hAnsi="Times New Roman" w:cs="Times New Roman"/>
          <w:bCs/>
          <w:kern w:val="3"/>
          <w:sz w:val="24"/>
          <w:szCs w:val="24"/>
          <w:lang w:eastAsia="ja-JP" w:bidi="fa-IR"/>
        </w:rPr>
      </w:pPr>
      <w:proofErr w:type="spellStart"/>
      <w:r w:rsidRPr="00FD21C8">
        <w:rPr>
          <w:rFonts w:ascii="Times New Roman" w:eastAsia="Times New Roman CYR" w:hAnsi="Times New Roman" w:cs="Times New Roman"/>
          <w:bCs/>
          <w:kern w:val="3"/>
          <w:sz w:val="24"/>
          <w:szCs w:val="24"/>
          <w:lang w:eastAsia="ja-JP" w:bidi="fa-IR"/>
        </w:rPr>
        <w:t>Концедент</w:t>
      </w:r>
      <w:proofErr w:type="spellEnd"/>
      <w:r w:rsidRPr="00FD21C8">
        <w:rPr>
          <w:rFonts w:ascii="Times New Roman" w:eastAsia="Times New Roman CYR" w:hAnsi="Times New Roman" w:cs="Times New Roman"/>
          <w:bCs/>
          <w:kern w:val="3"/>
          <w:sz w:val="24"/>
          <w:szCs w:val="24"/>
          <w:lang w:eastAsia="ja-JP" w:bidi="fa-IR"/>
        </w:rPr>
        <w:t xml:space="preserve"> – муниципальное образование </w:t>
      </w:r>
      <w:r w:rsidRPr="00FD21C8">
        <w:rPr>
          <w:rFonts w:ascii="Times New Roman" w:eastAsia="Andale Sans UI" w:hAnsi="Times New Roman" w:cs="Times New Roman"/>
          <w:kern w:val="3"/>
          <w:sz w:val="24"/>
          <w:szCs w:val="24"/>
          <w:lang w:eastAsia="ja-JP" w:bidi="fa-IR"/>
        </w:rPr>
        <w:t>Красновский сельсовет Первомайского района</w:t>
      </w:r>
      <w:r w:rsidRPr="00FD21C8">
        <w:rPr>
          <w:rFonts w:ascii="Times New Roman" w:eastAsia="Andale Sans UI" w:hAnsi="Times New Roman" w:cs="Tahoma"/>
          <w:color w:val="000000"/>
          <w:kern w:val="3"/>
          <w:sz w:val="24"/>
          <w:szCs w:val="24"/>
          <w:shd w:val="clear" w:color="auto" w:fill="FFFFFF"/>
          <w:lang w:eastAsia="ja-JP" w:bidi="fa-IR"/>
        </w:rPr>
        <w:t xml:space="preserve"> Оренбургской области</w:t>
      </w:r>
      <w:r w:rsidRPr="00FD21C8">
        <w:rPr>
          <w:rFonts w:ascii="Times New Roman" w:eastAsia="Times New Roman CYR" w:hAnsi="Times New Roman" w:cs="Times New Roman"/>
          <w:bCs/>
          <w:kern w:val="3"/>
          <w:sz w:val="24"/>
          <w:szCs w:val="24"/>
          <w:lang w:eastAsia="ja-JP" w:bidi="fa-IR"/>
        </w:rPr>
        <w:t xml:space="preserve">, от имени которого выступает администрация муниципального образования </w:t>
      </w:r>
      <w:r w:rsidRPr="00FD21C8">
        <w:rPr>
          <w:rFonts w:ascii="Times New Roman" w:eastAsia="Andale Sans UI" w:hAnsi="Times New Roman" w:cs="Tahoma"/>
          <w:color w:val="000000"/>
          <w:kern w:val="3"/>
          <w:sz w:val="24"/>
          <w:szCs w:val="24"/>
          <w:shd w:val="clear" w:color="auto" w:fill="FFFFFF"/>
          <w:lang w:eastAsia="ja-JP" w:bidi="fa-IR"/>
        </w:rPr>
        <w:t>Красновский сельсовет Первомайского района Оренбургской области</w:t>
      </w:r>
      <w:r w:rsidRPr="00FD21C8">
        <w:rPr>
          <w:rFonts w:ascii="Times New Roman" w:eastAsia="Times New Roman CYR" w:hAnsi="Times New Roman" w:cs="Times New Roman"/>
          <w:bCs/>
          <w:kern w:val="3"/>
          <w:sz w:val="24"/>
          <w:szCs w:val="24"/>
          <w:lang w:eastAsia="ja-JP" w:bidi="fa-IR"/>
        </w:rPr>
        <w:t>;</w:t>
      </w:r>
    </w:p>
    <w:p w:rsidR="00FD21C8" w:rsidRPr="00FD21C8" w:rsidRDefault="00FD21C8" w:rsidP="00FD21C8">
      <w:pPr>
        <w:widowControl w:val="0"/>
        <w:suppressAutoHyphens/>
        <w:autoSpaceDE w:val="0"/>
        <w:autoSpaceDN w:val="0"/>
        <w:spacing w:after="0" w:line="240" w:lineRule="auto"/>
        <w:ind w:firstLine="539"/>
        <w:jc w:val="both"/>
        <w:textAlignment w:val="baseline"/>
        <w:rPr>
          <w:rFonts w:ascii="Times New Roman" w:eastAsia="Andale Sans UI" w:hAnsi="Times New Roman" w:cs="Times New Roman"/>
          <w:kern w:val="3"/>
          <w:sz w:val="24"/>
          <w:szCs w:val="24"/>
          <w:lang w:val="de-DE" w:eastAsia="ja-JP" w:bidi="fa-IR"/>
        </w:rPr>
      </w:pPr>
      <w:r w:rsidRPr="00FD21C8">
        <w:rPr>
          <w:rFonts w:ascii="Times New Roman" w:eastAsia="Times New Roman CYR" w:hAnsi="Times New Roman" w:cs="Times New Roman"/>
          <w:bCs/>
          <w:kern w:val="3"/>
          <w:sz w:val="24"/>
          <w:szCs w:val="24"/>
          <w:lang w:eastAsia="ja-JP" w:bidi="fa-IR"/>
        </w:rPr>
        <w:t>Концессионер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D21C8" w:rsidRPr="00FD21C8" w:rsidRDefault="00FD21C8" w:rsidP="00FD21C8">
      <w:pPr>
        <w:tabs>
          <w:tab w:val="left" w:pos="960"/>
        </w:tabs>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Объекты концессионного соглашения</w:t>
      </w:r>
      <w:r w:rsidRPr="00FD21C8">
        <w:rPr>
          <w:rFonts w:ascii="Times New Roman" w:eastAsia="Times New Roman" w:hAnsi="Times New Roman" w:cs="Times New Roman"/>
          <w:sz w:val="24"/>
          <w:szCs w:val="24"/>
          <w:lang w:eastAsia="ru-RU"/>
        </w:rPr>
        <w:t xml:space="preserve"> – централизованная система холодного водоснабжения, в состав которой входят объекты, находящиеся в собственности муниципального образования </w:t>
      </w:r>
      <w:r w:rsidRPr="00FD21C8">
        <w:rPr>
          <w:rFonts w:ascii="Times New Roman" w:eastAsia="Times New Roman" w:hAnsi="Times New Roman" w:cs="Times New Roman"/>
          <w:color w:val="000000"/>
          <w:sz w:val="24"/>
          <w:szCs w:val="24"/>
          <w:shd w:val="clear" w:color="auto" w:fill="FFFFFF"/>
          <w:lang w:eastAsia="ru-RU"/>
        </w:rPr>
        <w:t>Красновский сельсовет Первомайского района Оренбургской области</w:t>
      </w:r>
      <w:r w:rsidRPr="00FD21C8">
        <w:rPr>
          <w:rFonts w:ascii="Times New Roman" w:eastAsia="Times New Roman" w:hAnsi="Times New Roman" w:cs="Times New Roman"/>
          <w:sz w:val="24"/>
          <w:szCs w:val="24"/>
          <w:lang w:eastAsia="ru-RU"/>
        </w:rPr>
        <w:t>, согласно приложению 2 к конкурсной документации.</w:t>
      </w:r>
    </w:p>
    <w:p w:rsidR="00FD21C8" w:rsidRPr="00FD21C8" w:rsidRDefault="00FD21C8" w:rsidP="00FD21C8">
      <w:pPr>
        <w:tabs>
          <w:tab w:val="left" w:pos="960"/>
        </w:tabs>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Срок опубликования, размещения сообщения о проведении конкурса: </w:t>
      </w:r>
      <w:r w:rsidRPr="00FD21C8">
        <w:rPr>
          <w:rFonts w:ascii="Times New Roman" w:eastAsia="Times New Roman" w:hAnsi="Times New Roman" w:cs="Times New Roman"/>
          <w:sz w:val="24"/>
          <w:szCs w:val="24"/>
          <w:lang w:eastAsia="ru-RU"/>
        </w:rPr>
        <w:t>«27» ноября 2018 года.</w:t>
      </w:r>
    </w:p>
    <w:p w:rsidR="00FD21C8" w:rsidRPr="00FD21C8" w:rsidRDefault="00FD21C8" w:rsidP="00FD21C8">
      <w:pPr>
        <w:widowControl w:val="0"/>
        <w:shd w:val="clear" w:color="auto" w:fill="FFFFFF"/>
        <w:tabs>
          <w:tab w:val="left" w:pos="555"/>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Срок действия концессионного соглашения:</w:t>
      </w:r>
      <w:r w:rsidRPr="00FD21C8">
        <w:rPr>
          <w:rFonts w:ascii="Times New Roman" w:eastAsia="Times New Roman" w:hAnsi="Times New Roman" w:cs="Times New Roman"/>
          <w:sz w:val="24"/>
          <w:szCs w:val="24"/>
          <w:lang w:eastAsia="ru-RU"/>
        </w:rPr>
        <w:t xml:space="preserve"> с момента заключения и по 31.12.2030г.</w:t>
      </w:r>
    </w:p>
    <w:p w:rsidR="00FD21C8" w:rsidRPr="00FD21C8" w:rsidRDefault="00FD21C8" w:rsidP="00FD21C8">
      <w:pPr>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Требования к участникам конкурса:</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В качестве заявителей могут выступать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sz w:val="24"/>
          <w:szCs w:val="24"/>
          <w:lang w:eastAsia="ru-RU"/>
        </w:rPr>
        <w:t>Отсутствие решения о признании заявителя банкротом и об открытии конкурсного производства в отношении него.</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Способ обеспечения исполнения обязательств по концессионному соглашению -</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sz w:val="24"/>
          <w:szCs w:val="24"/>
          <w:lang w:eastAsia="ru-RU"/>
        </w:rPr>
        <w:t>безотзывная и непередаваемая банковская гарантия, которая соответствует нормативно правовым актам Российской Федерации.</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 xml:space="preserve">Критерии конкурса и их параметры. </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Критерии конкурса используются для оценки конкурсных предложений в порядке, установленном настоящей конкурсной документацией.</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В качестве критериев конкурса устанавливаются:</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1"/>
      <w:bookmarkStart w:id="2" w:name="Par2"/>
      <w:bookmarkEnd w:id="1"/>
      <w:bookmarkEnd w:id="2"/>
      <w:r w:rsidRPr="00FD21C8">
        <w:rPr>
          <w:rFonts w:ascii="Times New Roman" w:eastAsia="Times New Roman" w:hAnsi="Times New Roman" w:cs="Times New Roman"/>
          <w:sz w:val="24"/>
          <w:szCs w:val="24"/>
          <w:lang w:eastAsia="ru-RU"/>
        </w:rPr>
        <w:t>2.Долгосрочные параметры регулирования деятельности концессионера:</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2.1. Базовый уровень операционных расходов;</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2.2. Показатели энергосбережения и энергетической эффективности;</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2.3. Нормативный уровень прибыли.</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3.Плановые значения показателей деятельности концессионера.</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sz w:val="24"/>
          <w:szCs w:val="24"/>
          <w:lang w:eastAsia="ru-RU"/>
        </w:rPr>
        <w:t xml:space="preserve">Порядок, место и срок предоставления конкурсной документации: </w:t>
      </w:r>
      <w:r w:rsidRPr="00FD21C8">
        <w:rPr>
          <w:rFonts w:ascii="Times New Roman" w:eastAsia="Times New Roman" w:hAnsi="Times New Roman" w:cs="Times New Roman"/>
          <w:sz w:val="24"/>
          <w:szCs w:val="24"/>
          <w:lang w:eastAsia="ru-RU"/>
        </w:rPr>
        <w:t xml:space="preserve">конкурсная документация на бумажном носителе или в электронном виде предоставляется по рабочим дням с 9-00 ч. до 13-00 ч. и с 14-00 ч. до 17-00 ч. (по местному времени) с 27 ноября 2018 года до 10-00ч. (по местному времени) 25 января 2019 года по адресу: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w:t>
      </w:r>
      <w:proofErr w:type="gramEnd"/>
      <w:r w:rsidRPr="00FD21C8">
        <w:rPr>
          <w:rFonts w:ascii="Times New Roman" w:eastAsia="Arial Unicode MS" w:hAnsi="Times New Roman" w:cs="Times New Roman"/>
          <w:bCs/>
          <w:sz w:val="24"/>
          <w:szCs w:val="24"/>
          <w:lang w:eastAsia="ru-RU"/>
        </w:rPr>
        <w:t>. Ленина, д.54</w:t>
      </w:r>
      <w:r w:rsidRPr="00FD21C8">
        <w:rPr>
          <w:rFonts w:ascii="Times New Roman" w:eastAsia="Times New Roman" w:hAnsi="Times New Roman" w:cs="Times New Roman"/>
          <w:sz w:val="23"/>
          <w:szCs w:val="23"/>
          <w:lang w:eastAsia="ru-RU"/>
        </w:rPr>
        <w:t xml:space="preserve">, </w:t>
      </w:r>
      <w:r w:rsidRPr="00FD21C8">
        <w:rPr>
          <w:rFonts w:ascii="Times New Roman" w:eastAsia="Times New Roman" w:hAnsi="Times New Roman" w:cs="Times New Roman"/>
          <w:sz w:val="24"/>
          <w:szCs w:val="24"/>
          <w:lang w:eastAsia="ru-RU"/>
        </w:rPr>
        <w:t>на основании поданного в письменной форме заявления любого заинтересованного лица.</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Плата за предоставление конкурсной документации не взимается.</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Одновременно с размещением сообщения о проведении открытого конкурса, конкурсная документация доступна для ознакомления на официальном сайте Российской Федерации в сети «Интернет» для размещения информации о проведении торгов </w:t>
      </w:r>
      <w:hyperlink r:id="rId8" w:history="1">
        <w:r w:rsidRPr="00FD21C8">
          <w:rPr>
            <w:rFonts w:ascii="Times New Roman" w:eastAsia="Times New Roman" w:hAnsi="Times New Roman" w:cs="Times New Roman"/>
            <w:sz w:val="24"/>
            <w:szCs w:val="24"/>
            <w:lang w:val="en-US" w:eastAsia="ru-RU"/>
          </w:rPr>
          <w:t>www</w:t>
        </w:r>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torgi</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gov</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ru</w:t>
        </w:r>
        <w:proofErr w:type="spellEnd"/>
      </w:hyperlink>
      <w:r w:rsidRPr="00FD21C8">
        <w:rPr>
          <w:rFonts w:ascii="Times New Roman" w:eastAsia="Times New Roman" w:hAnsi="Times New Roman" w:cs="Times New Roman"/>
          <w:sz w:val="24"/>
          <w:szCs w:val="24"/>
          <w:lang w:eastAsia="ru-RU"/>
        </w:rPr>
        <w:t xml:space="preserve"> </w:t>
      </w:r>
    </w:p>
    <w:p w:rsidR="00FD21C8" w:rsidRPr="00FD21C8" w:rsidRDefault="00FD21C8" w:rsidP="00FD21C8">
      <w:pPr>
        <w:spacing w:after="0" w:line="240" w:lineRule="auto"/>
        <w:ind w:firstLine="539"/>
        <w:jc w:val="both"/>
        <w:rPr>
          <w:rFonts w:ascii="Times New Roman" w:eastAsia="Times New Roman" w:hAnsi="Times New Roman" w:cs="Times New Roman"/>
          <w:spacing w:val="-1"/>
          <w:sz w:val="24"/>
          <w:szCs w:val="24"/>
          <w:lang w:eastAsia="ru-RU"/>
        </w:rPr>
      </w:pPr>
      <w:proofErr w:type="gramStart"/>
      <w:r w:rsidRPr="00FD21C8">
        <w:rPr>
          <w:rFonts w:ascii="Times New Roman" w:eastAsia="Times New Roman" w:hAnsi="Times New Roman" w:cs="Times New Roman"/>
          <w:b/>
          <w:sz w:val="24"/>
          <w:szCs w:val="24"/>
          <w:lang w:eastAsia="ru-RU"/>
        </w:rPr>
        <w:t>Местонахождение и почтовый адрес конкурсной комиссии</w:t>
      </w:r>
      <w:r w:rsidRPr="00FD21C8">
        <w:rPr>
          <w:rFonts w:ascii="Times New Roman" w:eastAsia="Times New Roman" w:hAnsi="Times New Roman" w:cs="Times New Roman"/>
          <w:sz w:val="24"/>
          <w:szCs w:val="24"/>
          <w:lang w:eastAsia="ru-RU"/>
        </w:rPr>
        <w:t>:</w:t>
      </w:r>
      <w:r w:rsidRPr="00FD21C8">
        <w:rPr>
          <w:rFonts w:ascii="Times New Roman" w:eastAsia="Times New Roman" w:hAnsi="Times New Roman" w:cs="Times New Roman"/>
          <w:sz w:val="23"/>
          <w:szCs w:val="23"/>
          <w:lang w:eastAsia="ru-RU"/>
        </w:rPr>
        <w:t xml:space="preserve">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w:hAnsi="Times New Roman" w:cs="Times New Roman"/>
          <w:spacing w:val="-1"/>
          <w:sz w:val="24"/>
          <w:szCs w:val="24"/>
          <w:lang w:eastAsia="ru-RU"/>
        </w:rPr>
        <w:t>.</w:t>
      </w:r>
      <w:proofErr w:type="gramEnd"/>
    </w:p>
    <w:p w:rsidR="00FD21C8" w:rsidRPr="00FD21C8" w:rsidRDefault="00FD21C8" w:rsidP="00FD21C8">
      <w:pPr>
        <w:shd w:val="clear" w:color="auto" w:fill="FFFFFF"/>
        <w:spacing w:after="0" w:line="240" w:lineRule="auto"/>
        <w:ind w:firstLine="539"/>
        <w:jc w:val="both"/>
        <w:rPr>
          <w:rFonts w:ascii="Times New Roman" w:eastAsia="Times New Roman" w:hAnsi="Times New Roman" w:cs="Times New Roman"/>
          <w:spacing w:val="-1"/>
          <w:sz w:val="24"/>
          <w:szCs w:val="24"/>
          <w:lang w:eastAsia="ru-RU"/>
        </w:rPr>
      </w:pPr>
      <w:proofErr w:type="gramStart"/>
      <w:r w:rsidRPr="00FD21C8">
        <w:rPr>
          <w:rFonts w:ascii="Times New Roman" w:eastAsia="Times New Roman" w:hAnsi="Times New Roman" w:cs="Times New Roman"/>
          <w:b/>
          <w:sz w:val="24"/>
          <w:szCs w:val="24"/>
          <w:lang w:eastAsia="ru-RU"/>
        </w:rPr>
        <w:t xml:space="preserve">Порядок, место и срок подачи конкурсных заявок: </w:t>
      </w:r>
      <w:r w:rsidRPr="00FD21C8">
        <w:rPr>
          <w:rFonts w:ascii="Times New Roman" w:eastAsia="Times New Roman" w:hAnsi="Times New Roman" w:cs="Times New Roman"/>
          <w:sz w:val="24"/>
          <w:szCs w:val="24"/>
          <w:lang w:eastAsia="ru-RU"/>
        </w:rPr>
        <w:t xml:space="preserve">по рабочим дням с 9-00 ч. до 13-00 ч. и с 14-00 ч. до 17-00 ч. (по местному времени) с 28 ноября 2018 года до 10-00ч.  (по местному времени) 25 января 2019 года по адресу: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w:hAnsi="Times New Roman" w:cs="Times New Roman"/>
          <w:spacing w:val="-1"/>
          <w:sz w:val="24"/>
          <w:szCs w:val="24"/>
          <w:lang w:eastAsia="ru-RU"/>
        </w:rPr>
        <w:t>, в порядке, предусмотренном конкурсной документацией.</w:t>
      </w:r>
      <w:proofErr w:type="gramEnd"/>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Прием заявок на участие в конкурсе прекращается в 10ч.00мин. (по местному времени) 25 января 2019 года.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Требования о внесении задатка.</w:t>
      </w:r>
      <w:r w:rsidRPr="00FD21C8">
        <w:rPr>
          <w:rFonts w:ascii="Times New Roman" w:eastAsia="Times New Roman" w:hAnsi="Times New Roman" w:cs="Times New Roman"/>
          <w:sz w:val="24"/>
          <w:szCs w:val="24"/>
          <w:lang w:eastAsia="ru-RU"/>
        </w:rPr>
        <w:t xml:space="preserve"> По настоящему конкурсу установлено требование о внесении задатка, размер задатка, срок и реквизиты для перечисления задатка указаны ниже.</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sz w:val="24"/>
          <w:szCs w:val="24"/>
          <w:lang w:eastAsia="ru-RU"/>
        </w:rPr>
        <w:t>Место, дата и время вскрытия конвертов с заявками на участие в конкурсе:</w:t>
      </w:r>
      <w:r w:rsidRPr="00FD21C8">
        <w:rPr>
          <w:rFonts w:ascii="Times New Roman" w:eastAsia="Times New Roman" w:hAnsi="Times New Roman" w:cs="Times New Roman"/>
          <w:sz w:val="24"/>
          <w:szCs w:val="24"/>
          <w:lang w:eastAsia="ru-RU"/>
        </w:rPr>
        <w:t xml:space="preserve"> по адресу:</w:t>
      </w:r>
      <w:r w:rsidRPr="00FD21C8">
        <w:rPr>
          <w:rFonts w:ascii="Times New Roman" w:eastAsia="Times New Roman" w:hAnsi="Times New Roman" w:cs="Times New Roman"/>
          <w:sz w:val="23"/>
          <w:szCs w:val="23"/>
          <w:lang w:eastAsia="ru-RU"/>
        </w:rPr>
        <w:t xml:space="preserve">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CYR" w:hAnsi="Times New Roman" w:cs="Times New Roman"/>
          <w:color w:val="000000"/>
          <w:sz w:val="24"/>
          <w:szCs w:val="24"/>
          <w:lang w:eastAsia="ru-RU"/>
        </w:rPr>
        <w:t>,</w:t>
      </w:r>
      <w:r w:rsidRPr="00FD21C8">
        <w:rPr>
          <w:rFonts w:ascii="Times New Roman" w:eastAsia="Times New Roman" w:hAnsi="Times New Roman" w:cs="Times New Roman"/>
          <w:spacing w:val="-1"/>
          <w:sz w:val="24"/>
          <w:szCs w:val="24"/>
          <w:lang w:eastAsia="ru-RU"/>
        </w:rPr>
        <w:t xml:space="preserve"> 25 января 2019 года в 10-00ч. (по местному времени).</w:t>
      </w:r>
      <w:proofErr w:type="gramEnd"/>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sz w:val="24"/>
          <w:szCs w:val="24"/>
          <w:lang w:eastAsia="ru-RU"/>
        </w:rPr>
        <w:t xml:space="preserve">Порядок, место и срок подачи конкурсных предложений: </w:t>
      </w:r>
      <w:r w:rsidRPr="00FD21C8">
        <w:rPr>
          <w:rFonts w:ascii="Times New Roman" w:eastAsia="Times New Roman" w:hAnsi="Times New Roman" w:cs="Times New Roman"/>
          <w:sz w:val="24"/>
          <w:szCs w:val="24"/>
          <w:lang w:eastAsia="ru-RU"/>
        </w:rPr>
        <w:t>по рабочим дням с 9-00 ч. до 13-00 ч. и с 14-00 ч. до 17-00 ч. (по местному времени) со следующего дня после получения участниками конкурса уведомления с предложением представить конкурсное предложение до 10ч.00мин. (по местному времени) 10 мая 2019 года по адресу: 461997, Оренбургская область Первомайский район с. Красное ул. Ленина</w:t>
      </w:r>
      <w:proofErr w:type="gramEnd"/>
      <w:r w:rsidRPr="00FD21C8">
        <w:rPr>
          <w:rFonts w:ascii="Times New Roman" w:eastAsia="Times New Roman" w:hAnsi="Times New Roman" w:cs="Times New Roman"/>
          <w:sz w:val="24"/>
          <w:szCs w:val="24"/>
          <w:lang w:eastAsia="ru-RU"/>
        </w:rPr>
        <w:t>, д.54</w:t>
      </w:r>
      <w:r w:rsidRPr="00FD21C8">
        <w:rPr>
          <w:rFonts w:ascii="Times New Roman" w:eastAsia="Times New Roman" w:hAnsi="Times New Roman" w:cs="Times New Roman"/>
          <w:spacing w:val="-1"/>
          <w:sz w:val="24"/>
          <w:szCs w:val="24"/>
          <w:lang w:eastAsia="ru-RU"/>
        </w:rPr>
        <w:t xml:space="preserve">, в порядке, предусмотренном конкурсной документацией. </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sz w:val="24"/>
          <w:szCs w:val="24"/>
          <w:lang w:eastAsia="ru-RU"/>
        </w:rPr>
        <w:t>Место, дата и время вскрытия конвертов с конкурсными предложениями:</w:t>
      </w:r>
      <w:r w:rsidRPr="00FD21C8">
        <w:rPr>
          <w:rFonts w:ascii="Times New Roman" w:eastAsia="Times New Roman" w:hAnsi="Times New Roman" w:cs="Times New Roman"/>
          <w:sz w:val="24"/>
          <w:szCs w:val="24"/>
          <w:lang w:eastAsia="ru-RU"/>
        </w:rPr>
        <w:t xml:space="preserve"> по адресу: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w:hAnsi="Times New Roman" w:cs="Times New Roman"/>
          <w:sz w:val="24"/>
          <w:szCs w:val="24"/>
          <w:lang w:eastAsia="ru-RU"/>
        </w:rPr>
        <w:t>,</w:t>
      </w:r>
      <w:r w:rsidRPr="00FD21C8">
        <w:rPr>
          <w:rFonts w:ascii="Times New Roman" w:eastAsia="Times New Roman" w:hAnsi="Times New Roman" w:cs="Times New Roman"/>
          <w:spacing w:val="-1"/>
          <w:sz w:val="24"/>
          <w:szCs w:val="24"/>
          <w:lang w:eastAsia="ru-RU"/>
        </w:rPr>
        <w:t xml:space="preserve"> 10 мая 2019 года в 10ч.00мин. (по местному времени).</w:t>
      </w:r>
      <w:proofErr w:type="gramEnd"/>
    </w:p>
    <w:p w:rsidR="00FD21C8" w:rsidRPr="00FD21C8" w:rsidRDefault="00FD21C8" w:rsidP="00FD21C8">
      <w:pPr>
        <w:widowControl w:val="0"/>
        <w:shd w:val="clear" w:color="auto" w:fill="FFFFFF"/>
        <w:tabs>
          <w:tab w:val="left" w:pos="5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Порядок определения победителя конкурса. </w:t>
      </w:r>
      <w:r w:rsidRPr="00FD21C8">
        <w:rPr>
          <w:rFonts w:ascii="Times New Roman" w:eastAsia="Times New Roman" w:hAnsi="Times New Roman" w:cs="Times New Roman"/>
          <w:sz w:val="24"/>
          <w:szCs w:val="24"/>
          <w:lang w:eastAsia="ru-RU"/>
        </w:rPr>
        <w:t>Победителем конкурса признается участник конкурса, предложивший наилучшие условия, определяемые в порядке, предусмотренном п.22.6 раздела 22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Срок подписания членами конкурсной комиссии протокола о результатах проведения конкурса - </w:t>
      </w:r>
      <w:r w:rsidRPr="00FD21C8">
        <w:rPr>
          <w:rFonts w:ascii="Times New Roman" w:eastAsia="Times New Roman" w:hAnsi="Times New Roman" w:cs="Times New Roman"/>
          <w:sz w:val="24"/>
          <w:szCs w:val="24"/>
          <w:lang w:eastAsia="ru-RU"/>
        </w:rPr>
        <w:t xml:space="preserve">не позднее чем через пять рабочих дней со дня подписания членами конкурсной комиссии протокола рассмотрения и оценки конкурсных предложений (14.05.2019 года). </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Срок подписания концессионного соглашения</w:t>
      </w:r>
      <w:r w:rsidRPr="00FD21C8">
        <w:rPr>
          <w:rFonts w:ascii="Times New Roman" w:eastAsia="Times New Roman" w:hAnsi="Times New Roman" w:cs="Times New Roman"/>
          <w:sz w:val="24"/>
          <w:szCs w:val="24"/>
          <w:lang w:eastAsia="ru-RU"/>
        </w:rPr>
        <w:t xml:space="preserve"> - </w:t>
      </w:r>
      <w:proofErr w:type="spellStart"/>
      <w:r w:rsidRPr="00FD21C8">
        <w:rPr>
          <w:rFonts w:ascii="Times New Roman" w:eastAsia="Times New Roman" w:hAnsi="Times New Roman" w:cs="Times New Roman"/>
          <w:sz w:val="24"/>
          <w:szCs w:val="24"/>
          <w:lang w:eastAsia="ru-RU"/>
        </w:rPr>
        <w:t>концедент</w:t>
      </w:r>
      <w:proofErr w:type="spellEnd"/>
      <w:r w:rsidRPr="00FD21C8">
        <w:rPr>
          <w:rFonts w:ascii="Times New Roman" w:eastAsia="Times New Roman" w:hAnsi="Times New Roman" w:cs="Times New Roman"/>
          <w:sz w:val="24"/>
          <w:szCs w:val="24"/>
          <w:lang w:eastAsia="ru-RU"/>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Концессионное соглашение должно быть подписано в срок не позднее 10 календарных дней после получения его проекта победителем конкурса.</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Размер задатка, порядок и сроки его внесения, реквизиты счетов, на которые вносится задаток</w:t>
      </w:r>
      <w:r w:rsidRPr="00FD21C8">
        <w:rPr>
          <w:rFonts w:ascii="Times New Roman" w:eastAsia="Times New Roman" w:hAnsi="Times New Roman" w:cs="Times New Roman"/>
          <w:sz w:val="24"/>
          <w:szCs w:val="24"/>
          <w:lang w:eastAsia="ru-RU"/>
        </w:rPr>
        <w:t>: по настоящему конкурсу размер задатка составляет 1000,00 (Одна тысяча) руб.</w:t>
      </w:r>
    </w:p>
    <w:p w:rsidR="00FD21C8" w:rsidRPr="00FD21C8" w:rsidRDefault="00FD21C8" w:rsidP="00FD21C8">
      <w:pPr>
        <w:widowControl w:val="0"/>
        <w:autoSpaceDE w:val="0"/>
        <w:autoSpaceDN w:val="0"/>
        <w:adjustRightInd w:val="0"/>
        <w:spacing w:after="0" w:line="240" w:lineRule="auto"/>
        <w:ind w:firstLine="540"/>
        <w:jc w:val="both"/>
        <w:rPr>
          <w:rFonts w:ascii="Arial" w:eastAsia="Times New Roman" w:hAnsi="Arial" w:cs="Arial"/>
          <w:sz w:val="23"/>
          <w:szCs w:val="23"/>
          <w:lang w:eastAsia="ru-RU"/>
        </w:rPr>
      </w:pPr>
      <w:r w:rsidRPr="00FD21C8">
        <w:rPr>
          <w:rFonts w:ascii="Times New Roman" w:eastAsia="Times New Roman" w:hAnsi="Times New Roman" w:cs="Times New Roman"/>
          <w:color w:val="000000"/>
          <w:sz w:val="24"/>
          <w:szCs w:val="24"/>
          <w:lang w:eastAsia="ru-RU"/>
        </w:rPr>
        <w:t xml:space="preserve">Задаток должен быть оплачен </w:t>
      </w:r>
      <w:r w:rsidRPr="00FD21C8">
        <w:rPr>
          <w:rFonts w:ascii="Times New Roman" w:eastAsia="Times New Roman" w:hAnsi="Times New Roman" w:cs="Times New Roman"/>
          <w:b/>
          <w:bCs/>
          <w:sz w:val="24"/>
          <w:szCs w:val="24"/>
          <w:lang w:eastAsia="ru-RU"/>
        </w:rPr>
        <w:t>до даты окончания представления заявок на участие в конкурсе</w:t>
      </w:r>
      <w:r w:rsidRPr="00FD21C8">
        <w:rPr>
          <w:rFonts w:ascii="Times New Roman" w:eastAsia="Times New Roman" w:hAnsi="Times New Roman" w:cs="Times New Roman"/>
          <w:color w:val="000000"/>
          <w:sz w:val="24"/>
          <w:szCs w:val="24"/>
          <w:lang w:eastAsia="ru-RU"/>
        </w:rPr>
        <w:t xml:space="preserve"> путем перечисления на следующие реквизиты: </w:t>
      </w:r>
      <w:proofErr w:type="gramStart"/>
      <w:r w:rsidRPr="00FD21C8">
        <w:rPr>
          <w:rFonts w:ascii="Times New Roman" w:eastAsia="Times New Roman" w:hAnsi="Times New Roman" w:cs="Times New Roman"/>
          <w:sz w:val="24"/>
          <w:szCs w:val="20"/>
          <w:lang w:eastAsia="ru-RU"/>
        </w:rPr>
        <w:t>р</w:t>
      </w:r>
      <w:proofErr w:type="gramEnd"/>
      <w:r w:rsidRPr="00FD21C8">
        <w:rPr>
          <w:rFonts w:ascii="Times New Roman" w:eastAsia="Times New Roman" w:hAnsi="Times New Roman" w:cs="Times New Roman"/>
          <w:sz w:val="24"/>
          <w:szCs w:val="20"/>
          <w:lang w:eastAsia="ru-RU"/>
        </w:rPr>
        <w:t>/с 40204810800000000547; л/с 05533013070; Банк: Отделение Оренбург г. Оренбург. БИК 045354001.</w:t>
      </w:r>
    </w:p>
    <w:p w:rsidR="00FD21C8" w:rsidRPr="00FD21C8" w:rsidRDefault="00FD21C8" w:rsidP="00FD21C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sz w:val="24"/>
          <w:szCs w:val="24"/>
          <w:lang w:eastAsia="ru-RU"/>
        </w:rPr>
        <w:t>В графе «назначение платежа» указывается: «</w:t>
      </w:r>
      <w:r w:rsidRPr="00FD21C8">
        <w:rPr>
          <w:rFonts w:ascii="Times New Roman" w:eastAsia="Times New Roman" w:hAnsi="Times New Roman" w:cs="Times New Roman"/>
          <w:b/>
          <w:sz w:val="24"/>
          <w:szCs w:val="24"/>
          <w:lang w:eastAsia="ru-RU"/>
        </w:rPr>
        <w:t>Обеспечение заявки на участие в открытом конкурсе</w:t>
      </w:r>
      <w:r w:rsidRPr="00FD21C8">
        <w:rPr>
          <w:rFonts w:ascii="Times New Roman" w:eastAsia="Times New Roman" w:hAnsi="Times New Roman" w:cs="Times New Roman"/>
          <w:sz w:val="24"/>
          <w:szCs w:val="24"/>
          <w:lang w:eastAsia="ru-RU"/>
        </w:rPr>
        <w:t xml:space="preserve"> </w:t>
      </w:r>
      <w:r w:rsidRPr="00FD21C8">
        <w:rPr>
          <w:rFonts w:ascii="Times New Roman" w:eastAsia="Times New Roman" w:hAnsi="Times New Roman" w:cs="Times New Roman"/>
          <w:b/>
          <w:color w:val="000000"/>
          <w:sz w:val="24"/>
          <w:szCs w:val="24"/>
          <w:lang w:eastAsia="ru-RU"/>
        </w:rPr>
        <w:t xml:space="preserve">на право заключения концессионного соглашения (извещение на сайте </w:t>
      </w:r>
      <w:r w:rsidRPr="00FD21C8">
        <w:rPr>
          <w:rFonts w:ascii="Times New Roman" w:eastAsia="Times New Roman" w:hAnsi="Times New Roman" w:cs="Times New Roman"/>
          <w:b/>
          <w:color w:val="000000"/>
          <w:sz w:val="24"/>
          <w:szCs w:val="24"/>
          <w:lang w:eastAsia="ru-RU"/>
        </w:rPr>
        <w:lastRenderedPageBreak/>
        <w:t xml:space="preserve">torgi.gov.ru № __________ </w:t>
      </w:r>
      <w:proofErr w:type="gramStart"/>
      <w:r w:rsidRPr="00FD21C8">
        <w:rPr>
          <w:rFonts w:ascii="Times New Roman" w:eastAsia="Times New Roman" w:hAnsi="Times New Roman" w:cs="Times New Roman"/>
          <w:b/>
          <w:color w:val="000000"/>
          <w:sz w:val="24"/>
          <w:szCs w:val="24"/>
          <w:lang w:eastAsia="ru-RU"/>
        </w:rPr>
        <w:t>от</w:t>
      </w:r>
      <w:proofErr w:type="gramEnd"/>
      <w:r w:rsidRPr="00FD21C8">
        <w:rPr>
          <w:rFonts w:ascii="Times New Roman" w:eastAsia="Times New Roman" w:hAnsi="Times New Roman" w:cs="Times New Roman"/>
          <w:b/>
          <w:color w:val="000000"/>
          <w:sz w:val="24"/>
          <w:szCs w:val="24"/>
          <w:lang w:eastAsia="ru-RU"/>
        </w:rPr>
        <w:t xml:space="preserve"> ___________, Лот № ______).</w:t>
      </w:r>
      <w:r w:rsidRPr="00FD21C8">
        <w:rPr>
          <w:rFonts w:ascii="Times New Roman" w:eastAsia="Times New Roman" w:hAnsi="Times New Roman" w:cs="Times New Roman"/>
          <w:sz w:val="24"/>
          <w:szCs w:val="24"/>
          <w:lang w:eastAsia="ru-RU"/>
        </w:rPr>
        <w:t xml:space="preserve"> </w:t>
      </w:r>
      <w:r w:rsidRPr="00FD21C8">
        <w:rPr>
          <w:rFonts w:ascii="Times New Roman" w:eastAsia="Times New Roman" w:hAnsi="Times New Roman" w:cs="Times New Roman"/>
          <w:b/>
          <w:sz w:val="24"/>
          <w:szCs w:val="24"/>
          <w:lang w:eastAsia="ru-RU"/>
        </w:rPr>
        <w:t>НДС – не облагается</w:t>
      </w:r>
      <w:r w:rsidRPr="00FD21C8">
        <w:rPr>
          <w:rFonts w:ascii="Times New Roman" w:eastAsia="Times New Roman" w:hAnsi="Times New Roman" w:cs="Times New Roman"/>
          <w:sz w:val="24"/>
          <w:szCs w:val="24"/>
          <w:lang w:eastAsia="ru-RU"/>
        </w:rPr>
        <w:t>»</w:t>
      </w:r>
      <w:r w:rsidRPr="00FD21C8">
        <w:rPr>
          <w:rFonts w:ascii="Times New Roman" w:eastAsia="Times New Roman" w:hAnsi="Times New Roman" w:cs="Times New Roman"/>
          <w:color w:val="000000"/>
          <w:sz w:val="24"/>
          <w:szCs w:val="24"/>
          <w:lang w:eastAsia="ru-RU"/>
        </w:rPr>
        <w:t xml:space="preserve">. </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p>
    <w:p w:rsidR="00FD21C8" w:rsidRPr="00FD21C8" w:rsidRDefault="00FD21C8" w:rsidP="00FD21C8">
      <w:pPr>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2. Условия конкурса.</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2.1. </w:t>
      </w:r>
      <w:r w:rsidRPr="00FD21C8">
        <w:rPr>
          <w:rFonts w:ascii="Times New Roman" w:eastAsia="Times New Roman" w:hAnsi="Times New Roman" w:cs="Times New Roman"/>
          <w:sz w:val="24"/>
          <w:szCs w:val="24"/>
          <w:lang w:eastAsia="ru-RU"/>
        </w:rPr>
        <w:t>Открытый конкурс на право заключения концессионного соглашения в отношении централизованной системы холодного водоснабжения, в которую входят объекты, находящиеся в собственности муниципального образования Красновский сельсовет Первомайского Оренбургской области, согласно приложению 2 к конкурсной документации, проводится в два этапа: предварительный отбор участников конкурса и проведение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2.2.</w:t>
      </w:r>
      <w:r w:rsidRPr="00FD21C8">
        <w:rPr>
          <w:rFonts w:ascii="Times New Roman" w:eastAsia="Times New Roman" w:hAnsi="Times New Roman" w:cs="Times New Roman"/>
          <w:sz w:val="24"/>
          <w:szCs w:val="24"/>
          <w:lang w:eastAsia="ru-RU"/>
        </w:rPr>
        <w:t xml:space="preserve"> Условия конкурса, в том числе: требования, предъявляемые к участникам конкурса; критерии конкурса и их параметры; порядок, место и срок предоставления конкурсной документации; порядок, место, сроки и даты конкурсных мероприятий; порядок заключения концессионного соглашения с победителем конкурса определены настоящей конкурсной документацией.</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3. Описание, состав и технико-экономические показатели</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Объектов концессионного соглашения.</w:t>
      </w:r>
    </w:p>
    <w:p w:rsidR="00FD21C8" w:rsidRPr="00FD21C8" w:rsidRDefault="00FD21C8" w:rsidP="00FD21C8">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3.1. </w:t>
      </w:r>
      <w:proofErr w:type="gramStart"/>
      <w:r w:rsidRPr="00FD21C8">
        <w:rPr>
          <w:rFonts w:ascii="Times New Roman" w:eastAsia="Times New Roman" w:hAnsi="Times New Roman" w:cs="Times New Roman"/>
          <w:sz w:val="24"/>
          <w:szCs w:val="24"/>
          <w:lang w:eastAsia="ru-RU"/>
        </w:rPr>
        <w:t xml:space="preserve">Объекты концессионного соглашения – централизованная система холодного водоснабжения, в которую входят объекты, находящиеся в собственности муниципального образования Красновский сельсовет Первомайского района Оренбургской области, и предназначенные для осуществления холодного водоснабжения (услуг по водоподготовке, транспортировке и подаче питьевой и (или) технической холодной воды абонентам) на территории с. Красное муниципального образования </w:t>
      </w:r>
      <w:r w:rsidRPr="00FD21C8">
        <w:rPr>
          <w:rFonts w:ascii="Times New Roman" w:eastAsia="Times New Roman" w:hAnsi="Times New Roman" w:cs="Times New Roman"/>
          <w:color w:val="000000"/>
          <w:sz w:val="24"/>
          <w:szCs w:val="24"/>
          <w:shd w:val="clear" w:color="auto" w:fill="FFFFFF"/>
          <w:lang w:eastAsia="ru-RU"/>
        </w:rPr>
        <w:t xml:space="preserve">Красновский сельсовет Первомайского района Оренбургской области, - </w:t>
      </w:r>
      <w:r w:rsidRPr="00FD21C8">
        <w:rPr>
          <w:rFonts w:ascii="Times New Roman" w:eastAsia="Times New Roman" w:hAnsi="Times New Roman" w:cs="Times New Roman"/>
          <w:sz w:val="24"/>
          <w:szCs w:val="24"/>
          <w:lang w:eastAsia="ru-RU"/>
        </w:rPr>
        <w:t>согласно приложению 2 к конкурсной документации.</w:t>
      </w:r>
      <w:proofErr w:type="gramEnd"/>
    </w:p>
    <w:p w:rsidR="00FD21C8" w:rsidRPr="00FD21C8" w:rsidRDefault="00FD21C8" w:rsidP="00FD21C8">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3.2.</w:t>
      </w:r>
      <w:r w:rsidRPr="00FD21C8">
        <w:rPr>
          <w:rFonts w:ascii="Times New Roman" w:eastAsia="Times New Roman" w:hAnsi="Times New Roman" w:cs="Times New Roman"/>
          <w:sz w:val="24"/>
          <w:szCs w:val="24"/>
          <w:lang w:eastAsia="ru-RU"/>
        </w:rPr>
        <w:t xml:space="preserve"> Описание объектов концессионного соглашения. </w:t>
      </w:r>
    </w:p>
    <w:p w:rsidR="00FD21C8" w:rsidRPr="00FD21C8" w:rsidRDefault="00FD21C8" w:rsidP="00FD21C8">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Централизованная система холодного водоснабжения состоит из инженерных сетей и скважин; более детальное описание указано в приложении 2 к конкурсной документации.</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3.3.</w:t>
      </w:r>
      <w:r w:rsidRPr="00FD21C8">
        <w:rPr>
          <w:rFonts w:ascii="Times New Roman" w:eastAsia="Times New Roman" w:hAnsi="Times New Roman" w:cs="Times New Roman"/>
          <w:sz w:val="24"/>
          <w:szCs w:val="24"/>
          <w:lang w:eastAsia="ru-RU"/>
        </w:rPr>
        <w:t xml:space="preserve"> Общая балансовая стоимость объектов концессионного соглашения не установлена. </w:t>
      </w:r>
    </w:p>
    <w:p w:rsidR="00FD21C8" w:rsidRPr="00FD21C8" w:rsidRDefault="00FD21C8" w:rsidP="00FD21C8">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3.4. </w:t>
      </w:r>
      <w:r w:rsidRPr="00FD21C8">
        <w:rPr>
          <w:rFonts w:ascii="Times New Roman" w:eastAsia="Times New Roman" w:hAnsi="Times New Roman" w:cs="Times New Roman"/>
          <w:sz w:val="24"/>
          <w:szCs w:val="24"/>
          <w:lang w:eastAsia="ru-RU"/>
        </w:rPr>
        <w:t>Характеристики объектов концессионного соглашения указаны в Приложении 3 к настоящей конкурсной документации.</w:t>
      </w:r>
    </w:p>
    <w:p w:rsidR="00FD21C8" w:rsidRPr="00FD21C8" w:rsidRDefault="00FD21C8" w:rsidP="00FD21C8">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3.5. </w:t>
      </w:r>
      <w:r w:rsidRPr="00FD21C8">
        <w:rPr>
          <w:rFonts w:ascii="Times New Roman" w:eastAsia="Times New Roman" w:hAnsi="Times New Roman" w:cs="Times New Roman"/>
          <w:sz w:val="24"/>
          <w:szCs w:val="24"/>
          <w:lang w:eastAsia="ru-RU"/>
        </w:rPr>
        <w:t>Дата, время, график проведения осмотра объектов концессионного соглашения указаны в приложении № 4 к конкурсной документации.</w:t>
      </w:r>
    </w:p>
    <w:p w:rsidR="00FD21C8" w:rsidRPr="00FD21C8" w:rsidRDefault="00FD21C8" w:rsidP="00FD21C8">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Для осмотра объектов, выставленных на конкурс необходимо предварительно позвонить по телефону 8(35348)4-45-85</w:t>
      </w:r>
      <w:r w:rsidRPr="00FD21C8">
        <w:rPr>
          <w:rFonts w:ascii="Times New Roman" w:eastAsia="Times New Roman CYR" w:hAnsi="Times New Roman" w:cs="Times New Roman"/>
          <w:color w:val="000000"/>
          <w:sz w:val="24"/>
          <w:szCs w:val="24"/>
          <w:lang w:eastAsia="ru-RU"/>
        </w:rPr>
        <w:t xml:space="preserve">, </w:t>
      </w:r>
      <w:r w:rsidRPr="00FD21C8">
        <w:rPr>
          <w:rFonts w:ascii="Times New Roman" w:eastAsia="Times New Roman" w:hAnsi="Times New Roman" w:cs="Times New Roman"/>
          <w:sz w:val="24"/>
          <w:szCs w:val="24"/>
          <w:lang w:eastAsia="ru-RU"/>
        </w:rPr>
        <w:t xml:space="preserve">контактное лицо </w:t>
      </w:r>
      <w:r w:rsidRPr="00FD21C8">
        <w:rPr>
          <w:rFonts w:ascii="Times New Roman" w:eastAsia="Times New Roman CYR" w:hAnsi="Times New Roman" w:cs="Times New Roman"/>
          <w:color w:val="000000"/>
          <w:sz w:val="24"/>
          <w:szCs w:val="24"/>
          <w:lang w:eastAsia="ru-RU"/>
        </w:rPr>
        <w:t>Кулешов Геннадий Сергеевич</w:t>
      </w:r>
      <w:r w:rsidRPr="00FD21C8">
        <w:rPr>
          <w:rFonts w:ascii="Times New Roman" w:eastAsia="Times New Roman" w:hAnsi="Times New Roman" w:cs="Times New Roman"/>
          <w:sz w:val="24"/>
          <w:szCs w:val="24"/>
          <w:lang w:eastAsia="ru-RU"/>
        </w:rPr>
        <w:t>.</w:t>
      </w:r>
    </w:p>
    <w:p w:rsidR="00FD21C8" w:rsidRPr="00FD21C8" w:rsidRDefault="00FD21C8" w:rsidP="00FD21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4. Размер концессионной платы.</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
          <w:sz w:val="24"/>
          <w:szCs w:val="24"/>
          <w:lang w:eastAsia="ru-RU"/>
        </w:rPr>
        <w:t>4.1.</w:t>
      </w:r>
      <w:r w:rsidRPr="00FD21C8">
        <w:rPr>
          <w:rFonts w:ascii="Times New Roman" w:eastAsia="Times New Roman" w:hAnsi="Times New Roman" w:cs="Times New Roman"/>
          <w:sz w:val="24"/>
          <w:szCs w:val="24"/>
          <w:lang w:eastAsia="ru-RU"/>
        </w:rPr>
        <w:t xml:space="preserve">Концессионная плата не </w:t>
      </w:r>
      <w:r w:rsidRPr="00FD21C8">
        <w:rPr>
          <w:rFonts w:ascii="Times New Roman" w:eastAsia="Times New Roman" w:hAnsi="Times New Roman" w:cs="Times New Roman"/>
          <w:bCs/>
          <w:sz w:val="24"/>
          <w:szCs w:val="24"/>
          <w:lang w:eastAsia="ru-RU"/>
        </w:rPr>
        <w:t>предусматривается.</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 xml:space="preserve">5. Порядок, место и срок предоставления </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конкурсной документации.</w:t>
      </w:r>
    </w:p>
    <w:p w:rsidR="00FD21C8" w:rsidRPr="00FD21C8" w:rsidRDefault="00FD21C8" w:rsidP="00FD21C8">
      <w:pPr>
        <w:spacing w:after="0" w:line="240" w:lineRule="auto"/>
        <w:ind w:firstLine="567"/>
        <w:jc w:val="both"/>
        <w:rPr>
          <w:rFonts w:ascii="Times New Roman" w:eastAsia="Times New Roman" w:hAnsi="Times New Roman" w:cs="Times New Roman"/>
          <w:sz w:val="23"/>
          <w:szCs w:val="23"/>
          <w:lang w:eastAsia="ru-RU"/>
        </w:rPr>
      </w:pPr>
      <w:r w:rsidRPr="00FD21C8">
        <w:rPr>
          <w:rFonts w:ascii="Times New Roman" w:eastAsia="Times New Roman" w:hAnsi="Times New Roman" w:cs="Times New Roman"/>
          <w:b/>
          <w:sz w:val="24"/>
          <w:szCs w:val="24"/>
          <w:lang w:eastAsia="ru-RU"/>
        </w:rPr>
        <w:t xml:space="preserve">5.1. </w:t>
      </w:r>
      <w:proofErr w:type="gramStart"/>
      <w:r w:rsidRPr="00FD21C8">
        <w:rPr>
          <w:rFonts w:ascii="Times New Roman" w:eastAsia="Times New Roman" w:hAnsi="Times New Roman" w:cs="Times New Roman"/>
          <w:sz w:val="24"/>
          <w:szCs w:val="24"/>
          <w:lang w:eastAsia="ru-RU"/>
        </w:rPr>
        <w:t>Конкурсная документация на бумажном носителе или в электронном виде предоставляется по рабочим дням с 9-00 ч. до 13-00 ч. и с 14-00 ч. до 17-00 ч. (по местному времени) в срок: на следующий день после опубликования сообщения о проведении конкурса до 10-00 ч. (по местному времени) 25 января 2019 года по адресу:</w:t>
      </w:r>
      <w:r w:rsidRPr="00FD21C8">
        <w:rPr>
          <w:rFonts w:ascii="Times New Roman" w:eastAsia="Times New Roman" w:hAnsi="Times New Roman" w:cs="Times New Roman"/>
          <w:sz w:val="23"/>
          <w:szCs w:val="23"/>
          <w:lang w:eastAsia="ru-RU"/>
        </w:rPr>
        <w:t xml:space="preserve">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w:t>
      </w:r>
      <w:proofErr w:type="gramEnd"/>
      <w:r w:rsidRPr="00FD21C8">
        <w:rPr>
          <w:rFonts w:ascii="Times New Roman" w:eastAsia="Arial Unicode MS" w:hAnsi="Times New Roman" w:cs="Times New Roman"/>
          <w:bCs/>
          <w:sz w:val="24"/>
          <w:szCs w:val="24"/>
          <w:lang w:eastAsia="ru-RU"/>
        </w:rPr>
        <w:t>. Ленина, д.54</w:t>
      </w:r>
      <w:r w:rsidRPr="00FD21C8">
        <w:rPr>
          <w:rFonts w:ascii="Times New Roman" w:eastAsia="Times New Roman" w:hAnsi="Times New Roman" w:cs="Times New Roman"/>
          <w:spacing w:val="-1"/>
          <w:sz w:val="24"/>
          <w:szCs w:val="24"/>
          <w:lang w:eastAsia="ru-RU"/>
        </w:rPr>
        <w:t xml:space="preserve">, </w:t>
      </w:r>
      <w:r w:rsidRPr="00FD21C8">
        <w:rPr>
          <w:rFonts w:ascii="Times New Roman" w:eastAsia="Times New Roman" w:hAnsi="Times New Roman" w:cs="Times New Roman"/>
          <w:sz w:val="24"/>
          <w:szCs w:val="24"/>
          <w:lang w:eastAsia="ru-RU"/>
        </w:rPr>
        <w:t>на основании поданного в письменной форме заявления любого заинтересованного лица.</w:t>
      </w:r>
    </w:p>
    <w:p w:rsidR="00FD21C8" w:rsidRPr="00FD21C8" w:rsidRDefault="00FD21C8" w:rsidP="00FD21C8">
      <w:pPr>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 xml:space="preserve">5.2. </w:t>
      </w:r>
      <w:r w:rsidRPr="00FD21C8">
        <w:rPr>
          <w:rFonts w:ascii="Times New Roman" w:eastAsia="Times New Roman" w:hAnsi="Times New Roman" w:cs="Times New Roman"/>
          <w:sz w:val="24"/>
          <w:szCs w:val="24"/>
          <w:lang w:eastAsia="ru-RU"/>
        </w:rPr>
        <w:t xml:space="preserve">Одновременно с размещением сообщения о проведении открытого конкурса, конкурсная документация доступна для ознакомления на официальном сайте Российской Федерации в сети «Интернет» для размещения информации о проведении торгов </w:t>
      </w:r>
      <w:hyperlink r:id="rId9" w:history="1">
        <w:r w:rsidRPr="00FD21C8">
          <w:rPr>
            <w:rFonts w:ascii="Times New Roman" w:eastAsia="Times New Roman" w:hAnsi="Times New Roman" w:cs="Times New Roman"/>
            <w:sz w:val="24"/>
            <w:szCs w:val="24"/>
            <w:lang w:val="en-US" w:eastAsia="ru-RU"/>
          </w:rPr>
          <w:t>www</w:t>
        </w:r>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torgi</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gov</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ru</w:t>
        </w:r>
        <w:proofErr w:type="spellEnd"/>
      </w:hyperlink>
      <w:r w:rsidRPr="00FD21C8">
        <w:rPr>
          <w:rFonts w:ascii="Times New Roman" w:eastAsia="Times New Roman" w:hAnsi="Times New Roman" w:cs="Times New Roman"/>
          <w:sz w:val="24"/>
          <w:szCs w:val="24"/>
          <w:lang w:eastAsia="ru-RU"/>
        </w:rPr>
        <w:t xml:space="preserve"> </w:t>
      </w:r>
    </w:p>
    <w:p w:rsidR="00FD21C8" w:rsidRPr="00FD21C8" w:rsidRDefault="00FD21C8" w:rsidP="00FD21C8">
      <w:pPr>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6. Порядок предоставления разъяснений положений конкурсной документации.</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6.1.</w:t>
      </w:r>
      <w:r w:rsidRPr="00FD21C8">
        <w:rPr>
          <w:rFonts w:ascii="Times New Roman" w:eastAsia="Times New Roman" w:hAnsi="Times New Roman" w:cs="Times New Roman"/>
          <w:sz w:val="24"/>
          <w:szCs w:val="24"/>
          <w:lang w:eastAsia="ru-RU"/>
        </w:rPr>
        <w:t xml:space="preserve"> Разъяснения положений конкурсной документации направляются организатором конкурса каждому заявителю в течение двух рабочих дней со дня поступления указанного запроса, но не </w:t>
      </w:r>
      <w:proofErr w:type="gramStart"/>
      <w:r w:rsidRPr="00FD21C8">
        <w:rPr>
          <w:rFonts w:ascii="Times New Roman" w:eastAsia="Times New Roman" w:hAnsi="Times New Roman" w:cs="Times New Roman"/>
          <w:sz w:val="24"/>
          <w:szCs w:val="24"/>
          <w:lang w:eastAsia="ru-RU"/>
        </w:rPr>
        <w:t>позднее</w:t>
      </w:r>
      <w:proofErr w:type="gramEnd"/>
      <w:r w:rsidRPr="00FD21C8">
        <w:rPr>
          <w:rFonts w:ascii="Times New Roman" w:eastAsia="Times New Roman" w:hAnsi="Times New Roman" w:cs="Times New Roman"/>
          <w:sz w:val="24"/>
          <w:szCs w:val="24"/>
          <w:lang w:eastAsia="ru-RU"/>
        </w:rPr>
        <w:t xml:space="preserve"> чем за пять рабочих дней до дня истечения срока представления заявок на </w:t>
      </w:r>
      <w:r w:rsidRPr="00FD21C8">
        <w:rPr>
          <w:rFonts w:ascii="Times New Roman" w:eastAsia="Times New Roman" w:hAnsi="Times New Roman" w:cs="Times New Roman"/>
          <w:sz w:val="24"/>
          <w:szCs w:val="24"/>
          <w:lang w:eastAsia="ru-RU"/>
        </w:rPr>
        <w:lastRenderedPageBreak/>
        <w:t xml:space="preserve">участие в конкурсе в письменной форме, по факсимильной связи или в форме электронного документа, если указанный запрос поступил к организатору конкурса не позднее, чем за десять рабочих дней </w:t>
      </w:r>
      <w:proofErr w:type="gramStart"/>
      <w:r w:rsidRPr="00FD21C8">
        <w:rPr>
          <w:rFonts w:ascii="Times New Roman" w:eastAsia="Times New Roman" w:hAnsi="Times New Roman" w:cs="Times New Roman"/>
          <w:sz w:val="24"/>
          <w:szCs w:val="24"/>
          <w:lang w:eastAsia="ru-RU"/>
        </w:rPr>
        <w:t>до дня истечения срока подачи заявок на участие в конкурсе с приложением содержания запроса без указания</w:t>
      </w:r>
      <w:proofErr w:type="gramEnd"/>
      <w:r w:rsidRPr="00FD21C8">
        <w:rPr>
          <w:rFonts w:ascii="Times New Roman" w:eastAsia="Times New Roman" w:hAnsi="Times New Roman" w:cs="Times New Roman"/>
          <w:sz w:val="24"/>
          <w:szCs w:val="24"/>
          <w:lang w:eastAsia="ru-RU"/>
        </w:rPr>
        <w:t xml:space="preserve"> заявителя, от которого поступил запрос.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6.2.</w:t>
      </w:r>
      <w:r w:rsidRPr="00FD21C8">
        <w:rPr>
          <w:rFonts w:ascii="Times New Roman" w:eastAsia="Times New Roman" w:hAnsi="Times New Roman" w:cs="Times New Roman"/>
          <w:sz w:val="24"/>
          <w:szCs w:val="24"/>
          <w:lang w:eastAsia="ru-RU"/>
        </w:rPr>
        <w:t xml:space="preserve">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hyperlink r:id="rId10" w:history="1">
        <w:r w:rsidRPr="00FD21C8">
          <w:rPr>
            <w:rFonts w:ascii="Times New Roman" w:eastAsia="Times New Roman" w:hAnsi="Times New Roman" w:cs="Times New Roman"/>
            <w:sz w:val="24"/>
            <w:szCs w:val="24"/>
            <w:lang w:val="en-US" w:eastAsia="ru-RU"/>
          </w:rPr>
          <w:t>www</w:t>
        </w:r>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torgi</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gov</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ru</w:t>
        </w:r>
        <w:proofErr w:type="spellEnd"/>
      </w:hyperlink>
      <w:r w:rsidRPr="00FD21C8">
        <w:rPr>
          <w:rFonts w:ascii="Times New Roman" w:eastAsia="Times New Roman" w:hAnsi="Times New Roman" w:cs="Times New Roman"/>
          <w:sz w:val="24"/>
          <w:szCs w:val="24"/>
          <w:lang w:eastAsia="ru-RU"/>
        </w:rPr>
        <w:t xml:space="preserve"> в сети «Интернет».</w:t>
      </w:r>
    </w:p>
    <w:p w:rsidR="00FD21C8" w:rsidRPr="00FD21C8" w:rsidRDefault="00FD21C8" w:rsidP="00FD21C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7. Внесение изменений в конкурсную документацию.</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7.1.</w:t>
      </w:r>
      <w:r w:rsidRPr="00FD21C8">
        <w:rPr>
          <w:rFonts w:ascii="Times New Roman" w:eastAsia="Times New Roman" w:hAnsi="Times New Roman" w:cs="Times New Roman"/>
          <w:sz w:val="24"/>
          <w:szCs w:val="24"/>
          <w:lang w:eastAsia="ru-RU"/>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w:t>
      </w:r>
    </w:p>
    <w:p w:rsidR="00FD21C8" w:rsidRPr="00FD21C8" w:rsidRDefault="00FD21C8" w:rsidP="00FD21C8">
      <w:pPr>
        <w:spacing w:after="0" w:line="240" w:lineRule="auto"/>
        <w:ind w:firstLine="539"/>
        <w:jc w:val="both"/>
        <w:rPr>
          <w:rFonts w:ascii="Times New Roman" w:eastAsia="Times New Roman" w:hAnsi="Times New Roman" w:cs="Times New Roman"/>
          <w:spacing w:val="-1"/>
          <w:sz w:val="24"/>
          <w:szCs w:val="24"/>
          <w:lang w:eastAsia="ru-RU"/>
        </w:rPr>
      </w:pPr>
      <w:r w:rsidRPr="00FD21C8">
        <w:rPr>
          <w:rFonts w:ascii="Times New Roman" w:eastAsia="Times New Roman" w:hAnsi="Times New Roman" w:cs="Times New Roman"/>
          <w:b/>
          <w:sz w:val="24"/>
          <w:szCs w:val="24"/>
          <w:lang w:eastAsia="ru-RU"/>
        </w:rPr>
        <w:t>7.2.</w:t>
      </w:r>
      <w:r w:rsidRPr="00FD21C8">
        <w:rPr>
          <w:rFonts w:ascii="Times New Roman" w:eastAsia="Times New Roman" w:hAnsi="Times New Roman" w:cs="Times New Roman"/>
          <w:sz w:val="24"/>
          <w:szCs w:val="24"/>
          <w:lang w:eastAsia="ru-RU"/>
        </w:rPr>
        <w:t xml:space="preserve"> Сообщение о внесении изменений в конкурсную документацию в течение трех рабочих дней, со дня их внесения, опубликовывается на сайте «</w:t>
      </w:r>
      <w:proofErr w:type="spellStart"/>
      <w:r w:rsidRPr="00FD21C8">
        <w:rPr>
          <w:rFonts w:ascii="Times New Roman" w:eastAsia="Times New Roman" w:hAnsi="Times New Roman" w:cs="Times New Roman"/>
          <w:sz w:val="24"/>
          <w:szCs w:val="24"/>
          <w:lang w:eastAsia="ru-RU"/>
        </w:rPr>
        <w:t>красновский</w:t>
      </w:r>
      <w:proofErr w:type="gramStart"/>
      <w:r w:rsidRPr="00FD21C8">
        <w:rPr>
          <w:rFonts w:ascii="Times New Roman" w:eastAsia="Times New Roman" w:hAnsi="Times New Roman" w:cs="Times New Roman"/>
          <w:sz w:val="24"/>
          <w:szCs w:val="24"/>
          <w:lang w:eastAsia="ru-RU"/>
        </w:rPr>
        <w:t>.п</w:t>
      </w:r>
      <w:proofErr w:type="gramEnd"/>
      <w:r w:rsidRPr="00FD21C8">
        <w:rPr>
          <w:rFonts w:ascii="Times New Roman" w:eastAsia="Times New Roman" w:hAnsi="Times New Roman" w:cs="Times New Roman"/>
          <w:sz w:val="24"/>
          <w:szCs w:val="24"/>
          <w:lang w:eastAsia="ru-RU"/>
        </w:rPr>
        <w:t>ервомайский-район.рф</w:t>
      </w:r>
      <w:proofErr w:type="spellEnd"/>
      <w:r w:rsidRPr="00FD21C8">
        <w:rPr>
          <w:rFonts w:ascii="Times New Roman" w:eastAsia="Times New Roman" w:hAnsi="Times New Roman" w:cs="Times New Roman"/>
          <w:sz w:val="24"/>
          <w:szCs w:val="24"/>
          <w:lang w:eastAsia="ru-RU"/>
        </w:rPr>
        <w:t xml:space="preserve">» и размещается на официальном сайте Российской Федерации в сети «Интернет» для размещения информации о проведении торгов </w:t>
      </w:r>
      <w:hyperlink r:id="rId11" w:history="1">
        <w:r w:rsidRPr="00FD21C8">
          <w:rPr>
            <w:rFonts w:ascii="Times New Roman" w:eastAsia="Times New Roman" w:hAnsi="Times New Roman" w:cs="Times New Roman"/>
            <w:sz w:val="24"/>
            <w:szCs w:val="24"/>
            <w:lang w:val="en-US" w:eastAsia="ru-RU"/>
          </w:rPr>
          <w:t>www</w:t>
        </w:r>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torgi</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gov</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ru</w:t>
        </w:r>
        <w:proofErr w:type="spellEnd"/>
      </w:hyperlink>
      <w:r w:rsidRPr="00FD21C8">
        <w:rPr>
          <w:rFonts w:ascii="Times New Roman" w:eastAsia="Times New Roman" w:hAnsi="Times New Roman" w:cs="Times New Roman"/>
          <w:sz w:val="24"/>
          <w:szCs w:val="24"/>
          <w:lang w:eastAsia="ru-RU"/>
        </w:rPr>
        <w:t>.</w:t>
      </w:r>
    </w:p>
    <w:p w:rsidR="00FD21C8" w:rsidRPr="00FD21C8" w:rsidRDefault="00FD21C8" w:rsidP="00FD21C8">
      <w:pPr>
        <w:widowControl w:val="0"/>
        <w:tabs>
          <w:tab w:val="num" w:pos="709"/>
        </w:tabs>
        <w:spacing w:after="0" w:line="240" w:lineRule="auto"/>
        <w:jc w:val="both"/>
        <w:rPr>
          <w:rFonts w:ascii="Times New Roman" w:eastAsia="Times New Roman" w:hAnsi="Times New Roman" w:cs="Times New Roman"/>
          <w:spacing w:val="-1"/>
          <w:sz w:val="24"/>
          <w:szCs w:val="24"/>
          <w:lang w:eastAsia="ru-RU"/>
        </w:rPr>
      </w:pPr>
      <w:r w:rsidRPr="00FD21C8">
        <w:rPr>
          <w:rFonts w:ascii="Times New Roman" w:eastAsia="Times New Roman" w:hAnsi="Times New Roman" w:cs="Times New Roman"/>
          <w:color w:val="000000"/>
          <w:sz w:val="24"/>
          <w:szCs w:val="24"/>
          <w:lang w:eastAsia="ru-RU"/>
        </w:rPr>
        <w:tab/>
      </w:r>
    </w:p>
    <w:p w:rsidR="00FD21C8" w:rsidRPr="00FD21C8" w:rsidRDefault="00FD21C8" w:rsidP="00FD21C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pacing w:val="-1"/>
          <w:sz w:val="24"/>
          <w:szCs w:val="24"/>
          <w:lang w:eastAsia="ru-RU"/>
        </w:rPr>
        <w:t>8.Отказ о проведении конкурса</w:t>
      </w:r>
    </w:p>
    <w:p w:rsidR="00FD21C8" w:rsidRPr="00FD21C8" w:rsidRDefault="00FD21C8" w:rsidP="00FD21C8">
      <w:pPr>
        <w:widowControl w:val="0"/>
        <w:tabs>
          <w:tab w:val="num" w:pos="1567"/>
        </w:tabs>
        <w:spacing w:after="0" w:line="240" w:lineRule="auto"/>
        <w:ind w:firstLine="426"/>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8.1.</w:t>
      </w:r>
      <w:r w:rsidRPr="00FD21C8">
        <w:rPr>
          <w:rFonts w:ascii="Times New Roman" w:eastAsia="Times New Roman" w:hAnsi="Times New Roman" w:cs="Times New Roman"/>
          <w:color w:val="000000"/>
          <w:sz w:val="24"/>
          <w:szCs w:val="24"/>
          <w:lang w:eastAsia="ru-RU"/>
        </w:rPr>
        <w:t xml:space="preserve"> Организатор конкурса вправе отказаться от проведения конкурса, но не позднее, чем за тридцать дней до установленной даты вскрытия конвертов с конкурсными предложениями. При этом организатор конкурса не несет ответственности </w:t>
      </w:r>
      <w:proofErr w:type="gramStart"/>
      <w:r w:rsidRPr="00FD21C8">
        <w:rPr>
          <w:rFonts w:ascii="Times New Roman" w:eastAsia="Times New Roman" w:hAnsi="Times New Roman" w:cs="Times New Roman"/>
          <w:color w:val="000000"/>
          <w:sz w:val="24"/>
          <w:szCs w:val="24"/>
          <w:lang w:eastAsia="ru-RU"/>
        </w:rPr>
        <w:t>за</w:t>
      </w:r>
      <w:proofErr w:type="gramEnd"/>
      <w:r w:rsidRPr="00FD21C8">
        <w:rPr>
          <w:rFonts w:ascii="Times New Roman" w:eastAsia="Times New Roman" w:hAnsi="Times New Roman" w:cs="Times New Roman"/>
          <w:color w:val="000000"/>
          <w:sz w:val="24"/>
          <w:szCs w:val="24"/>
          <w:lang w:eastAsia="ru-RU"/>
        </w:rPr>
        <w:t xml:space="preserve"> или в связи с совершением указанных действий по отказу от проведения конкурса.</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color w:val="000000"/>
          <w:sz w:val="24"/>
          <w:szCs w:val="24"/>
          <w:lang w:eastAsia="ru-RU"/>
        </w:rPr>
        <w:t>8.2.</w:t>
      </w:r>
      <w:r w:rsidRPr="00FD21C8">
        <w:rPr>
          <w:rFonts w:ascii="Times New Roman" w:eastAsia="Times New Roman" w:hAnsi="Times New Roman" w:cs="Times New Roman"/>
          <w:color w:val="000000"/>
          <w:sz w:val="24"/>
          <w:szCs w:val="24"/>
          <w:lang w:eastAsia="ru-RU"/>
        </w:rPr>
        <w:t xml:space="preserve"> Сообщение об отказе от проведения конкурса в течени</w:t>
      </w:r>
      <w:proofErr w:type="gramStart"/>
      <w:r w:rsidRPr="00FD21C8">
        <w:rPr>
          <w:rFonts w:ascii="Times New Roman" w:eastAsia="Times New Roman" w:hAnsi="Times New Roman" w:cs="Times New Roman"/>
          <w:color w:val="000000"/>
          <w:sz w:val="24"/>
          <w:szCs w:val="24"/>
          <w:lang w:eastAsia="ru-RU"/>
        </w:rPr>
        <w:t>и</w:t>
      </w:r>
      <w:proofErr w:type="gramEnd"/>
      <w:r w:rsidRPr="00FD21C8">
        <w:rPr>
          <w:rFonts w:ascii="Times New Roman" w:eastAsia="Times New Roman" w:hAnsi="Times New Roman" w:cs="Times New Roman"/>
          <w:color w:val="000000"/>
          <w:sz w:val="24"/>
          <w:szCs w:val="24"/>
          <w:lang w:eastAsia="ru-RU"/>
        </w:rPr>
        <w:t xml:space="preserve"> одного рабочего дня от даты принятия решения об отказе проведения конкурса размещается </w:t>
      </w:r>
      <w:r w:rsidRPr="00FD21C8">
        <w:rPr>
          <w:rFonts w:ascii="Times New Roman" w:eastAsia="Times New Roman" w:hAnsi="Times New Roman" w:cs="Times New Roman"/>
          <w:sz w:val="24"/>
          <w:szCs w:val="24"/>
          <w:lang w:eastAsia="ru-RU"/>
        </w:rPr>
        <w:t>на сайте «</w:t>
      </w:r>
      <w:proofErr w:type="spellStart"/>
      <w:r w:rsidRPr="00FD21C8">
        <w:rPr>
          <w:rFonts w:ascii="Times New Roman" w:eastAsia="Times New Roman" w:hAnsi="Times New Roman" w:cs="Times New Roman"/>
          <w:sz w:val="24"/>
          <w:szCs w:val="24"/>
          <w:lang w:eastAsia="ru-RU"/>
        </w:rPr>
        <w:t>красновский.первомайский-район.рф</w:t>
      </w:r>
      <w:proofErr w:type="spellEnd"/>
      <w:r w:rsidRPr="00FD21C8">
        <w:rPr>
          <w:rFonts w:ascii="Times New Roman" w:eastAsia="Times New Roman" w:hAnsi="Times New Roman" w:cs="Times New Roman"/>
          <w:sz w:val="24"/>
          <w:szCs w:val="24"/>
          <w:lang w:eastAsia="ru-RU"/>
        </w:rPr>
        <w:t xml:space="preserve">» и размещается на официальном сайте Российской Федерации в сети «Интернет» для размещения информации о проведении торгов </w:t>
      </w:r>
      <w:hyperlink r:id="rId12" w:history="1">
        <w:r w:rsidRPr="00FD21C8">
          <w:rPr>
            <w:rFonts w:ascii="Times New Roman" w:eastAsia="Times New Roman" w:hAnsi="Times New Roman" w:cs="Times New Roman"/>
            <w:sz w:val="24"/>
            <w:szCs w:val="24"/>
            <w:lang w:val="en-US" w:eastAsia="ru-RU"/>
          </w:rPr>
          <w:t>www</w:t>
        </w:r>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torgi</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gov</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ru</w:t>
        </w:r>
        <w:proofErr w:type="spellEnd"/>
      </w:hyperlink>
      <w:r w:rsidRPr="00FD21C8">
        <w:rPr>
          <w:rFonts w:ascii="Times New Roman" w:eastAsia="Times New Roman" w:hAnsi="Times New Roman" w:cs="Times New Roman"/>
          <w:sz w:val="24"/>
          <w:szCs w:val="24"/>
          <w:lang w:eastAsia="ru-RU"/>
        </w:rPr>
        <w:t xml:space="preserve"> </w:t>
      </w:r>
    </w:p>
    <w:p w:rsidR="00FD21C8" w:rsidRPr="00FD21C8" w:rsidRDefault="00FD21C8" w:rsidP="00FD21C8">
      <w:pPr>
        <w:widowControl w:val="0"/>
        <w:tabs>
          <w:tab w:val="num" w:pos="426"/>
        </w:tabs>
        <w:spacing w:after="0" w:line="240" w:lineRule="auto"/>
        <w:jc w:val="both"/>
        <w:rPr>
          <w:rFonts w:ascii="Times New Roman" w:eastAsia="Times New Roman" w:hAnsi="Times New Roman" w:cs="Times New Roman"/>
          <w:color w:val="000000"/>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val="en-US" w:eastAsia="ru-RU"/>
        </w:rPr>
        <w:t>II</w:t>
      </w:r>
      <w:r w:rsidRPr="00FD21C8">
        <w:rPr>
          <w:rFonts w:ascii="Times New Roman" w:eastAsia="Times New Roman" w:hAnsi="Times New Roman" w:cs="Times New Roman"/>
          <w:b/>
          <w:sz w:val="24"/>
          <w:szCs w:val="24"/>
          <w:lang w:eastAsia="ru-RU"/>
        </w:rPr>
        <w:t>. Предварительный отбор участников конкурса.</w:t>
      </w:r>
    </w:p>
    <w:p w:rsidR="00FD21C8" w:rsidRPr="00FD21C8" w:rsidRDefault="00FD21C8" w:rsidP="00FD21C8">
      <w:pPr>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9. Требования к участникам конкурса, в соответствии с которыми проводится предварительный отбор участников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9.1.</w:t>
      </w:r>
      <w:r w:rsidRPr="00FD21C8">
        <w:rPr>
          <w:rFonts w:ascii="Times New Roman" w:eastAsia="Times New Roman" w:hAnsi="Times New Roman" w:cs="Times New Roman"/>
          <w:sz w:val="24"/>
          <w:szCs w:val="24"/>
          <w:lang w:eastAsia="ru-RU"/>
        </w:rPr>
        <w:t xml:space="preserve"> В качестве заявителей могут выступать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9.2.</w:t>
      </w:r>
      <w:r w:rsidRPr="00FD21C8">
        <w:rPr>
          <w:rFonts w:ascii="Times New Roman" w:eastAsia="Times New Roman" w:hAnsi="Times New Roman" w:cs="Times New Roman"/>
          <w:sz w:val="24"/>
          <w:szCs w:val="24"/>
          <w:lang w:eastAsia="ru-RU"/>
        </w:rPr>
        <w:t xml:space="preserve">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9.3.</w:t>
      </w:r>
      <w:r w:rsidRPr="00FD21C8">
        <w:rPr>
          <w:rFonts w:ascii="Times New Roman" w:eastAsia="Times New Roman" w:hAnsi="Times New Roman" w:cs="Times New Roman"/>
          <w:sz w:val="24"/>
          <w:szCs w:val="24"/>
          <w:lang w:eastAsia="ru-RU"/>
        </w:rPr>
        <w:t xml:space="preserve"> Отсутствие решения о признании заявителя банкротом и об открытии конкурсного производства в отношении него.</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9.4.</w:t>
      </w:r>
      <w:r w:rsidRPr="00FD21C8">
        <w:rPr>
          <w:rFonts w:ascii="Times New Roman" w:eastAsia="Times New Roman" w:hAnsi="Times New Roman" w:cs="Times New Roman"/>
          <w:sz w:val="24"/>
          <w:szCs w:val="24"/>
          <w:lang w:eastAsia="ru-RU"/>
        </w:rPr>
        <w:t xml:space="preserve"> В случае необходимости конкурсная комиссия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10. Перечень документов и материалов, формы их представления</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заявителями на участие в конкурсе.</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10.1.</w:t>
      </w:r>
      <w:r w:rsidRPr="00FD21C8">
        <w:rPr>
          <w:rFonts w:ascii="Times New Roman" w:eastAsia="Times New Roman" w:hAnsi="Times New Roman" w:cs="Times New Roman"/>
          <w:sz w:val="24"/>
          <w:szCs w:val="24"/>
          <w:lang w:eastAsia="ru-RU"/>
        </w:rPr>
        <w:t xml:space="preserve"> </w:t>
      </w:r>
      <w:proofErr w:type="gramStart"/>
      <w:r w:rsidRPr="00FD21C8">
        <w:rPr>
          <w:rFonts w:ascii="Times New Roman" w:eastAsia="Times New Roman" w:hAnsi="Times New Roman" w:cs="Times New Roman"/>
          <w:sz w:val="24"/>
          <w:szCs w:val="24"/>
          <w:lang w:eastAsia="ru-RU"/>
        </w:rPr>
        <w:t>Предварительный отбор участников конкурса проводится на основании заявок на участие в конкурсе в установленном настоящей конкурсной документацией порядке конкурсной комиссией, которая на основании результатов проведения предварительного отбора принимает решение о допуске заявителя к участию в конкурсе или об отказе в допуске заявителя к участию в конкурсе и направляет заявителям, допущенным к участию в конкурсе, уведомление с предложением представить конкурсные предложения</w:t>
      </w:r>
      <w:proofErr w:type="gramEnd"/>
      <w:r w:rsidRPr="00FD21C8">
        <w:rPr>
          <w:rFonts w:ascii="Times New Roman" w:eastAsia="Times New Roman" w:hAnsi="Times New Roman" w:cs="Times New Roman"/>
          <w:sz w:val="24"/>
          <w:szCs w:val="24"/>
          <w:lang w:eastAsia="ru-RU"/>
        </w:rPr>
        <w:t>.</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10.2.Заявка на участие в конкурсе</w:t>
      </w:r>
      <w:r w:rsidRPr="00FD21C8">
        <w:rPr>
          <w:rFonts w:ascii="Times New Roman" w:eastAsia="Times New Roman" w:hAnsi="Times New Roman" w:cs="Times New Roman"/>
          <w:sz w:val="24"/>
          <w:szCs w:val="24"/>
          <w:lang w:eastAsia="ru-RU"/>
        </w:rPr>
        <w:t xml:space="preserve"> должна содержать:</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10.2.1. Заявку на участие в конкурсе (Форма № 1).</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10.2.2. Сведения об участнике конкурса (Форма № 2).</w:t>
      </w:r>
    </w:p>
    <w:p w:rsidR="00FD21C8" w:rsidRPr="00FD21C8" w:rsidRDefault="00FD21C8" w:rsidP="00FD21C8">
      <w:pPr>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sz w:val="24"/>
          <w:szCs w:val="24"/>
          <w:lang w:eastAsia="ru-RU"/>
        </w:rPr>
        <w:t xml:space="preserve">10.2.3. </w:t>
      </w:r>
      <w:proofErr w:type="gramStart"/>
      <w:r w:rsidRPr="00FD21C8">
        <w:rPr>
          <w:rFonts w:ascii="Times New Roman" w:eastAsia="Times New Roman" w:hAnsi="Times New Roman" w:cs="Times New Roman"/>
          <w:sz w:val="24"/>
          <w:szCs w:val="24"/>
          <w:lang w:eastAsia="ru-RU"/>
        </w:rPr>
        <w:t>Д</w:t>
      </w:r>
      <w:r w:rsidRPr="00FD21C8">
        <w:rPr>
          <w:rFonts w:ascii="Times New Roman" w:eastAsia="Times New Roman" w:hAnsi="Times New Roman" w:cs="Times New Roman"/>
          <w:color w:val="000000"/>
          <w:sz w:val="24"/>
          <w:szCs w:val="24"/>
          <w:lang w:eastAsia="ru-RU"/>
        </w:rPr>
        <w:t>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w:t>
      </w:r>
      <w:proofErr w:type="gramEnd"/>
      <w:r w:rsidRPr="00FD21C8">
        <w:rPr>
          <w:rFonts w:ascii="Times New Roman" w:eastAsia="Times New Roman" w:hAnsi="Times New Roman" w:cs="Times New Roman"/>
          <w:color w:val="000000"/>
          <w:sz w:val="24"/>
          <w:szCs w:val="24"/>
          <w:lang w:eastAsia="ru-RU"/>
        </w:rPr>
        <w:t xml:space="preserve"> </w:t>
      </w:r>
      <w:proofErr w:type="gramStart"/>
      <w:r w:rsidRPr="00FD21C8">
        <w:rPr>
          <w:rFonts w:ascii="Times New Roman" w:eastAsia="Times New Roman" w:hAnsi="Times New Roman" w:cs="Times New Roman"/>
          <w:color w:val="000000"/>
          <w:sz w:val="24"/>
          <w:szCs w:val="24"/>
          <w:lang w:eastAsia="ru-RU"/>
        </w:rPr>
        <w:t>качестве</w:t>
      </w:r>
      <w:proofErr w:type="gramEnd"/>
      <w:r w:rsidRPr="00FD21C8">
        <w:rPr>
          <w:rFonts w:ascii="Times New Roman" w:eastAsia="Times New Roman" w:hAnsi="Times New Roman" w:cs="Times New Roman"/>
          <w:color w:val="000000"/>
          <w:sz w:val="24"/>
          <w:szCs w:val="24"/>
          <w:lang w:eastAsia="ru-RU"/>
        </w:rPr>
        <w:t xml:space="preserve">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FD21C8" w:rsidRPr="00FD21C8" w:rsidRDefault="00FD21C8" w:rsidP="00FD21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10.2.4. </w:t>
      </w:r>
      <w:proofErr w:type="gramStart"/>
      <w:r w:rsidRPr="00FD21C8">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либо копия протокола (выписки из протокола) об избрании физического лица на должность </w:t>
      </w:r>
      <w:r w:rsidRPr="00FD21C8">
        <w:rPr>
          <w:rFonts w:ascii="Times New Roman" w:eastAsia="Calibri" w:hAnsi="Times New Roman" w:cs="Times New Roman"/>
          <w:sz w:val="24"/>
          <w:szCs w:val="24"/>
          <w:lang w:eastAsia="ru-RU"/>
        </w:rPr>
        <w:t>в соответствии с которыми такое физическое лицо обладает правом действовать от имени заявителя без доверенности (далее - руководитель)</w:t>
      </w:r>
      <w:r w:rsidRPr="00FD21C8">
        <w:rPr>
          <w:rFonts w:ascii="Times New Roman" w:eastAsia="Times New Roman" w:hAnsi="Times New Roman" w:cs="Times New Roman"/>
          <w:sz w:val="24"/>
          <w:szCs w:val="24"/>
          <w:lang w:eastAsia="ru-RU"/>
        </w:rPr>
        <w:t>, либо копия договора о передаче полномочий единственного исполнительного органа).</w:t>
      </w:r>
      <w:proofErr w:type="gramEnd"/>
      <w:r w:rsidRPr="00FD21C8">
        <w:rPr>
          <w:rFonts w:ascii="Times New Roman" w:eastAsia="Times New Roman" w:hAnsi="Times New Roman" w:cs="Times New Roman"/>
          <w:sz w:val="24"/>
          <w:szCs w:val="24"/>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10.2.5.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10.2.6. Нотариально удостоверенная копия учредительных документов заявителя (юридического лица): устав юридического лица.</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10.2.7. Копии регистрационных документов юридического лица: свидетельство о внесении записи в Единый государственный реестр юридических лиц о юридическом лице, свидетельство о постановке на учет в налоговом органе.</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10.2.8. Опись документов, представленных в составе конкурсной заявки (Форма № 3).</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10.3.</w:t>
      </w:r>
      <w:r w:rsidRPr="00FD21C8">
        <w:rPr>
          <w:rFonts w:ascii="Times New Roman" w:eastAsia="Times New Roman" w:hAnsi="Times New Roman" w:cs="Times New Roman"/>
          <w:sz w:val="24"/>
          <w:szCs w:val="24"/>
          <w:lang w:eastAsia="ru-RU"/>
        </w:rPr>
        <w:t xml:space="preserve"> Каждый документ, входящий в конкурсную заявку, должен быть подписан лицом, имеющим право в соответствии с законодательством Российской Федерации действовать от имени участника конкурса.</w:t>
      </w:r>
    </w:p>
    <w:p w:rsidR="00FD21C8" w:rsidRPr="00FD21C8" w:rsidRDefault="00FD21C8" w:rsidP="00FD21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11. Место и срок представления заявок на участие в конкурсе.</w:t>
      </w:r>
    </w:p>
    <w:p w:rsidR="00FD21C8" w:rsidRPr="00FD21C8" w:rsidRDefault="00FD21C8" w:rsidP="00FD21C8">
      <w:pPr>
        <w:shd w:val="clear" w:color="auto" w:fill="FFFFFF"/>
        <w:spacing w:after="0" w:line="240" w:lineRule="auto"/>
        <w:ind w:firstLine="567"/>
        <w:jc w:val="both"/>
        <w:rPr>
          <w:rFonts w:ascii="Times New Roman" w:eastAsia="Times New Roman" w:hAnsi="Times New Roman" w:cs="Times New Roman"/>
          <w:spacing w:val="-1"/>
          <w:sz w:val="24"/>
          <w:szCs w:val="24"/>
          <w:lang w:eastAsia="ru-RU"/>
        </w:rPr>
      </w:pPr>
      <w:r w:rsidRPr="00FD21C8">
        <w:rPr>
          <w:rFonts w:ascii="Times New Roman" w:eastAsia="Times New Roman" w:hAnsi="Times New Roman" w:cs="Times New Roman"/>
          <w:b/>
          <w:sz w:val="24"/>
          <w:szCs w:val="24"/>
          <w:lang w:eastAsia="ru-RU"/>
        </w:rPr>
        <w:t xml:space="preserve">11.1. </w:t>
      </w:r>
      <w:proofErr w:type="gramStart"/>
      <w:r w:rsidRPr="00FD21C8">
        <w:rPr>
          <w:rFonts w:ascii="Times New Roman" w:eastAsia="Times New Roman" w:hAnsi="Times New Roman" w:cs="Times New Roman"/>
          <w:sz w:val="24"/>
          <w:szCs w:val="24"/>
          <w:lang w:eastAsia="ru-RU"/>
        </w:rPr>
        <w:t xml:space="preserve">Заявки на участие в конкурсе принимаются по рабочим дням с 9-00 ч. до 13-00 ч. и с 14-00 ч. до 17-00 ч. (по местному времени) с 28 ноября 2018 года до 10-00 ч. (по местному времени) 25 января 2019 года по адресу: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w:hAnsi="Times New Roman" w:cs="Times New Roman"/>
          <w:spacing w:val="-1"/>
          <w:sz w:val="24"/>
          <w:szCs w:val="24"/>
          <w:lang w:eastAsia="ru-RU"/>
        </w:rPr>
        <w:t>, в порядке, предусмотренном конкурсной документацией.</w:t>
      </w:r>
      <w:proofErr w:type="gramEnd"/>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Прием заявок на участие в конкурсе прекращается в 10ч. 00мин. (по местному времени) 25 января 2019 года. </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11.2.</w:t>
      </w:r>
      <w:r w:rsidRPr="00FD21C8">
        <w:rPr>
          <w:rFonts w:ascii="Times New Roman" w:eastAsia="Times New Roman" w:hAnsi="Times New Roman" w:cs="Times New Roman"/>
          <w:sz w:val="24"/>
          <w:szCs w:val="24"/>
          <w:lang w:eastAsia="ru-RU"/>
        </w:rPr>
        <w:t xml:space="preserve">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11.3.</w:t>
      </w:r>
      <w:r w:rsidRPr="00FD21C8">
        <w:rPr>
          <w:rFonts w:ascii="Times New Roman" w:eastAsia="Times New Roman" w:hAnsi="Times New Roman" w:cs="Times New Roman"/>
          <w:sz w:val="24"/>
          <w:szCs w:val="24"/>
          <w:lang w:eastAsia="ru-RU"/>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организатора </w:t>
      </w:r>
      <w:r w:rsidRPr="00FD21C8">
        <w:rPr>
          <w:rFonts w:ascii="Times New Roman" w:eastAsia="Times New Roman" w:hAnsi="Times New Roman" w:cs="Times New Roman"/>
          <w:sz w:val="24"/>
          <w:szCs w:val="24"/>
          <w:lang w:eastAsia="ru-RU"/>
        </w:rPr>
        <w:lastRenderedPageBreak/>
        <w:t>конкурса, принимаемому на следующий день после истечения этого срока, объявляется несостоявшимся.</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12. Порядок представления заявок на участие в конкурсе и предъявляемые к ним требования.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12.1.</w:t>
      </w:r>
      <w:r w:rsidRPr="00FD21C8">
        <w:rPr>
          <w:rFonts w:ascii="Times New Roman" w:eastAsia="Times New Roman" w:hAnsi="Times New Roman" w:cs="Times New Roman"/>
          <w:sz w:val="24"/>
          <w:szCs w:val="24"/>
          <w:lang w:eastAsia="ru-RU"/>
        </w:rPr>
        <w:t xml:space="preserve">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12.2.</w:t>
      </w:r>
      <w:r w:rsidRPr="00FD21C8">
        <w:rPr>
          <w:rFonts w:ascii="Times New Roman" w:eastAsia="Times New Roman" w:hAnsi="Times New Roman" w:cs="Times New Roman"/>
          <w:sz w:val="24"/>
          <w:szCs w:val="24"/>
          <w:lang w:eastAsia="ru-RU"/>
        </w:rPr>
        <w:t xml:space="preserve"> В качестве заявителей могут выступать лица, указанные в пункте 9.1 настоящей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12.3. </w:t>
      </w:r>
      <w:r w:rsidRPr="00FD21C8">
        <w:rPr>
          <w:rFonts w:ascii="Times New Roman" w:eastAsia="Times New Roman" w:hAnsi="Times New Roman" w:cs="Times New Roman"/>
          <w:sz w:val="24"/>
          <w:szCs w:val="24"/>
          <w:lang w:eastAsia="ru-RU"/>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12.4. </w:t>
      </w:r>
      <w:r w:rsidRPr="00FD21C8">
        <w:rPr>
          <w:rFonts w:ascii="Times New Roman" w:eastAsia="Times New Roman" w:hAnsi="Times New Roman" w:cs="Times New Roman"/>
          <w:sz w:val="24"/>
          <w:szCs w:val="24"/>
          <w:lang w:eastAsia="ru-RU"/>
        </w:rPr>
        <w:t xml:space="preserve">Заявка, документы и материалы, прилагаемые к заявке, представляются в прошитом, скрепленном печатью и подписью уполномоченного представителя заявителя виде, с указанием на обороте последнего листа количества листов, при этом отдельно прошивается </w:t>
      </w:r>
      <w:proofErr w:type="gramStart"/>
      <w:r w:rsidRPr="00FD21C8">
        <w:rPr>
          <w:rFonts w:ascii="Times New Roman" w:eastAsia="Times New Roman" w:hAnsi="Times New Roman" w:cs="Times New Roman"/>
          <w:sz w:val="24"/>
          <w:szCs w:val="24"/>
          <w:lang w:eastAsia="ru-RU"/>
        </w:rPr>
        <w:t>заявка</w:t>
      </w:r>
      <w:proofErr w:type="gramEnd"/>
      <w:r w:rsidRPr="00FD21C8">
        <w:rPr>
          <w:rFonts w:ascii="Times New Roman" w:eastAsia="Times New Roman" w:hAnsi="Times New Roman" w:cs="Times New Roman"/>
          <w:sz w:val="24"/>
          <w:szCs w:val="24"/>
          <w:lang w:eastAsia="ru-RU"/>
        </w:rPr>
        <w:t xml:space="preserve"> и отдельно сшиваются документы и материалы, прилагаемые к заявке (в зависимости от количества листов, содержащихся в документах, прилагаемых к заявке, возможно формирование нескольких томов прилагаемых к заявке документов и материалов). </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ab/>
        <w:t>12.5.</w:t>
      </w:r>
      <w:r w:rsidRPr="00FD21C8">
        <w:rPr>
          <w:rFonts w:ascii="Times New Roman" w:eastAsia="Times New Roman" w:hAnsi="Times New Roman" w:cs="Times New Roman"/>
          <w:sz w:val="24"/>
          <w:szCs w:val="24"/>
          <w:lang w:eastAsia="ru-RU"/>
        </w:rPr>
        <w:t xml:space="preserve"> Опись документов и материалов заявки не сшивается с материалами и документами заявки (но вкладывается в конверт с заявкой). </w:t>
      </w:r>
      <w:r w:rsidRPr="00FD21C8">
        <w:rPr>
          <w:rFonts w:ascii="Times New Roman" w:eastAsia="Times New Roman" w:hAnsi="Times New Roman" w:cs="Times New Roman"/>
          <w:sz w:val="24"/>
          <w:szCs w:val="24"/>
          <w:lang w:eastAsia="ru-RU"/>
        </w:rPr>
        <w:tab/>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12.6. </w:t>
      </w:r>
      <w:r w:rsidRPr="00FD21C8">
        <w:rPr>
          <w:rFonts w:ascii="Times New Roman" w:eastAsia="Times New Roman" w:hAnsi="Times New Roman" w:cs="Times New Roman"/>
          <w:sz w:val="24"/>
          <w:szCs w:val="24"/>
          <w:lang w:eastAsia="ru-RU"/>
        </w:rPr>
        <w:t>Заявки представляются в конкурсную комиссию в запечатанных конвертах с пометкой</w:t>
      </w:r>
      <w:r w:rsidRPr="00FD21C8">
        <w:rPr>
          <w:rFonts w:ascii="Times New Roman" w:eastAsia="Times New Roman" w:hAnsi="Times New Roman" w:cs="Times New Roman"/>
          <w:b/>
          <w:sz w:val="24"/>
          <w:szCs w:val="24"/>
          <w:lang w:eastAsia="ru-RU"/>
        </w:rPr>
        <w:t xml:space="preserve"> «</w:t>
      </w:r>
      <w:r w:rsidRPr="00FD21C8">
        <w:rPr>
          <w:rFonts w:ascii="Times New Roman" w:eastAsia="Times New Roman" w:hAnsi="Times New Roman" w:cs="Times New Roman"/>
          <w:i/>
          <w:sz w:val="24"/>
          <w:szCs w:val="24"/>
          <w:lang w:eastAsia="ru-RU"/>
        </w:rPr>
        <w:t xml:space="preserve">Заявка на участие в конкурсе на право заключения концессионного соглашения в отношении централизованной системы холодного водоснабжения, в которую входят объекты, находящихся в собственности муниципального образования </w:t>
      </w:r>
      <w:r w:rsidRPr="00FD21C8">
        <w:rPr>
          <w:rFonts w:ascii="Times New Roman" w:eastAsia="Times New Roman" w:hAnsi="Times New Roman" w:cs="Times New Roman"/>
          <w:i/>
          <w:color w:val="000000"/>
          <w:sz w:val="24"/>
          <w:szCs w:val="24"/>
          <w:shd w:val="clear" w:color="auto" w:fill="FFFFFF"/>
          <w:lang w:eastAsia="ru-RU"/>
        </w:rPr>
        <w:t xml:space="preserve">Красновский сельсовет Первомайского района Оренбургской области, № извещения на сайте </w:t>
      </w:r>
      <w:hyperlink r:id="rId13" w:history="1">
        <w:r w:rsidRPr="00FD21C8">
          <w:rPr>
            <w:rFonts w:ascii="Times New Roman" w:eastAsia="Times New Roman" w:hAnsi="Times New Roman" w:cs="Times New Roman"/>
            <w:i/>
            <w:color w:val="0000FF"/>
            <w:sz w:val="24"/>
            <w:szCs w:val="24"/>
            <w:u w:val="single"/>
            <w:shd w:val="clear" w:color="auto" w:fill="FFFFFF"/>
            <w:lang w:eastAsia="ru-RU"/>
          </w:rPr>
          <w:t>www.torgi.</w:t>
        </w:r>
        <w:proofErr w:type="spellStart"/>
        <w:r w:rsidRPr="00FD21C8">
          <w:rPr>
            <w:rFonts w:ascii="Times New Roman" w:eastAsia="Times New Roman" w:hAnsi="Times New Roman" w:cs="Times New Roman"/>
            <w:i/>
            <w:color w:val="0000FF"/>
            <w:sz w:val="24"/>
            <w:szCs w:val="24"/>
            <w:u w:val="single"/>
            <w:shd w:val="clear" w:color="auto" w:fill="FFFFFF"/>
            <w:lang w:val="en-US" w:eastAsia="ru-RU"/>
          </w:rPr>
          <w:t>gov</w:t>
        </w:r>
        <w:proofErr w:type="spellEnd"/>
        <w:r w:rsidRPr="00FD21C8">
          <w:rPr>
            <w:rFonts w:ascii="Times New Roman" w:eastAsia="Times New Roman" w:hAnsi="Times New Roman" w:cs="Times New Roman"/>
            <w:i/>
            <w:color w:val="0000FF"/>
            <w:sz w:val="24"/>
            <w:szCs w:val="24"/>
            <w:u w:val="single"/>
            <w:shd w:val="clear" w:color="auto" w:fill="FFFFFF"/>
            <w:lang w:eastAsia="ru-RU"/>
          </w:rPr>
          <w:t>.</w:t>
        </w:r>
        <w:proofErr w:type="spellStart"/>
        <w:r w:rsidRPr="00FD21C8">
          <w:rPr>
            <w:rFonts w:ascii="Times New Roman" w:eastAsia="Times New Roman" w:hAnsi="Times New Roman" w:cs="Times New Roman"/>
            <w:i/>
            <w:color w:val="0000FF"/>
            <w:sz w:val="24"/>
            <w:szCs w:val="24"/>
            <w:u w:val="single"/>
            <w:shd w:val="clear" w:color="auto" w:fill="FFFFFF"/>
            <w:lang w:val="en-US" w:eastAsia="ru-RU"/>
          </w:rPr>
          <w:t>ru</w:t>
        </w:r>
        <w:proofErr w:type="spellEnd"/>
      </w:hyperlink>
      <w:r w:rsidRPr="00FD21C8">
        <w:rPr>
          <w:rFonts w:ascii="Times New Roman" w:eastAsia="Times New Roman" w:hAnsi="Times New Roman" w:cs="Times New Roman"/>
          <w:i/>
          <w:color w:val="000000"/>
          <w:sz w:val="24"/>
          <w:szCs w:val="24"/>
          <w:shd w:val="clear" w:color="auto" w:fill="FFFFFF"/>
          <w:lang w:eastAsia="ru-RU"/>
        </w:rPr>
        <w:t xml:space="preserve"> Лот № ______</w:t>
      </w:r>
      <w:r w:rsidRPr="00FD21C8">
        <w:rPr>
          <w:rFonts w:ascii="Times New Roman" w:eastAsia="Times New Roman" w:hAnsi="Times New Roman" w:cs="Times New Roman"/>
          <w:sz w:val="24"/>
          <w:szCs w:val="24"/>
          <w:lang w:eastAsia="ru-RU"/>
        </w:rPr>
        <w:t>». На заявке также указывается наименование и адрес заявителя.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12.7. </w:t>
      </w:r>
      <w:r w:rsidRPr="00FD21C8">
        <w:rPr>
          <w:rFonts w:ascii="Times New Roman" w:eastAsia="Times New Roman" w:hAnsi="Times New Roman" w:cs="Times New Roman"/>
          <w:sz w:val="24"/>
          <w:szCs w:val="24"/>
          <w:lang w:eastAsia="ru-RU"/>
        </w:rPr>
        <w:t>Конверт на местах склейки должен быть подписан уполномоченным лицом заявителя и пропечатан печатью заявителя (при её наличии).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FD21C8" w:rsidRPr="00FD21C8" w:rsidRDefault="00FD21C8" w:rsidP="00FD21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12.8. </w:t>
      </w:r>
      <w:r w:rsidRPr="00FD21C8">
        <w:rPr>
          <w:rFonts w:ascii="Times New Roman" w:eastAsia="Times New Roman" w:hAnsi="Times New Roman" w:cs="Times New Roman"/>
          <w:sz w:val="24"/>
          <w:szCs w:val="24"/>
          <w:lang w:eastAsia="ru-RU"/>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FD21C8">
        <w:rPr>
          <w:rFonts w:ascii="Times New Roman" w:eastAsia="Times New Roman" w:hAnsi="Times New Roman" w:cs="Times New Roman"/>
          <w:sz w:val="24"/>
          <w:szCs w:val="24"/>
          <w:lang w:eastAsia="ru-RU"/>
        </w:rPr>
        <w:t>с</w:t>
      </w:r>
      <w:proofErr w:type="gramEnd"/>
      <w:r w:rsidRPr="00FD21C8">
        <w:rPr>
          <w:rFonts w:ascii="Times New Roman" w:eastAsia="Times New Roman" w:hAnsi="Times New Roman" w:cs="Times New Roman"/>
          <w:sz w:val="24"/>
          <w:szCs w:val="24"/>
          <w:lang w:eastAsia="ru-RU"/>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D21C8" w:rsidRPr="00FD21C8" w:rsidRDefault="00FD21C8" w:rsidP="00FD21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 xml:space="preserve">13. Порядок и срок изменения и (или) отзыва заявок </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на участие в конкурсе.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13.1.</w:t>
      </w:r>
      <w:r w:rsidRPr="00FD21C8">
        <w:rPr>
          <w:rFonts w:ascii="Times New Roman" w:eastAsia="Times New Roman" w:hAnsi="Times New Roman" w:cs="Times New Roman"/>
          <w:sz w:val="24"/>
          <w:szCs w:val="24"/>
          <w:lang w:eastAsia="ru-RU"/>
        </w:rPr>
        <w:t xml:space="preserve"> Заявитель вправе изменить или отозвать свою заявку </w:t>
      </w:r>
      <w:proofErr w:type="gramStart"/>
      <w:r w:rsidRPr="00FD21C8">
        <w:rPr>
          <w:rFonts w:ascii="Times New Roman" w:eastAsia="Times New Roman" w:hAnsi="Times New Roman" w:cs="Times New Roman"/>
          <w:sz w:val="24"/>
          <w:szCs w:val="24"/>
          <w:lang w:eastAsia="ru-RU"/>
        </w:rPr>
        <w:t>на участие в конкурсе в любое время до истечения срока представления в конкурсную комиссию</w:t>
      </w:r>
      <w:proofErr w:type="gramEnd"/>
      <w:r w:rsidRPr="00FD21C8">
        <w:rPr>
          <w:rFonts w:ascii="Times New Roman" w:eastAsia="Times New Roman" w:hAnsi="Times New Roman" w:cs="Times New Roman"/>
          <w:sz w:val="24"/>
          <w:szCs w:val="24"/>
          <w:lang w:eastAsia="ru-RU"/>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D21C8" w:rsidRPr="00FD21C8" w:rsidRDefault="00FD21C8" w:rsidP="00FD21C8">
      <w:pPr>
        <w:widowControl w:val="0"/>
        <w:tabs>
          <w:tab w:val="num" w:pos="1567"/>
        </w:tabs>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sz w:val="24"/>
          <w:szCs w:val="24"/>
          <w:lang w:eastAsia="ru-RU"/>
        </w:rPr>
        <w:t>13.2</w:t>
      </w:r>
      <w:r w:rsidRPr="00FD21C8">
        <w:rPr>
          <w:rFonts w:ascii="Times New Roman" w:eastAsia="Times New Roman" w:hAnsi="Times New Roman" w:cs="Times New Roman"/>
          <w:sz w:val="24"/>
          <w:szCs w:val="24"/>
          <w:lang w:eastAsia="ru-RU"/>
        </w:rPr>
        <w:t xml:space="preserve">. </w:t>
      </w:r>
      <w:r w:rsidRPr="00FD21C8">
        <w:rPr>
          <w:rFonts w:ascii="Times New Roman" w:eastAsia="Times New Roman" w:hAnsi="Times New Roman" w:cs="Times New Roman"/>
          <w:color w:val="000000"/>
          <w:sz w:val="24"/>
          <w:szCs w:val="24"/>
          <w:lang w:eastAsia="ru-RU"/>
        </w:rPr>
        <w:t>Изменение в заявку должно быть подготовлено, запечатано, маркировано и доставлено в соответствии с требованиями раздела 12 конкурсной документации. Конверты дополнительно маркируются словом «</w:t>
      </w:r>
      <w:r w:rsidRPr="00FD21C8">
        <w:rPr>
          <w:rFonts w:ascii="Times New Roman" w:eastAsia="Times New Roman" w:hAnsi="Times New Roman" w:cs="Times New Roman"/>
          <w:i/>
          <w:color w:val="000000"/>
          <w:sz w:val="24"/>
          <w:szCs w:val="24"/>
          <w:lang w:eastAsia="ru-RU"/>
        </w:rPr>
        <w:t>Изменение</w:t>
      </w:r>
      <w:r w:rsidRPr="00FD21C8">
        <w:rPr>
          <w:rFonts w:ascii="Times New Roman" w:eastAsia="Times New Roman" w:hAnsi="Times New Roman" w:cs="Times New Roman"/>
          <w:i/>
          <w:sz w:val="24"/>
          <w:szCs w:val="24"/>
          <w:lang w:eastAsia="ru-RU"/>
        </w:rPr>
        <w:t xml:space="preserve"> заявки на участие в конкурсе на право заключения концессионного соглашения в отношении централизованной системы холодного </w:t>
      </w:r>
      <w:r w:rsidRPr="00FD21C8">
        <w:rPr>
          <w:rFonts w:ascii="Times New Roman" w:eastAsia="Times New Roman" w:hAnsi="Times New Roman" w:cs="Times New Roman"/>
          <w:i/>
          <w:sz w:val="24"/>
          <w:szCs w:val="24"/>
          <w:lang w:eastAsia="ru-RU"/>
        </w:rPr>
        <w:lastRenderedPageBreak/>
        <w:t xml:space="preserve">водоснабжения, </w:t>
      </w:r>
      <w:proofErr w:type="gramStart"/>
      <w:r w:rsidRPr="00FD21C8">
        <w:rPr>
          <w:rFonts w:ascii="Times New Roman" w:eastAsia="Times New Roman" w:hAnsi="Times New Roman" w:cs="Times New Roman"/>
          <w:i/>
          <w:sz w:val="24"/>
          <w:szCs w:val="24"/>
          <w:lang w:eastAsia="ru-RU"/>
        </w:rPr>
        <w:t>находящихся</w:t>
      </w:r>
      <w:proofErr w:type="gramEnd"/>
      <w:r w:rsidRPr="00FD21C8">
        <w:rPr>
          <w:rFonts w:ascii="Times New Roman" w:eastAsia="Times New Roman" w:hAnsi="Times New Roman" w:cs="Times New Roman"/>
          <w:i/>
          <w:sz w:val="24"/>
          <w:szCs w:val="24"/>
          <w:lang w:eastAsia="ru-RU"/>
        </w:rPr>
        <w:t xml:space="preserve"> в собственности муниципального образования </w:t>
      </w:r>
      <w:r w:rsidRPr="00FD21C8">
        <w:rPr>
          <w:rFonts w:ascii="Times New Roman" w:eastAsia="Times New Roman" w:hAnsi="Times New Roman" w:cs="Times New Roman"/>
          <w:i/>
          <w:color w:val="000000"/>
          <w:sz w:val="24"/>
          <w:szCs w:val="24"/>
          <w:shd w:val="clear" w:color="auto" w:fill="FFFFFF"/>
          <w:lang w:eastAsia="ru-RU"/>
        </w:rPr>
        <w:t xml:space="preserve">Красновский сельсовет Первомайского района Оренбургской области, № извещения на сайте </w:t>
      </w:r>
      <w:hyperlink r:id="rId14" w:history="1">
        <w:r w:rsidRPr="00FD21C8">
          <w:rPr>
            <w:rFonts w:ascii="Times New Roman" w:eastAsia="Times New Roman" w:hAnsi="Times New Roman" w:cs="Times New Roman"/>
            <w:i/>
            <w:color w:val="0000FF"/>
            <w:sz w:val="24"/>
            <w:szCs w:val="24"/>
            <w:u w:val="single"/>
            <w:shd w:val="clear" w:color="auto" w:fill="FFFFFF"/>
            <w:lang w:eastAsia="ru-RU"/>
          </w:rPr>
          <w:t>www.torgi.</w:t>
        </w:r>
        <w:proofErr w:type="spellStart"/>
        <w:r w:rsidRPr="00FD21C8">
          <w:rPr>
            <w:rFonts w:ascii="Times New Roman" w:eastAsia="Times New Roman" w:hAnsi="Times New Roman" w:cs="Times New Roman"/>
            <w:i/>
            <w:color w:val="0000FF"/>
            <w:sz w:val="24"/>
            <w:szCs w:val="24"/>
            <w:u w:val="single"/>
            <w:shd w:val="clear" w:color="auto" w:fill="FFFFFF"/>
            <w:lang w:val="en-US" w:eastAsia="ru-RU"/>
          </w:rPr>
          <w:t>gov</w:t>
        </w:r>
        <w:proofErr w:type="spellEnd"/>
        <w:r w:rsidRPr="00FD21C8">
          <w:rPr>
            <w:rFonts w:ascii="Times New Roman" w:eastAsia="Times New Roman" w:hAnsi="Times New Roman" w:cs="Times New Roman"/>
            <w:i/>
            <w:color w:val="0000FF"/>
            <w:sz w:val="24"/>
            <w:szCs w:val="24"/>
            <w:u w:val="single"/>
            <w:shd w:val="clear" w:color="auto" w:fill="FFFFFF"/>
            <w:lang w:eastAsia="ru-RU"/>
          </w:rPr>
          <w:t>.</w:t>
        </w:r>
        <w:proofErr w:type="spellStart"/>
        <w:r w:rsidRPr="00FD21C8">
          <w:rPr>
            <w:rFonts w:ascii="Times New Roman" w:eastAsia="Times New Roman" w:hAnsi="Times New Roman" w:cs="Times New Roman"/>
            <w:i/>
            <w:color w:val="0000FF"/>
            <w:sz w:val="24"/>
            <w:szCs w:val="24"/>
            <w:u w:val="single"/>
            <w:shd w:val="clear" w:color="auto" w:fill="FFFFFF"/>
            <w:lang w:val="en-US" w:eastAsia="ru-RU"/>
          </w:rPr>
          <w:t>ru</w:t>
        </w:r>
        <w:proofErr w:type="spellEnd"/>
      </w:hyperlink>
      <w:r w:rsidRPr="00FD21C8">
        <w:rPr>
          <w:rFonts w:ascii="Times New Roman" w:eastAsia="Times New Roman" w:hAnsi="Times New Roman" w:cs="Times New Roman"/>
          <w:i/>
          <w:color w:val="000000"/>
          <w:sz w:val="24"/>
          <w:szCs w:val="24"/>
          <w:shd w:val="clear" w:color="auto" w:fill="FFFFFF"/>
          <w:lang w:eastAsia="ru-RU"/>
        </w:rPr>
        <w:t xml:space="preserve"> Лот № ______</w:t>
      </w:r>
      <w:r w:rsidRPr="00FD21C8">
        <w:rPr>
          <w:rFonts w:ascii="Times New Roman" w:eastAsia="Times New Roman" w:hAnsi="Times New Roman" w:cs="Times New Roman"/>
          <w:sz w:val="24"/>
          <w:szCs w:val="24"/>
          <w:lang w:eastAsia="ru-RU"/>
        </w:rPr>
        <w:t>»</w:t>
      </w:r>
      <w:r w:rsidRPr="00FD21C8">
        <w:rPr>
          <w:rFonts w:ascii="Times New Roman" w:eastAsia="Times New Roman" w:hAnsi="Times New Roman" w:cs="Times New Roman"/>
          <w:color w:val="000000"/>
          <w:sz w:val="24"/>
          <w:szCs w:val="24"/>
          <w:lang w:eastAsia="ru-RU"/>
        </w:rPr>
        <w:t>.</w:t>
      </w:r>
    </w:p>
    <w:p w:rsidR="00FD21C8" w:rsidRPr="00FD21C8" w:rsidRDefault="00FD21C8" w:rsidP="00FD21C8">
      <w:pPr>
        <w:widowControl w:val="0"/>
        <w:tabs>
          <w:tab w:val="num" w:pos="1567"/>
        </w:tabs>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13.3</w:t>
      </w:r>
      <w:r w:rsidRPr="00FD21C8">
        <w:rPr>
          <w:rFonts w:ascii="Times New Roman" w:eastAsia="Times New Roman" w:hAnsi="Times New Roman" w:cs="Times New Roman"/>
          <w:color w:val="000000"/>
          <w:sz w:val="24"/>
          <w:szCs w:val="24"/>
          <w:lang w:eastAsia="ru-RU"/>
        </w:rPr>
        <w:t>.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 xml:space="preserve">14. Порядок, место, дата и время вскрытия конвертов с заявками </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на участие в конкурсе.</w:t>
      </w:r>
    </w:p>
    <w:p w:rsidR="00FD21C8" w:rsidRPr="00FD21C8" w:rsidRDefault="00FD21C8" w:rsidP="00FD21C8">
      <w:pPr>
        <w:spacing w:after="0" w:line="240" w:lineRule="auto"/>
        <w:ind w:firstLine="48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14.1. </w:t>
      </w:r>
      <w:proofErr w:type="gramStart"/>
      <w:r w:rsidRPr="00FD21C8">
        <w:rPr>
          <w:rFonts w:ascii="Times New Roman" w:eastAsia="Times New Roman" w:hAnsi="Times New Roman" w:cs="Times New Roman"/>
          <w:sz w:val="24"/>
          <w:szCs w:val="24"/>
          <w:lang w:eastAsia="ru-RU"/>
        </w:rPr>
        <w:t>Конверты с заявками на участие в конкурсе вскрываются на заседании конкурсной комиссии по адресу организатора конкурса:</w:t>
      </w:r>
      <w:r w:rsidRPr="00FD21C8">
        <w:rPr>
          <w:rFonts w:ascii="Times New Roman" w:eastAsia="Times New Roman" w:hAnsi="Times New Roman" w:cs="Times New Roman"/>
          <w:sz w:val="23"/>
          <w:szCs w:val="23"/>
          <w:lang w:eastAsia="ru-RU"/>
        </w:rPr>
        <w:t xml:space="preserve">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w:hAnsi="Times New Roman" w:cs="Times New Roman"/>
          <w:sz w:val="24"/>
          <w:szCs w:val="24"/>
          <w:lang w:eastAsia="ru-RU"/>
        </w:rPr>
        <w:t>, 25 января 2019 года в 10 ч.00мин. (по местному времени).</w:t>
      </w:r>
      <w:proofErr w:type="gramEnd"/>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pacing w:val="-1"/>
          <w:sz w:val="24"/>
          <w:szCs w:val="24"/>
          <w:lang w:eastAsia="ru-RU"/>
        </w:rPr>
        <w:t>14.2.</w:t>
      </w:r>
      <w:r w:rsidRPr="00FD21C8">
        <w:rPr>
          <w:rFonts w:ascii="Times New Roman" w:eastAsia="Times New Roman" w:hAnsi="Times New Roman" w:cs="Times New Roman"/>
          <w:spacing w:val="-1"/>
          <w:sz w:val="24"/>
          <w:szCs w:val="24"/>
          <w:lang w:eastAsia="ru-RU"/>
        </w:rPr>
        <w:t xml:space="preserve"> При вскрытии конвертов </w:t>
      </w:r>
      <w:r w:rsidRPr="00FD21C8">
        <w:rPr>
          <w:rFonts w:ascii="Times New Roman" w:eastAsia="Times New Roman" w:hAnsi="Times New Roman" w:cs="Times New Roman"/>
          <w:sz w:val="24"/>
          <w:szCs w:val="24"/>
          <w:lang w:eastAsia="ru-RU"/>
        </w:rPr>
        <w:t>с заявками на участие в конкурсе объявляются и заносятся в протокол вскрытия конвертов с заявками на участие в конкурсе: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pacing w:val="-1"/>
          <w:sz w:val="24"/>
          <w:szCs w:val="24"/>
          <w:lang w:eastAsia="ru-RU"/>
        </w:rPr>
        <w:t xml:space="preserve">14.2.1. </w:t>
      </w:r>
      <w:r w:rsidRPr="00FD21C8">
        <w:rPr>
          <w:rFonts w:ascii="Times New Roman" w:eastAsia="Times New Roman" w:hAnsi="Times New Roman" w:cs="Times New Roman"/>
          <w:sz w:val="24"/>
          <w:szCs w:val="24"/>
          <w:lang w:eastAsia="ru-RU"/>
        </w:rPr>
        <w:t>Наименование (фамилия, имя, отчество) и место нахождения (место жительства) каждого заявителя на участие в конкурсе.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FD21C8">
        <w:rPr>
          <w:rFonts w:ascii="Times New Roman" w:eastAsia="Times New Roman" w:hAnsi="Times New Roman" w:cs="Times New Roman"/>
          <w:sz w:val="24"/>
          <w:szCs w:val="24"/>
          <w:lang w:eastAsia="ru-RU"/>
        </w:rPr>
        <w:t>14.2.2. Сведения о наличии в конкурсной заявке документов и материалов, требование о представлении которых заявителями предусмотрено в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14.3.</w:t>
      </w:r>
      <w:r w:rsidRPr="00FD21C8">
        <w:rPr>
          <w:rFonts w:ascii="Times New Roman" w:eastAsia="Times New Roman" w:hAnsi="Times New Roman" w:cs="Times New Roman"/>
          <w:sz w:val="24"/>
          <w:szCs w:val="24"/>
          <w:lang w:eastAsia="ru-RU"/>
        </w:rPr>
        <w:t xml:space="preserve"> Заявители или их представители вправе присутствовать при вскрытии конвертов с заявками на участие в конкурсе.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14.4.</w:t>
      </w:r>
      <w:r w:rsidRPr="00FD21C8">
        <w:rPr>
          <w:rFonts w:ascii="Times New Roman" w:eastAsia="Times New Roman" w:hAnsi="Times New Roman" w:cs="Times New Roman"/>
          <w:sz w:val="24"/>
          <w:szCs w:val="24"/>
          <w:lang w:eastAsia="ru-RU"/>
        </w:rPr>
        <w:t xml:space="preserve">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14.5. </w:t>
      </w:r>
      <w:r w:rsidRPr="00FD21C8">
        <w:rPr>
          <w:rFonts w:ascii="Times New Roman" w:eastAsia="Times New Roman" w:hAnsi="Times New Roman" w:cs="Times New Roman"/>
          <w:sz w:val="24"/>
          <w:szCs w:val="24"/>
          <w:lang w:eastAsia="ru-RU"/>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его участнику конкурса с отметкой об отказе в принятии заявки на участие в конкурсе.</w:t>
      </w:r>
    </w:p>
    <w:p w:rsidR="00FD21C8" w:rsidRPr="00FD21C8" w:rsidRDefault="00FD21C8" w:rsidP="00FD21C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15.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FD21C8" w:rsidRPr="00FD21C8" w:rsidRDefault="00FD21C8" w:rsidP="00FD21C8">
      <w:pPr>
        <w:spacing w:after="0" w:line="240" w:lineRule="auto"/>
        <w:ind w:firstLine="48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15.1.</w:t>
      </w:r>
      <w:r w:rsidRPr="00FD21C8">
        <w:rPr>
          <w:rFonts w:ascii="Times New Roman" w:eastAsia="Times New Roman" w:hAnsi="Times New Roman" w:cs="Times New Roman"/>
          <w:sz w:val="24"/>
          <w:szCs w:val="24"/>
          <w:lang w:eastAsia="ru-RU"/>
        </w:rPr>
        <w:t xml:space="preserve"> Предварительный отбор участников конкурса проводится 25 января 2019</w:t>
      </w:r>
      <w:r w:rsidRPr="00FD21C8">
        <w:rPr>
          <w:rFonts w:ascii="Times New Roman" w:eastAsia="Times New Roman" w:hAnsi="Times New Roman" w:cs="Times New Roman"/>
          <w:spacing w:val="-1"/>
          <w:sz w:val="24"/>
          <w:szCs w:val="24"/>
          <w:lang w:eastAsia="ru-RU"/>
        </w:rPr>
        <w:t xml:space="preserve"> года в 10ч.00мин. (по местному времени)</w:t>
      </w:r>
      <w:r w:rsidRPr="00FD21C8">
        <w:rPr>
          <w:rFonts w:ascii="Times New Roman" w:eastAsia="Times New Roman" w:hAnsi="Times New Roman" w:cs="Times New Roman"/>
          <w:sz w:val="24"/>
          <w:szCs w:val="24"/>
          <w:lang w:eastAsia="ru-RU"/>
        </w:rPr>
        <w:t xml:space="preserve"> по адресу организатора конкурса:</w:t>
      </w:r>
      <w:r w:rsidRPr="00FD21C8">
        <w:rPr>
          <w:rFonts w:ascii="Times New Roman" w:eastAsia="Times New Roman" w:hAnsi="Times New Roman" w:cs="Times New Roman"/>
          <w:sz w:val="23"/>
          <w:szCs w:val="23"/>
          <w:lang w:eastAsia="ru-RU"/>
        </w:rPr>
        <w:t xml:space="preserve"> </w:t>
      </w:r>
      <w:r w:rsidRPr="00FD21C8">
        <w:rPr>
          <w:rFonts w:ascii="Times New Roman" w:eastAsia="Arial Unicode MS" w:hAnsi="Times New Roman" w:cs="Times New Roman"/>
          <w:bCs/>
          <w:sz w:val="24"/>
          <w:szCs w:val="24"/>
          <w:lang w:eastAsia="ru-RU"/>
        </w:rPr>
        <w:t xml:space="preserve">461997, Оренбургская область Первомайский район с. </w:t>
      </w:r>
      <w:proofErr w:type="gramStart"/>
      <w:r w:rsidRPr="00FD21C8">
        <w:rPr>
          <w:rFonts w:ascii="Times New Roman" w:eastAsia="Arial Unicode MS" w:hAnsi="Times New Roman" w:cs="Times New Roman"/>
          <w:bCs/>
          <w:sz w:val="24"/>
          <w:szCs w:val="24"/>
          <w:lang w:eastAsia="ru-RU"/>
        </w:rPr>
        <w:t>Красное</w:t>
      </w:r>
      <w:proofErr w:type="gramEnd"/>
      <w:r w:rsidRPr="00FD21C8">
        <w:rPr>
          <w:rFonts w:ascii="Times New Roman" w:eastAsia="Arial Unicode MS" w:hAnsi="Times New Roman" w:cs="Times New Roman"/>
          <w:bCs/>
          <w:sz w:val="24"/>
          <w:szCs w:val="24"/>
          <w:lang w:eastAsia="ru-RU"/>
        </w:rPr>
        <w:t xml:space="preserve"> ул. Ленина, д.54</w:t>
      </w:r>
      <w:r w:rsidRPr="00FD21C8">
        <w:rPr>
          <w:rFonts w:ascii="Times New Roman" w:eastAsia="Times New Roman" w:hAnsi="Times New Roman" w:cs="Times New Roman"/>
          <w:sz w:val="24"/>
          <w:szCs w:val="24"/>
          <w:lang w:eastAsia="ru-RU"/>
        </w:rPr>
        <w:t>, конкурсной комиссией, которая определяет:</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15.1.1.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15.1.2.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разделом</w:t>
      </w:r>
      <w:proofErr w:type="gramStart"/>
      <w:r w:rsidRPr="00FD21C8">
        <w:rPr>
          <w:rFonts w:ascii="Times New Roman" w:eastAsia="Times New Roman" w:hAnsi="Times New Roman" w:cs="Times New Roman"/>
          <w:sz w:val="24"/>
          <w:szCs w:val="24"/>
          <w:lang w:eastAsia="ru-RU"/>
        </w:rPr>
        <w:t>9</w:t>
      </w:r>
      <w:proofErr w:type="gramEnd"/>
      <w:r w:rsidRPr="00FD21C8">
        <w:rPr>
          <w:rFonts w:ascii="Times New Roman" w:eastAsia="Times New Roman" w:hAnsi="Times New Roman" w:cs="Times New Roman"/>
          <w:sz w:val="24"/>
          <w:szCs w:val="24"/>
          <w:lang w:eastAsia="ru-RU"/>
        </w:rPr>
        <w:t xml:space="preserve"> настоящей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15.2.</w:t>
      </w:r>
      <w:r w:rsidRPr="00FD21C8">
        <w:rPr>
          <w:rFonts w:ascii="Times New Roman" w:eastAsia="Times New Roman" w:hAnsi="Times New Roman" w:cs="Times New Roman"/>
          <w:sz w:val="24"/>
          <w:szCs w:val="24"/>
          <w:lang w:eastAsia="ru-RU"/>
        </w:rPr>
        <w:t xml:space="preserve"> </w:t>
      </w:r>
      <w:proofErr w:type="gramStart"/>
      <w:r w:rsidRPr="00FD21C8">
        <w:rPr>
          <w:rFonts w:ascii="Times New Roman" w:eastAsia="Times New Roman" w:hAnsi="Times New Roman" w:cs="Times New Roman"/>
          <w:sz w:val="24"/>
          <w:szCs w:val="24"/>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FD21C8">
        <w:rPr>
          <w:rFonts w:ascii="Times New Roman" w:eastAsia="Times New Roman" w:hAnsi="Times New Roman" w:cs="Times New Roman"/>
          <w:sz w:val="24"/>
          <w:szCs w:val="24"/>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15.3.</w:t>
      </w:r>
      <w:r w:rsidRPr="00FD21C8">
        <w:rPr>
          <w:rFonts w:ascii="Times New Roman" w:eastAsia="Times New Roman" w:hAnsi="Times New Roman" w:cs="Times New Roman"/>
          <w:sz w:val="24"/>
          <w:szCs w:val="24"/>
          <w:lang w:eastAsia="ru-RU"/>
        </w:rPr>
        <w:t xml:space="preserve"> Решение об отказе в допуске заявителя к участию в конкурсе принимается конкурсной комиссией в случае, если: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15.3.1. Заявитель не соответствует требованиям, предъявляемым к участникам конкурса и установленным пунктом 15.1. настоящей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15.3.2. Заявка на участие в конкурсе не соответствует требованиям, предъявляемым к заявкам на участие в конкурсе установленным конкурсной документацией.</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15.3.3. Представленные заявителем документы и материалы неполны и (или) недостоверны.</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15.4.</w:t>
      </w:r>
      <w:r w:rsidRPr="00FD21C8">
        <w:rPr>
          <w:rFonts w:ascii="Times New Roman" w:eastAsia="Times New Roman" w:hAnsi="Times New Roman" w:cs="Times New Roman"/>
          <w:sz w:val="24"/>
          <w:szCs w:val="24"/>
          <w:lang w:eastAsia="ru-RU"/>
        </w:rPr>
        <w:t xml:space="preserve">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FD21C8">
        <w:rPr>
          <w:rFonts w:ascii="Times New Roman" w:eastAsia="Times New Roman" w:hAnsi="Times New Roman" w:cs="Times New Roman"/>
          <w:sz w:val="24"/>
          <w:szCs w:val="24"/>
          <w:lang w:eastAsia="ru-RU"/>
        </w:rPr>
        <w:t>позднее</w:t>
      </w:r>
      <w:proofErr w:type="gramEnd"/>
      <w:r w:rsidRPr="00FD21C8">
        <w:rPr>
          <w:rFonts w:ascii="Times New Roman" w:eastAsia="Times New Roman" w:hAnsi="Times New Roman" w:cs="Times New Roman"/>
          <w:sz w:val="24"/>
          <w:szCs w:val="24"/>
          <w:lang w:eastAsia="ru-RU"/>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15.5.</w:t>
      </w:r>
      <w:r w:rsidRPr="00FD21C8">
        <w:rPr>
          <w:rFonts w:ascii="Times New Roman" w:eastAsia="Times New Roman" w:hAnsi="Times New Roman" w:cs="Times New Roman"/>
          <w:sz w:val="24"/>
          <w:szCs w:val="24"/>
          <w:lang w:eastAsia="ru-RU"/>
        </w:rPr>
        <w:t xml:space="preserve"> Заявителям, не допущенным к участию в конкурсе, направляется уведомление об отказе в допуске к участию в конкурсе с приложением </w:t>
      </w:r>
      <w:proofErr w:type="gramStart"/>
      <w:r w:rsidRPr="00FD21C8">
        <w:rPr>
          <w:rFonts w:ascii="Times New Roman" w:eastAsia="Times New Roman" w:hAnsi="Times New Roman" w:cs="Times New Roman"/>
          <w:sz w:val="24"/>
          <w:szCs w:val="24"/>
          <w:lang w:eastAsia="ru-RU"/>
        </w:rPr>
        <w:t>копии протокола проведения предварительного отбора участников конкурса</w:t>
      </w:r>
      <w:proofErr w:type="gramEnd"/>
      <w:r w:rsidRPr="00FD21C8">
        <w:rPr>
          <w:rFonts w:ascii="Times New Roman" w:eastAsia="Times New Roman" w:hAnsi="Times New Roman" w:cs="Times New Roman"/>
          <w:sz w:val="24"/>
          <w:szCs w:val="24"/>
          <w:lang w:eastAsia="ru-RU"/>
        </w:rPr>
        <w:t xml:space="preserve"> в течение пяти рабочих дней со дня подписания указанного протокола членами конкурсной комиссии.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15.6.</w:t>
      </w:r>
      <w:r w:rsidRPr="00FD21C8">
        <w:rPr>
          <w:rFonts w:ascii="Times New Roman" w:eastAsia="Times New Roman" w:hAnsi="Times New Roman" w:cs="Times New Roman"/>
          <w:sz w:val="24"/>
          <w:szCs w:val="24"/>
          <w:lang w:eastAsia="ru-RU"/>
        </w:rPr>
        <w:t xml:space="preserve">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15.7.</w:t>
      </w:r>
      <w:r w:rsidRPr="00FD21C8">
        <w:rPr>
          <w:rFonts w:ascii="Times New Roman" w:eastAsia="Times New Roman" w:hAnsi="Times New Roman" w:cs="Times New Roman"/>
          <w:sz w:val="24"/>
          <w:szCs w:val="24"/>
          <w:lang w:eastAsia="ru-RU"/>
        </w:rPr>
        <w:t xml:space="preserve"> </w:t>
      </w:r>
      <w:proofErr w:type="gramStart"/>
      <w:r w:rsidRPr="00FD21C8">
        <w:rPr>
          <w:rFonts w:ascii="Times New Roman" w:eastAsia="Times New Roman" w:hAnsi="Times New Roman" w:cs="Times New Roman"/>
          <w:sz w:val="24"/>
          <w:szCs w:val="24"/>
          <w:lang w:eastAsia="ru-RU"/>
        </w:rPr>
        <w:t xml:space="preserve">В случае если конкурс объявлен не состоявшимся в соответствии с пунктом 11.3 настоящей конкурсной документации, организаторы конкурса вправе вскрыть конверт с единственной представленной заявкой на участие в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конкурса несостоявшимся. </w:t>
      </w:r>
      <w:proofErr w:type="gramEnd"/>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В случае</w:t>
      </w:r>
      <w:proofErr w:type="gramStart"/>
      <w:r w:rsidRPr="00FD21C8">
        <w:rPr>
          <w:rFonts w:ascii="Times New Roman" w:eastAsia="Times New Roman" w:hAnsi="Times New Roman" w:cs="Times New Roman"/>
          <w:sz w:val="24"/>
          <w:szCs w:val="24"/>
          <w:lang w:eastAsia="ru-RU"/>
        </w:rPr>
        <w:t>,</w:t>
      </w:r>
      <w:proofErr w:type="gramEnd"/>
      <w:r w:rsidRPr="00FD21C8">
        <w:rPr>
          <w:rFonts w:ascii="Times New Roman" w:eastAsia="Times New Roman" w:hAnsi="Times New Roman" w:cs="Times New Roman"/>
          <w:sz w:val="24"/>
          <w:szCs w:val="24"/>
          <w:lang w:eastAsia="ru-RU"/>
        </w:rPr>
        <w:t xml:space="preserve"> если заявитель и представленная им заявка на участие в конкурсе соответствуют требованиям, установленным конкурсной документацией, организатор конкурса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организатора конкурса. Срок рассмотрения организатором конкурса представленного таким заявителем предложения устанавливается решением организатора конкурса,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организатор конкурса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val="en-US" w:eastAsia="ru-RU"/>
        </w:rPr>
        <w:t>III</w:t>
      </w:r>
      <w:r w:rsidRPr="00FD21C8">
        <w:rPr>
          <w:rFonts w:ascii="Times New Roman" w:eastAsia="Times New Roman" w:hAnsi="Times New Roman" w:cs="Times New Roman"/>
          <w:b/>
          <w:sz w:val="24"/>
          <w:szCs w:val="24"/>
          <w:lang w:eastAsia="ru-RU"/>
        </w:rPr>
        <w:t>. Конкурс и подписание концессионного соглашения.</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16. Критерии конкурса и установленные параметры критериев конкурса.</w:t>
      </w:r>
    </w:p>
    <w:p w:rsidR="00FD21C8" w:rsidRPr="00FD21C8" w:rsidRDefault="00FD21C8" w:rsidP="00FD21C8">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16.1.</w:t>
      </w:r>
      <w:r w:rsidRPr="00FD21C8">
        <w:rPr>
          <w:rFonts w:ascii="Times New Roman" w:eastAsia="Times New Roman" w:hAnsi="Times New Roman" w:cs="Times New Roman"/>
          <w:sz w:val="24"/>
          <w:szCs w:val="24"/>
          <w:lang w:eastAsia="ru-RU"/>
        </w:rPr>
        <w:t xml:space="preserve"> Критерии конкурса и минимальные значения критериев конкурса указаны в приложении № 5 к конкурсной документации.</w:t>
      </w:r>
    </w:p>
    <w:p w:rsidR="00FD21C8" w:rsidRPr="00FD21C8" w:rsidRDefault="00FD21C8" w:rsidP="00FD21C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17.Способы обеспечения исполнения обязательств по концессионному соглашению.</w:t>
      </w:r>
    </w:p>
    <w:p w:rsidR="00FD21C8" w:rsidRPr="00FD21C8" w:rsidRDefault="00FD21C8" w:rsidP="00FD21C8">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 xml:space="preserve">17.1. </w:t>
      </w:r>
      <w:proofErr w:type="gramStart"/>
      <w:r w:rsidRPr="00FD21C8">
        <w:rPr>
          <w:rFonts w:ascii="Times New Roman" w:eastAsia="Times New Roman" w:hAnsi="Times New Roman" w:cs="Times New Roman"/>
          <w:color w:val="000000"/>
          <w:sz w:val="24"/>
          <w:szCs w:val="24"/>
          <w:lang w:eastAsia="ru-RU"/>
        </w:rPr>
        <w:t>Способом обеспечения исполнения победителем конкурса обязательств по концессионному соглашению является предоставление непередаваемой безотзывной банковской гарантии, которая выдается на весь срок действия концессионного соглашения,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w:t>
      </w:r>
      <w:proofErr w:type="gramEnd"/>
      <w:r w:rsidRPr="00FD21C8">
        <w:rPr>
          <w:rFonts w:ascii="Times New Roman" w:eastAsia="Times New Roman" w:hAnsi="Times New Roman" w:cs="Times New Roman"/>
          <w:color w:val="000000"/>
          <w:sz w:val="24"/>
          <w:szCs w:val="24"/>
          <w:lang w:eastAsia="ru-RU"/>
        </w:rPr>
        <w:t xml:space="preserve"> систем» требованиям к таким гарантиям.</w:t>
      </w:r>
    </w:p>
    <w:p w:rsidR="00FD21C8" w:rsidRPr="00FD21C8" w:rsidRDefault="00FD21C8" w:rsidP="00FD21C8">
      <w:pPr>
        <w:widowControl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color w:val="000000"/>
          <w:sz w:val="24"/>
          <w:szCs w:val="24"/>
          <w:lang w:eastAsia="ru-RU"/>
        </w:rPr>
        <w:t xml:space="preserve">17.2. </w:t>
      </w:r>
      <w:r w:rsidRPr="00FD21C8">
        <w:rPr>
          <w:rFonts w:ascii="Times New Roman" w:eastAsia="Times New Roman" w:hAnsi="Times New Roman" w:cs="Times New Roman"/>
          <w:sz w:val="24"/>
          <w:szCs w:val="24"/>
          <w:lang w:eastAsia="ru-RU"/>
        </w:rPr>
        <w:t>Банковская гарантия должна содержать:</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 xml:space="preserve">а) срок исполнения гарантом требований </w:t>
      </w:r>
      <w:proofErr w:type="spellStart"/>
      <w:r w:rsidRPr="00FD21C8">
        <w:rPr>
          <w:rFonts w:ascii="Times New Roman" w:eastAsia="Times New Roman" w:hAnsi="Times New Roman" w:cs="Times New Roman"/>
          <w:sz w:val="24"/>
          <w:szCs w:val="24"/>
          <w:lang w:eastAsia="ru-RU"/>
        </w:rPr>
        <w:t>Концедента</w:t>
      </w:r>
      <w:proofErr w:type="spellEnd"/>
      <w:r w:rsidRPr="00FD21C8">
        <w:rPr>
          <w:rFonts w:ascii="Times New Roman" w:eastAsia="Times New Roman" w:hAnsi="Times New Roman" w:cs="Times New Roman"/>
          <w:sz w:val="24"/>
          <w:szCs w:val="24"/>
          <w:lang w:eastAsia="ru-RU"/>
        </w:rPr>
        <w:t xml:space="preserve"> об уплате денежной суммы по банковской гарантии в течение 5 (Пяти) рабочих дней с момента получения заявления </w:t>
      </w:r>
      <w:proofErr w:type="spellStart"/>
      <w:r w:rsidRPr="00FD21C8">
        <w:rPr>
          <w:rFonts w:ascii="Times New Roman" w:eastAsia="Times New Roman" w:hAnsi="Times New Roman" w:cs="Times New Roman"/>
          <w:sz w:val="24"/>
          <w:szCs w:val="24"/>
          <w:lang w:eastAsia="ru-RU"/>
        </w:rPr>
        <w:t>Концедента</w:t>
      </w:r>
      <w:proofErr w:type="spellEnd"/>
      <w:r w:rsidRPr="00FD21C8">
        <w:rPr>
          <w:rFonts w:ascii="Times New Roman" w:eastAsia="Times New Roman" w:hAnsi="Times New Roman" w:cs="Times New Roman"/>
          <w:sz w:val="24"/>
          <w:szCs w:val="24"/>
          <w:lang w:eastAsia="ru-RU"/>
        </w:rPr>
        <w:t>;</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б) перечень документов, которые </w:t>
      </w:r>
      <w:proofErr w:type="spellStart"/>
      <w:r w:rsidRPr="00FD21C8">
        <w:rPr>
          <w:rFonts w:ascii="Times New Roman" w:eastAsia="Times New Roman" w:hAnsi="Times New Roman" w:cs="Times New Roman"/>
          <w:sz w:val="24"/>
          <w:szCs w:val="24"/>
          <w:lang w:eastAsia="ru-RU"/>
        </w:rPr>
        <w:t>Концедент</w:t>
      </w:r>
      <w:proofErr w:type="spellEnd"/>
      <w:r w:rsidRPr="00FD21C8">
        <w:rPr>
          <w:rFonts w:ascii="Times New Roman" w:eastAsia="Times New Roman" w:hAnsi="Times New Roman" w:cs="Times New Roman"/>
          <w:sz w:val="24"/>
          <w:szCs w:val="24"/>
          <w:lang w:eastAsia="ru-RU"/>
        </w:rPr>
        <w:t xml:space="preserve"> направляет гаранту вместе с требованием об уплате денежной сумме по банковской гарантии:</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документ, подтверждающий полномочия лица, подписавшего требование об уплате денежной суммы;</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документы, обосновывающие требования об осуществлении уплаты денежной суммы;</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документ, подтверждающий факт наступления гарантийного случая.</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в) срок, на который выдана банковская гарантия: срок действия концессионного соглашения;</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г) обязательства гаранта по банковской гарантии надлежаще исполненными признаются после поступления денежных средств на расчетный счет </w:t>
      </w:r>
      <w:proofErr w:type="spellStart"/>
      <w:r w:rsidRPr="00FD21C8">
        <w:rPr>
          <w:rFonts w:ascii="Times New Roman" w:eastAsia="Times New Roman" w:hAnsi="Times New Roman" w:cs="Times New Roman"/>
          <w:sz w:val="24"/>
          <w:szCs w:val="24"/>
          <w:lang w:eastAsia="ru-RU"/>
        </w:rPr>
        <w:t>Концедента</w:t>
      </w:r>
      <w:proofErr w:type="spellEnd"/>
      <w:r w:rsidRPr="00FD21C8">
        <w:rPr>
          <w:rFonts w:ascii="Times New Roman" w:eastAsia="Times New Roman" w:hAnsi="Times New Roman" w:cs="Times New Roman"/>
          <w:sz w:val="24"/>
          <w:szCs w:val="24"/>
          <w:lang w:eastAsia="ru-RU"/>
        </w:rPr>
        <w:t>;</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 обязательства Концессионера, надлежащее исполнение которых обеспечивается банковской гарантией:</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 обязательства Концессионера по реконструкции (модернизации) централизованной системы холодного водоснабжения на территории с. </w:t>
      </w:r>
      <w:proofErr w:type="gramStart"/>
      <w:r w:rsidRPr="00FD21C8">
        <w:rPr>
          <w:rFonts w:ascii="Times New Roman" w:eastAsia="Times New Roman" w:hAnsi="Times New Roman" w:cs="Times New Roman"/>
          <w:sz w:val="24"/>
          <w:szCs w:val="24"/>
          <w:lang w:eastAsia="ru-RU"/>
        </w:rPr>
        <w:t>Красное</w:t>
      </w:r>
      <w:proofErr w:type="gramEnd"/>
      <w:r w:rsidRPr="00FD21C8">
        <w:rPr>
          <w:rFonts w:ascii="Times New Roman" w:eastAsia="Times New Roman" w:hAnsi="Times New Roman" w:cs="Times New Roman"/>
          <w:sz w:val="24"/>
          <w:szCs w:val="24"/>
          <w:lang w:eastAsia="ru-RU"/>
        </w:rPr>
        <w:t xml:space="preserve"> муниципального образования </w:t>
      </w:r>
      <w:r w:rsidRPr="00FD21C8">
        <w:rPr>
          <w:rFonts w:ascii="Times New Roman" w:eastAsia="Times New Roman" w:hAnsi="Times New Roman" w:cs="Times New Roman"/>
          <w:color w:val="000000"/>
          <w:sz w:val="23"/>
          <w:szCs w:val="23"/>
          <w:shd w:val="clear" w:color="auto" w:fill="FFFFFF"/>
          <w:lang w:eastAsia="ru-RU"/>
        </w:rPr>
        <w:t>Красновский сельсовет Первомайского района Оренбургской области</w:t>
      </w:r>
      <w:r w:rsidRPr="00FD21C8">
        <w:rPr>
          <w:rFonts w:ascii="Times New Roman" w:eastAsia="Times New Roman" w:hAnsi="Times New Roman" w:cs="Times New Roman"/>
          <w:color w:val="000000"/>
          <w:sz w:val="24"/>
          <w:szCs w:val="24"/>
          <w:shd w:val="clear" w:color="auto" w:fill="FFFFFF"/>
          <w:lang w:eastAsia="ru-RU"/>
        </w:rPr>
        <w:t xml:space="preserve"> в </w:t>
      </w:r>
      <w:r w:rsidRPr="00FD21C8">
        <w:rPr>
          <w:rFonts w:ascii="Times New Roman" w:eastAsia="Times New Roman" w:hAnsi="Times New Roman" w:cs="Times New Roman"/>
          <w:sz w:val="24"/>
          <w:szCs w:val="24"/>
          <w:lang w:eastAsia="ru-RU"/>
        </w:rPr>
        <w:t>соответствии с заключенным концессионным соглашением;</w:t>
      </w:r>
    </w:p>
    <w:p w:rsidR="00FD21C8" w:rsidRPr="00FD21C8" w:rsidRDefault="00FD21C8" w:rsidP="00FD21C8">
      <w:pPr>
        <w:spacing w:after="0" w:line="240" w:lineRule="auto"/>
        <w:ind w:firstLine="708"/>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соблюдение сроков проведения работ по реконструкции централизованной системы холодного водоснабжения, предусмотренных заключенным концессионным соглашением;</w:t>
      </w:r>
    </w:p>
    <w:p w:rsidR="00FD21C8" w:rsidRPr="00FD21C8" w:rsidRDefault="00FD21C8" w:rsidP="00FD21C8">
      <w:pPr>
        <w:spacing w:after="0" w:line="240" w:lineRule="auto"/>
        <w:ind w:firstLine="708"/>
        <w:contextualSpacing/>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гарантийные обязательства на выполненные работы и используемые материалы, оборудование и комплектующие.</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е) место рассмотрения споров по банковской гарантии – Оренбургская область.</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17.3.</w:t>
      </w:r>
      <w:r w:rsidRPr="00FD21C8">
        <w:rPr>
          <w:rFonts w:ascii="Times New Roman" w:eastAsia="Times New Roman" w:hAnsi="Times New Roman" w:cs="Times New Roman"/>
          <w:sz w:val="24"/>
          <w:szCs w:val="24"/>
          <w:lang w:eastAsia="ru-RU"/>
        </w:rPr>
        <w:t xml:space="preserve"> Банковская гарантия не должна содержать:</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права на односторонний отказ гаранта от исполнения обязательств по выданной банковской гарантии;</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 требования о предоставлении </w:t>
      </w:r>
      <w:proofErr w:type="spellStart"/>
      <w:r w:rsidRPr="00FD21C8">
        <w:rPr>
          <w:rFonts w:ascii="Times New Roman" w:eastAsia="Times New Roman" w:hAnsi="Times New Roman" w:cs="Times New Roman"/>
          <w:sz w:val="24"/>
          <w:szCs w:val="24"/>
          <w:lang w:eastAsia="ru-RU"/>
        </w:rPr>
        <w:t>Концедентом</w:t>
      </w:r>
      <w:proofErr w:type="spellEnd"/>
      <w:r w:rsidRPr="00FD21C8">
        <w:rPr>
          <w:rFonts w:ascii="Times New Roman" w:eastAsia="Times New Roman" w:hAnsi="Times New Roman" w:cs="Times New Roman"/>
          <w:sz w:val="24"/>
          <w:szCs w:val="24"/>
          <w:lang w:eastAsia="ru-RU"/>
        </w:rPr>
        <w:t xml:space="preserve"> отчета об исполнении концессионного соглашения, а также о согласовании с гарантом изменений концессионного соглашения;</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 право гаранта осуществить зачет встречных требований к </w:t>
      </w:r>
      <w:proofErr w:type="spellStart"/>
      <w:r w:rsidRPr="00FD21C8">
        <w:rPr>
          <w:rFonts w:ascii="Times New Roman" w:eastAsia="Times New Roman" w:hAnsi="Times New Roman" w:cs="Times New Roman"/>
          <w:sz w:val="24"/>
          <w:szCs w:val="24"/>
          <w:lang w:eastAsia="ru-RU"/>
        </w:rPr>
        <w:t>Концеденту</w:t>
      </w:r>
      <w:proofErr w:type="spellEnd"/>
      <w:r w:rsidRPr="00FD21C8">
        <w:rPr>
          <w:rFonts w:ascii="Times New Roman" w:eastAsia="Times New Roman" w:hAnsi="Times New Roman" w:cs="Times New Roman"/>
          <w:sz w:val="24"/>
          <w:szCs w:val="24"/>
          <w:lang w:eastAsia="ru-RU"/>
        </w:rPr>
        <w:t>;</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 требования о предоставлении </w:t>
      </w:r>
      <w:proofErr w:type="spellStart"/>
      <w:r w:rsidRPr="00FD21C8">
        <w:rPr>
          <w:rFonts w:ascii="Times New Roman" w:eastAsia="Times New Roman" w:hAnsi="Times New Roman" w:cs="Times New Roman"/>
          <w:sz w:val="24"/>
          <w:szCs w:val="24"/>
          <w:lang w:eastAsia="ru-RU"/>
        </w:rPr>
        <w:t>Концедентом</w:t>
      </w:r>
      <w:proofErr w:type="spellEnd"/>
      <w:r w:rsidRPr="00FD21C8">
        <w:rPr>
          <w:rFonts w:ascii="Times New Roman" w:eastAsia="Times New Roman" w:hAnsi="Times New Roman" w:cs="Times New Roman"/>
          <w:sz w:val="24"/>
          <w:szCs w:val="24"/>
          <w:lang w:eastAsia="ru-RU"/>
        </w:rPr>
        <w:t xml:space="preserve"> судебных актов, подтверждающих неисполнение концессионером обязательств, обеспечиваемых банковской гарантией.</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sz w:val="24"/>
          <w:szCs w:val="24"/>
          <w:lang w:eastAsia="ru-RU"/>
        </w:rPr>
        <w:t>17.4.</w:t>
      </w:r>
      <w:r w:rsidRPr="00FD21C8">
        <w:rPr>
          <w:rFonts w:ascii="Times New Roman" w:eastAsia="Times New Roman" w:hAnsi="Times New Roman" w:cs="Times New Roman"/>
          <w:sz w:val="24"/>
          <w:szCs w:val="24"/>
          <w:lang w:eastAsia="ru-RU"/>
        </w:rPr>
        <w:t xml:space="preserve"> Размер банковской гарантии </w:t>
      </w:r>
      <w:r w:rsidRPr="00FD21C8">
        <w:rPr>
          <w:rFonts w:ascii="Times New Roman" w:eastAsia="Times New Roman" w:hAnsi="Times New Roman" w:cs="Times New Roman"/>
          <w:color w:val="000000"/>
          <w:sz w:val="24"/>
          <w:szCs w:val="24"/>
          <w:lang w:eastAsia="ru-RU"/>
        </w:rPr>
        <w:t xml:space="preserve">- </w:t>
      </w:r>
      <w:r w:rsidRPr="00FD21C8">
        <w:rPr>
          <w:rFonts w:ascii="Times New Roman" w:eastAsia="Times New Roman" w:hAnsi="Times New Roman" w:cs="Times New Roman"/>
          <w:sz w:val="24"/>
          <w:szCs w:val="24"/>
          <w:lang w:eastAsia="ru-RU"/>
        </w:rPr>
        <w:t>20 % от предельного размера расходов на реконструкцию объекта концессионного соглашения, которые предполагается осуществить концессионером за весь срок действия концессионного соглашения (определяется по данным, представленным концессионером в конкурсном предложении)</w:t>
      </w:r>
      <w:r w:rsidRPr="00FD21C8">
        <w:rPr>
          <w:rFonts w:ascii="Times New Roman" w:eastAsia="Times New Roman" w:hAnsi="Times New Roman" w:cs="Times New Roman"/>
          <w:color w:val="000000"/>
          <w:sz w:val="24"/>
          <w:szCs w:val="24"/>
          <w:lang w:eastAsia="ru-RU"/>
        </w:rPr>
        <w:t>.</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18. Перечень документов и материалов, формы их представления</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участниками конкурса.</w:t>
      </w:r>
    </w:p>
    <w:p w:rsidR="00FD21C8" w:rsidRPr="00FD21C8" w:rsidRDefault="00FD21C8" w:rsidP="00FD21C8">
      <w:pPr>
        <w:spacing w:after="0" w:line="240" w:lineRule="auto"/>
        <w:ind w:firstLine="36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18.1. </w:t>
      </w:r>
      <w:r w:rsidRPr="00FD21C8">
        <w:rPr>
          <w:rFonts w:ascii="Times New Roman" w:eastAsia="Times New Roman" w:hAnsi="Times New Roman" w:cs="Times New Roman"/>
          <w:sz w:val="24"/>
          <w:szCs w:val="24"/>
          <w:lang w:eastAsia="ru-RU"/>
        </w:rPr>
        <w:t>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свои конкурсные предложения.</w:t>
      </w:r>
    </w:p>
    <w:p w:rsidR="00FD21C8" w:rsidRPr="00FD21C8" w:rsidRDefault="00FD21C8" w:rsidP="00FD21C8">
      <w:pPr>
        <w:spacing w:after="0" w:line="240" w:lineRule="auto"/>
        <w:ind w:firstLine="567"/>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 xml:space="preserve">18.2. </w:t>
      </w:r>
      <w:r w:rsidRPr="00FD21C8">
        <w:rPr>
          <w:rFonts w:ascii="Times New Roman" w:eastAsia="Times New Roman" w:hAnsi="Times New Roman" w:cs="Times New Roman"/>
          <w:sz w:val="24"/>
          <w:szCs w:val="24"/>
          <w:lang w:eastAsia="ru-RU"/>
        </w:rPr>
        <w:t>Конкурсное предложение участника конкурса должно содержать:</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18.2.1. Конкурсное предложение участника конкурса (оригинал) в 1-м экземпляре (Форма № 4).</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18.2.2. Документы и материалы, подтверждающие возможность достижения участником конкурса значений критериев конкурса, указанным им в конкурсном предложении:</w:t>
      </w:r>
    </w:p>
    <w:p w:rsidR="00FD21C8" w:rsidRPr="00FD21C8" w:rsidRDefault="00FD21C8" w:rsidP="00FD21C8">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color w:val="000000"/>
          <w:kern w:val="3"/>
          <w:sz w:val="24"/>
          <w:szCs w:val="24"/>
          <w:lang w:eastAsia="ja-JP" w:bidi="fa-IR"/>
        </w:rPr>
      </w:pPr>
      <w:r w:rsidRPr="00FD21C8">
        <w:rPr>
          <w:rFonts w:ascii="Times New Roman" w:eastAsia="Andale Sans UI" w:hAnsi="Times New Roman" w:cs="Times New Roman"/>
          <w:kern w:val="3"/>
          <w:sz w:val="24"/>
          <w:szCs w:val="24"/>
          <w:lang w:val="de-DE" w:eastAsia="ja-JP" w:bidi="fa-IR"/>
        </w:rPr>
        <w:t>-</w:t>
      </w:r>
      <w:r w:rsidRPr="00FD21C8">
        <w:rPr>
          <w:rFonts w:ascii="Times New Roman" w:eastAsia="Andale Sans UI" w:hAnsi="Times New Roman" w:cs="Times New Roman"/>
          <w:kern w:val="3"/>
          <w:sz w:val="24"/>
          <w:szCs w:val="24"/>
          <w:lang w:eastAsia="ja-JP" w:bidi="fa-IR"/>
        </w:rPr>
        <w:t xml:space="preserve"> </w:t>
      </w:r>
      <w:r w:rsidRPr="00FD21C8">
        <w:rPr>
          <w:rFonts w:ascii="Times New Roman" w:eastAsia="Times New Roman CYR" w:hAnsi="Times New Roman" w:cs="Times New Roman"/>
          <w:color w:val="000000"/>
          <w:kern w:val="3"/>
          <w:sz w:val="24"/>
          <w:szCs w:val="24"/>
          <w:lang w:eastAsia="ja-JP" w:bidi="fa-IR"/>
        </w:rPr>
        <w:t>перечень мероприятий по реконструкции (модернизации) Объекта Соглашения, обеспечивающих достижение предусмотренных заданием, приведенном в Приложении 6 к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 приведенных в Приложении 6 к конкурсной документации:</w:t>
      </w:r>
    </w:p>
    <w:p w:rsidR="00FD21C8" w:rsidRPr="00FD21C8" w:rsidRDefault="00FD21C8" w:rsidP="00FD21C8">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color w:val="000000"/>
          <w:kern w:val="3"/>
          <w:sz w:val="24"/>
          <w:szCs w:val="24"/>
          <w:lang w:eastAsia="ja-JP" w:bidi="fa-IR"/>
        </w:rPr>
      </w:pPr>
      <w:r w:rsidRPr="00FD21C8">
        <w:rPr>
          <w:rFonts w:ascii="Times New Roman" w:eastAsia="Times New Roman CYR" w:hAnsi="Times New Roman" w:cs="Times New Roman"/>
          <w:color w:val="000000"/>
          <w:kern w:val="3"/>
          <w:sz w:val="24"/>
          <w:szCs w:val="24"/>
          <w:lang w:eastAsia="ja-JP" w:bidi="fa-IR"/>
        </w:rPr>
        <w:t>- календарные графики проведения соответствующих мероприятий.</w:t>
      </w:r>
    </w:p>
    <w:p w:rsidR="00FD21C8" w:rsidRPr="00FD21C8" w:rsidRDefault="00FD21C8" w:rsidP="00FD21C8">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color w:val="000000"/>
          <w:kern w:val="3"/>
          <w:sz w:val="24"/>
          <w:szCs w:val="24"/>
          <w:lang w:eastAsia="ja-JP" w:bidi="fa-IR"/>
        </w:rPr>
      </w:pPr>
      <w:r w:rsidRPr="00FD21C8">
        <w:rPr>
          <w:rFonts w:ascii="Times New Roman" w:eastAsia="Times New Roman CYR" w:hAnsi="Times New Roman" w:cs="Times New Roman"/>
          <w:color w:val="000000"/>
          <w:kern w:val="3"/>
          <w:sz w:val="24"/>
          <w:szCs w:val="24"/>
          <w:lang w:eastAsia="ja-JP" w:bidi="fa-IR"/>
        </w:rPr>
        <w:lastRenderedPageBreak/>
        <w:t>18.2.3. Письменное подтверждение участником конкурса того, что:</w:t>
      </w:r>
    </w:p>
    <w:p w:rsidR="00FD21C8" w:rsidRPr="00FD21C8" w:rsidRDefault="00FD21C8" w:rsidP="00FD21C8">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color w:val="000000"/>
          <w:kern w:val="3"/>
          <w:sz w:val="24"/>
          <w:szCs w:val="24"/>
          <w:lang w:eastAsia="ja-JP" w:bidi="fa-IR"/>
        </w:rPr>
      </w:pPr>
      <w:proofErr w:type="gramStart"/>
      <w:r w:rsidRPr="00FD21C8">
        <w:rPr>
          <w:rFonts w:ascii="Times New Roman" w:eastAsia="Times New Roman CYR" w:hAnsi="Times New Roman" w:cs="Times New Roman"/>
          <w:color w:val="000000"/>
          <w:kern w:val="3"/>
          <w:sz w:val="24"/>
          <w:szCs w:val="24"/>
          <w:lang w:eastAsia="ja-JP" w:bidi="fa-IR"/>
        </w:rPr>
        <w:t>- все документы и сведения, включаемые им в состав представленной раннее заявки, остаются без изменения, и на момент подачи конкурсного предложения соответствуют действительности.</w:t>
      </w:r>
      <w:proofErr w:type="gramEnd"/>
    </w:p>
    <w:p w:rsidR="00FD21C8" w:rsidRPr="00FD21C8" w:rsidRDefault="00FD21C8" w:rsidP="00FD21C8">
      <w:pPr>
        <w:widowControl w:val="0"/>
        <w:suppressAutoHyphens/>
        <w:autoSpaceDE w:val="0"/>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eastAsia="ja-JP" w:bidi="fa-IR"/>
        </w:rPr>
      </w:pPr>
      <w:r w:rsidRPr="00FD21C8">
        <w:rPr>
          <w:rFonts w:ascii="Times New Roman" w:eastAsia="Andale Sans UI" w:hAnsi="Times New Roman" w:cs="Times New Roman"/>
          <w:color w:val="000000"/>
          <w:kern w:val="3"/>
          <w:sz w:val="24"/>
          <w:szCs w:val="24"/>
          <w:lang w:eastAsia="ja-JP" w:bidi="fa-IR"/>
        </w:rPr>
        <w:t xml:space="preserve">- </w:t>
      </w:r>
      <w:proofErr w:type="gramStart"/>
      <w:r w:rsidRPr="00FD21C8">
        <w:rPr>
          <w:rFonts w:ascii="Times New Roman" w:eastAsia="Andale Sans UI" w:hAnsi="Times New Roman" w:cs="Times New Roman"/>
          <w:color w:val="000000"/>
          <w:kern w:val="3"/>
          <w:sz w:val="24"/>
          <w:szCs w:val="24"/>
          <w:lang w:eastAsia="ja-JP" w:bidi="fa-IR"/>
        </w:rPr>
        <w:t>в</w:t>
      </w:r>
      <w:proofErr w:type="gramEnd"/>
      <w:r w:rsidRPr="00FD21C8">
        <w:rPr>
          <w:rFonts w:ascii="Times New Roman" w:eastAsia="Andale Sans UI" w:hAnsi="Times New Roman" w:cs="Times New Roman"/>
          <w:color w:val="000000"/>
          <w:kern w:val="3"/>
          <w:sz w:val="24"/>
          <w:szCs w:val="24"/>
          <w:lang w:eastAsia="ja-JP" w:bidi="fa-IR"/>
        </w:rPr>
        <w:t xml:space="preserve">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FD21C8" w:rsidRPr="00FD21C8" w:rsidRDefault="00FD21C8" w:rsidP="00FD21C8">
      <w:pPr>
        <w:widowControl w:val="0"/>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-удостоверенную подписью и печатью (при наличии) участника конкурса опись документов и материалов, представленных им для участия в конкурсе (Форма № 3).</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18.2.4. Документы по усмотрению участника конкурса, подтверждающие конкурсное предложение.</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18.3.</w:t>
      </w:r>
      <w:r w:rsidRPr="00FD21C8">
        <w:rPr>
          <w:rFonts w:ascii="Times New Roman" w:eastAsia="Times New Roman" w:hAnsi="Times New Roman" w:cs="Times New Roman"/>
          <w:sz w:val="24"/>
          <w:szCs w:val="24"/>
          <w:lang w:eastAsia="ru-RU"/>
        </w:rPr>
        <w:t xml:space="preserve"> Каждый документ, входящий в конкурсное предложение, должен быть подписан лицом, имеющим право в соответствии с законодательством Российской Федерации действовать от имени участника конкурса.</w:t>
      </w:r>
    </w:p>
    <w:p w:rsidR="00FD21C8" w:rsidRPr="00FD21C8" w:rsidRDefault="00FD21C8" w:rsidP="00FD21C8">
      <w:pPr>
        <w:spacing w:after="0" w:line="240" w:lineRule="auto"/>
        <w:ind w:firstLine="567"/>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18.4.</w:t>
      </w:r>
      <w:r w:rsidRPr="00FD21C8">
        <w:rPr>
          <w:rFonts w:ascii="Times New Roman" w:eastAsia="Times New Roman" w:hAnsi="Times New Roman" w:cs="Times New Roman"/>
          <w:sz w:val="24"/>
          <w:szCs w:val="24"/>
          <w:lang w:eastAsia="ru-RU"/>
        </w:rPr>
        <w:t xml:space="preserve"> Каждый документ, входящий в конкурсное предложение, должен быть скреплен печатью участника конкурса. </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19. Порядок, место и срок представления конкурсных предложений.</w:t>
      </w:r>
    </w:p>
    <w:p w:rsidR="00FD21C8" w:rsidRPr="00FD21C8" w:rsidRDefault="00FD21C8" w:rsidP="00FD21C8">
      <w:pPr>
        <w:spacing w:after="0" w:line="240" w:lineRule="auto"/>
        <w:ind w:firstLine="48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19.1.</w:t>
      </w:r>
      <w:r w:rsidRPr="00FD21C8">
        <w:rPr>
          <w:rFonts w:ascii="Times New Roman" w:eastAsia="Times New Roman" w:hAnsi="Times New Roman" w:cs="Times New Roman"/>
          <w:sz w:val="24"/>
          <w:szCs w:val="24"/>
          <w:lang w:eastAsia="ru-RU"/>
        </w:rPr>
        <w:t xml:space="preserve"> </w:t>
      </w:r>
      <w:proofErr w:type="gramStart"/>
      <w:r w:rsidRPr="00FD21C8">
        <w:rPr>
          <w:rFonts w:ascii="Times New Roman" w:eastAsia="Times New Roman" w:hAnsi="Times New Roman" w:cs="Times New Roman"/>
          <w:sz w:val="24"/>
          <w:szCs w:val="24"/>
          <w:lang w:eastAsia="ru-RU"/>
        </w:rPr>
        <w:t xml:space="preserve">Со следующего дня после получения участниками конкурса уведомления с предложением представить конкурсное предложение на основании подписанного членами конкурсной комиссии протокола проведения предварительного отбора участников конкурса, конкурсные предложения подаются по адресу организатора конкурса: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w:hAnsi="Times New Roman" w:cs="Times New Roman"/>
          <w:spacing w:val="-1"/>
          <w:sz w:val="24"/>
          <w:szCs w:val="24"/>
          <w:lang w:eastAsia="ru-RU"/>
        </w:rPr>
        <w:t xml:space="preserve">, </w:t>
      </w:r>
      <w:r w:rsidRPr="00FD21C8">
        <w:rPr>
          <w:rFonts w:ascii="Times New Roman" w:eastAsia="Times New Roman" w:hAnsi="Times New Roman" w:cs="Times New Roman"/>
          <w:sz w:val="24"/>
          <w:szCs w:val="24"/>
          <w:lang w:eastAsia="ru-RU"/>
        </w:rPr>
        <w:t>ежедневно по рабочим дням с 9-00 ч. до 13-00 ч. и с 14-00 ч. до 17-00 ч</w:t>
      </w:r>
      <w:proofErr w:type="gramEnd"/>
      <w:r w:rsidRPr="00FD21C8">
        <w:rPr>
          <w:rFonts w:ascii="Times New Roman" w:eastAsia="Times New Roman" w:hAnsi="Times New Roman" w:cs="Times New Roman"/>
          <w:sz w:val="24"/>
          <w:szCs w:val="24"/>
          <w:lang w:eastAsia="ru-RU"/>
        </w:rPr>
        <w:t>.</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Прием конкурсных предложений на участие в конкурсе прекращается в 10 ч.00 мин. (по местному времени) 10 мая 2019 года. </w:t>
      </w:r>
    </w:p>
    <w:p w:rsidR="00FD21C8" w:rsidRPr="00FD21C8" w:rsidRDefault="00FD21C8" w:rsidP="00FD21C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FD21C8">
        <w:rPr>
          <w:rFonts w:ascii="Times New Roman" w:eastAsia="Times New Roman" w:hAnsi="Times New Roman" w:cs="Times New Roman"/>
          <w:b/>
          <w:sz w:val="24"/>
          <w:szCs w:val="24"/>
          <w:lang w:eastAsia="ru-RU"/>
        </w:rPr>
        <w:t>19.2.</w:t>
      </w:r>
      <w:r w:rsidRPr="00FD21C8">
        <w:rPr>
          <w:rFonts w:ascii="Times New Roman" w:eastAsia="Times New Roman" w:hAnsi="Times New Roman" w:cs="Times New Roman"/>
          <w:sz w:val="24"/>
          <w:szCs w:val="24"/>
          <w:lang w:eastAsia="ru-RU"/>
        </w:rPr>
        <w:t xml:space="preserve">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Оригинал конкурсного предложения представляется в конкурсную комиссию в установленном конкурсной документацией порядке в отдельном запечатанном конверте, копия – остается у участника конкурса. К конкурсному предложению прилагается удостоверенная подписью участника конкурса опись представленных им документов и материалов (готовится в двух экземплярах (оригинал и копия)), оригинал которой остается в конкурсной комиссии, копия - у участника конкурса.</w:t>
      </w:r>
      <w:r w:rsidRPr="00FD21C8">
        <w:rPr>
          <w:rFonts w:ascii="Arial" w:eastAsia="Times New Roman" w:hAnsi="Arial" w:cs="Arial"/>
          <w:sz w:val="20"/>
          <w:szCs w:val="20"/>
          <w:lang w:eastAsia="ru-RU"/>
        </w:rPr>
        <w:t xml:space="preserve"> </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ab/>
      </w:r>
      <w:r w:rsidRPr="00FD21C8">
        <w:rPr>
          <w:rFonts w:ascii="Times New Roman" w:eastAsia="Times New Roman" w:hAnsi="Times New Roman" w:cs="Times New Roman"/>
          <w:b/>
          <w:sz w:val="24"/>
          <w:szCs w:val="24"/>
          <w:lang w:eastAsia="ru-RU"/>
        </w:rPr>
        <w:t>19.3</w:t>
      </w:r>
      <w:r w:rsidRPr="00FD21C8">
        <w:rPr>
          <w:rFonts w:ascii="Times New Roman" w:eastAsia="Times New Roman" w:hAnsi="Times New Roman" w:cs="Times New Roman"/>
          <w:sz w:val="24"/>
          <w:szCs w:val="24"/>
          <w:lang w:eastAsia="ru-RU"/>
        </w:rPr>
        <w:t>.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ab/>
      </w:r>
      <w:r w:rsidRPr="00FD21C8">
        <w:rPr>
          <w:rFonts w:ascii="Times New Roman" w:eastAsia="Times New Roman" w:hAnsi="Times New Roman" w:cs="Times New Roman"/>
          <w:b/>
          <w:sz w:val="24"/>
          <w:szCs w:val="24"/>
          <w:lang w:eastAsia="ru-RU"/>
        </w:rPr>
        <w:t>19.4.</w:t>
      </w:r>
      <w:r w:rsidRPr="00FD21C8">
        <w:rPr>
          <w:rFonts w:ascii="Times New Roman" w:eastAsia="Times New Roman" w:hAnsi="Times New Roman" w:cs="Times New Roman"/>
          <w:sz w:val="24"/>
          <w:szCs w:val="24"/>
          <w:lang w:eastAsia="ru-RU"/>
        </w:rPr>
        <w:t xml:space="preserve"> Документы представляются в прошитом, скрепленном печатью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 </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ab/>
      </w:r>
      <w:r w:rsidRPr="00FD21C8">
        <w:rPr>
          <w:rFonts w:ascii="Times New Roman" w:eastAsia="Times New Roman" w:hAnsi="Times New Roman" w:cs="Times New Roman"/>
          <w:b/>
          <w:sz w:val="24"/>
          <w:szCs w:val="24"/>
          <w:lang w:eastAsia="ru-RU"/>
        </w:rPr>
        <w:t>19.5.</w:t>
      </w:r>
      <w:r w:rsidRPr="00FD21C8">
        <w:rPr>
          <w:rFonts w:ascii="Times New Roman" w:eastAsia="Times New Roman" w:hAnsi="Times New Roman" w:cs="Times New Roman"/>
          <w:sz w:val="24"/>
          <w:szCs w:val="24"/>
          <w:lang w:eastAsia="ru-RU"/>
        </w:rPr>
        <w:t xml:space="preserve"> Опись документов и материалов конкурсного предложения не брошюруется с материалами и документами конкурсного предложения (но вкладывается в конверт с конкурсным предложением). </w:t>
      </w:r>
      <w:r w:rsidRPr="00FD21C8">
        <w:rPr>
          <w:rFonts w:ascii="Times New Roman" w:eastAsia="Times New Roman" w:hAnsi="Times New Roman" w:cs="Times New Roman"/>
          <w:sz w:val="24"/>
          <w:szCs w:val="24"/>
          <w:lang w:eastAsia="ru-RU"/>
        </w:rPr>
        <w:tab/>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ab/>
      </w:r>
      <w:r w:rsidRPr="00FD21C8">
        <w:rPr>
          <w:rFonts w:ascii="Times New Roman" w:eastAsia="Times New Roman" w:hAnsi="Times New Roman" w:cs="Times New Roman"/>
          <w:b/>
          <w:sz w:val="24"/>
          <w:szCs w:val="24"/>
          <w:lang w:eastAsia="ru-RU"/>
        </w:rPr>
        <w:t>19.6.</w:t>
      </w:r>
      <w:r w:rsidRPr="00FD21C8">
        <w:rPr>
          <w:rFonts w:ascii="Times New Roman" w:eastAsia="Times New Roman" w:hAnsi="Times New Roman" w:cs="Times New Roman"/>
          <w:sz w:val="24"/>
          <w:szCs w:val="24"/>
          <w:lang w:eastAsia="ru-RU"/>
        </w:rPr>
        <w:t xml:space="preserve">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ab/>
      </w:r>
      <w:r w:rsidRPr="00FD21C8">
        <w:rPr>
          <w:rFonts w:ascii="Times New Roman" w:eastAsia="Times New Roman" w:hAnsi="Times New Roman" w:cs="Times New Roman"/>
          <w:b/>
          <w:sz w:val="24"/>
          <w:szCs w:val="24"/>
          <w:lang w:eastAsia="ru-RU"/>
        </w:rPr>
        <w:t>19.7</w:t>
      </w:r>
      <w:r w:rsidRPr="00FD21C8">
        <w:rPr>
          <w:rFonts w:ascii="Times New Roman" w:eastAsia="Times New Roman" w:hAnsi="Times New Roman" w:cs="Times New Roman"/>
          <w:sz w:val="24"/>
          <w:szCs w:val="24"/>
          <w:lang w:eastAsia="ru-RU"/>
        </w:rPr>
        <w:t>. На конверте с конкурсным предложением должно быть указано: «</w:t>
      </w:r>
      <w:r w:rsidRPr="00FD21C8">
        <w:rPr>
          <w:rFonts w:ascii="Times New Roman" w:eastAsia="Times New Roman" w:hAnsi="Times New Roman" w:cs="Times New Roman"/>
          <w:i/>
          <w:sz w:val="24"/>
          <w:szCs w:val="24"/>
          <w:lang w:eastAsia="ru-RU"/>
        </w:rPr>
        <w:t xml:space="preserve">Конкурсное предложение по конкурсу на право заключения концессионного соглашения в отношении </w:t>
      </w:r>
      <w:r w:rsidRPr="00FD21C8">
        <w:rPr>
          <w:rFonts w:ascii="Times New Roman" w:eastAsia="Times New Roman" w:hAnsi="Times New Roman" w:cs="Times New Roman"/>
          <w:i/>
          <w:sz w:val="24"/>
          <w:szCs w:val="24"/>
          <w:lang w:eastAsia="ru-RU"/>
        </w:rPr>
        <w:lastRenderedPageBreak/>
        <w:t xml:space="preserve">централизованной системы холодного водоснабжения, в которую входят объекты, </w:t>
      </w:r>
      <w:proofErr w:type="gramStart"/>
      <w:r w:rsidRPr="00FD21C8">
        <w:rPr>
          <w:rFonts w:ascii="Times New Roman" w:eastAsia="Times New Roman" w:hAnsi="Times New Roman" w:cs="Times New Roman"/>
          <w:i/>
          <w:sz w:val="24"/>
          <w:szCs w:val="24"/>
          <w:lang w:eastAsia="ru-RU"/>
        </w:rPr>
        <w:t>находящихся</w:t>
      </w:r>
      <w:proofErr w:type="gramEnd"/>
      <w:r w:rsidRPr="00FD21C8">
        <w:rPr>
          <w:rFonts w:ascii="Times New Roman" w:eastAsia="Times New Roman" w:hAnsi="Times New Roman" w:cs="Times New Roman"/>
          <w:i/>
          <w:sz w:val="24"/>
          <w:szCs w:val="24"/>
          <w:lang w:eastAsia="ru-RU"/>
        </w:rPr>
        <w:t xml:space="preserve"> в собственности муниципального образования </w:t>
      </w:r>
      <w:r w:rsidRPr="00FD21C8">
        <w:rPr>
          <w:rFonts w:ascii="Times New Roman" w:eastAsia="Times New Roman" w:hAnsi="Times New Roman" w:cs="Times New Roman"/>
          <w:i/>
          <w:sz w:val="24"/>
          <w:szCs w:val="24"/>
          <w:shd w:val="clear" w:color="auto" w:fill="FFFFFF"/>
          <w:lang w:eastAsia="ru-RU"/>
        </w:rPr>
        <w:t xml:space="preserve">Красновский сельсовет Первомайского района Оренбургской области, № извещения на сайте </w:t>
      </w:r>
      <w:hyperlink r:id="rId15" w:history="1">
        <w:r w:rsidRPr="00FD21C8">
          <w:rPr>
            <w:rFonts w:ascii="Times New Roman" w:eastAsia="Times New Roman" w:hAnsi="Times New Roman" w:cs="Times New Roman"/>
            <w:i/>
            <w:sz w:val="24"/>
            <w:szCs w:val="24"/>
            <w:u w:val="single"/>
            <w:shd w:val="clear" w:color="auto" w:fill="FFFFFF"/>
            <w:lang w:eastAsia="ru-RU"/>
          </w:rPr>
          <w:t>www.torgi.</w:t>
        </w:r>
        <w:proofErr w:type="spellStart"/>
        <w:r w:rsidRPr="00FD21C8">
          <w:rPr>
            <w:rFonts w:ascii="Times New Roman" w:eastAsia="Times New Roman" w:hAnsi="Times New Roman" w:cs="Times New Roman"/>
            <w:i/>
            <w:sz w:val="24"/>
            <w:szCs w:val="24"/>
            <w:u w:val="single"/>
            <w:shd w:val="clear" w:color="auto" w:fill="FFFFFF"/>
            <w:lang w:val="en-US" w:eastAsia="ru-RU"/>
          </w:rPr>
          <w:t>gov</w:t>
        </w:r>
        <w:proofErr w:type="spellEnd"/>
        <w:r w:rsidRPr="00FD21C8">
          <w:rPr>
            <w:rFonts w:ascii="Times New Roman" w:eastAsia="Times New Roman" w:hAnsi="Times New Roman" w:cs="Times New Roman"/>
            <w:i/>
            <w:sz w:val="24"/>
            <w:szCs w:val="24"/>
            <w:u w:val="single"/>
            <w:shd w:val="clear" w:color="auto" w:fill="FFFFFF"/>
            <w:lang w:eastAsia="ru-RU"/>
          </w:rPr>
          <w:t>.</w:t>
        </w:r>
        <w:proofErr w:type="spellStart"/>
        <w:r w:rsidRPr="00FD21C8">
          <w:rPr>
            <w:rFonts w:ascii="Times New Roman" w:eastAsia="Times New Roman" w:hAnsi="Times New Roman" w:cs="Times New Roman"/>
            <w:i/>
            <w:sz w:val="24"/>
            <w:szCs w:val="24"/>
            <w:u w:val="single"/>
            <w:shd w:val="clear" w:color="auto" w:fill="FFFFFF"/>
            <w:lang w:val="en-US" w:eastAsia="ru-RU"/>
          </w:rPr>
          <w:t>ru</w:t>
        </w:r>
        <w:proofErr w:type="spellEnd"/>
      </w:hyperlink>
      <w:r w:rsidRPr="00FD21C8">
        <w:rPr>
          <w:rFonts w:ascii="Times New Roman" w:eastAsia="Times New Roman" w:hAnsi="Times New Roman" w:cs="Times New Roman"/>
          <w:i/>
          <w:sz w:val="24"/>
          <w:szCs w:val="24"/>
          <w:shd w:val="clear" w:color="auto" w:fill="FFFFFF"/>
          <w:lang w:eastAsia="ru-RU"/>
        </w:rPr>
        <w:t xml:space="preserve"> Лот № ______</w:t>
      </w:r>
      <w:r w:rsidRPr="00FD21C8">
        <w:rPr>
          <w:rFonts w:ascii="Times New Roman" w:eastAsia="Times New Roman" w:hAnsi="Times New Roman" w:cs="Times New Roman"/>
          <w:sz w:val="24"/>
          <w:szCs w:val="24"/>
          <w:lang w:eastAsia="ru-RU"/>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ab/>
      </w:r>
      <w:r w:rsidRPr="00FD21C8">
        <w:rPr>
          <w:rFonts w:ascii="Times New Roman" w:eastAsia="Times New Roman" w:hAnsi="Times New Roman" w:cs="Times New Roman"/>
          <w:b/>
          <w:sz w:val="24"/>
          <w:szCs w:val="24"/>
          <w:lang w:eastAsia="ru-RU"/>
        </w:rPr>
        <w:t xml:space="preserve">19.8. </w:t>
      </w:r>
      <w:r w:rsidRPr="00FD21C8">
        <w:rPr>
          <w:rFonts w:ascii="Times New Roman" w:eastAsia="Times New Roman" w:hAnsi="Times New Roman" w:cs="Times New Roman"/>
          <w:sz w:val="24"/>
          <w:szCs w:val="24"/>
          <w:lang w:eastAsia="ru-RU"/>
        </w:rPr>
        <w:t xml:space="preserve">Конверт на местах склейки должен быть подписан участником конкурса или его уполномоченным лицом и скреплен печатью. </w:t>
      </w:r>
      <w:proofErr w:type="gramStart"/>
      <w:r w:rsidRPr="00FD21C8">
        <w:rPr>
          <w:rFonts w:ascii="Times New Roman" w:eastAsia="Times New Roman" w:hAnsi="Times New Roman" w:cs="Times New Roman"/>
          <w:sz w:val="24"/>
          <w:szCs w:val="24"/>
          <w:lang w:eastAsia="ru-RU"/>
        </w:rPr>
        <w:t>При поступлении конвертов с конкурсными предложениями без указанных в настоящем пункте пометок на конвертах</w:t>
      </w:r>
      <w:proofErr w:type="gramEnd"/>
      <w:r w:rsidRPr="00FD21C8">
        <w:rPr>
          <w:rFonts w:ascii="Times New Roman" w:eastAsia="Times New Roman" w:hAnsi="Times New Roman" w:cs="Times New Roman"/>
          <w:sz w:val="24"/>
          <w:szCs w:val="24"/>
          <w:lang w:eastAsia="ru-RU"/>
        </w:rPr>
        <w:t xml:space="preserve"> они не считаются конкурсными предложениями и не подлежат рассмотрению конкурсной комиссией.</w:t>
      </w:r>
    </w:p>
    <w:p w:rsidR="00FD21C8" w:rsidRPr="00FD21C8" w:rsidRDefault="00FD21C8" w:rsidP="00FD21C8">
      <w:pPr>
        <w:widowControl w:val="0"/>
        <w:tabs>
          <w:tab w:val="num" w:pos="1567"/>
        </w:tabs>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19.9. </w:t>
      </w:r>
      <w:r w:rsidRPr="00FD21C8">
        <w:rPr>
          <w:rFonts w:ascii="Times New Roman" w:eastAsia="Times New Roman" w:hAnsi="Times New Roman" w:cs="Times New Roman"/>
          <w:sz w:val="24"/>
          <w:szCs w:val="24"/>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FD21C8">
        <w:rPr>
          <w:rFonts w:ascii="Times New Roman" w:eastAsia="Times New Roman" w:hAnsi="Times New Roman" w:cs="Times New Roman"/>
          <w:sz w:val="24"/>
          <w:szCs w:val="24"/>
          <w:lang w:eastAsia="ru-RU"/>
        </w:rPr>
        <w:t>с</w:t>
      </w:r>
      <w:proofErr w:type="gramEnd"/>
      <w:r w:rsidRPr="00FD21C8">
        <w:rPr>
          <w:rFonts w:ascii="Times New Roman" w:eastAsia="Times New Roman" w:hAnsi="Times New Roman" w:cs="Times New Roman"/>
          <w:sz w:val="24"/>
          <w:szCs w:val="24"/>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ab/>
      </w:r>
      <w:r w:rsidRPr="00FD21C8">
        <w:rPr>
          <w:rFonts w:ascii="Times New Roman" w:eastAsia="Times New Roman" w:hAnsi="Times New Roman" w:cs="Times New Roman"/>
          <w:b/>
          <w:sz w:val="24"/>
          <w:szCs w:val="24"/>
          <w:lang w:eastAsia="ru-RU"/>
        </w:rPr>
        <w:t>19.10</w:t>
      </w:r>
      <w:r w:rsidRPr="00FD21C8">
        <w:rPr>
          <w:rFonts w:ascii="Times New Roman" w:eastAsia="Times New Roman" w:hAnsi="Times New Roman" w:cs="Times New Roman"/>
          <w:sz w:val="24"/>
          <w:szCs w:val="24"/>
          <w:lang w:eastAsia="ru-RU"/>
        </w:rPr>
        <w:t>.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ab/>
      </w:r>
      <w:r w:rsidRPr="00FD21C8">
        <w:rPr>
          <w:rFonts w:ascii="Times New Roman" w:eastAsia="Times New Roman" w:hAnsi="Times New Roman" w:cs="Times New Roman"/>
          <w:b/>
          <w:sz w:val="24"/>
          <w:szCs w:val="24"/>
          <w:lang w:eastAsia="ru-RU"/>
        </w:rPr>
        <w:t xml:space="preserve">19.11. </w:t>
      </w:r>
      <w:r w:rsidRPr="00FD21C8">
        <w:rPr>
          <w:rFonts w:ascii="Times New Roman" w:eastAsia="Times New Roman" w:hAnsi="Times New Roman" w:cs="Times New Roman"/>
          <w:sz w:val="24"/>
          <w:szCs w:val="24"/>
          <w:lang w:eastAsia="ru-RU"/>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FD21C8">
        <w:rPr>
          <w:rFonts w:ascii="Times New Roman" w:eastAsia="Times New Roman" w:hAnsi="Times New Roman" w:cs="Times New Roman"/>
          <w:sz w:val="24"/>
          <w:szCs w:val="24"/>
          <w:lang w:eastAsia="ru-RU"/>
        </w:rPr>
        <w:t>конкурса</w:t>
      </w:r>
      <w:proofErr w:type="gramEnd"/>
      <w:r w:rsidRPr="00FD21C8">
        <w:rPr>
          <w:rFonts w:ascii="Times New Roman" w:eastAsia="Times New Roman" w:hAnsi="Times New Roman" w:cs="Times New Roman"/>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20. Порядок и срок изменения и (или) отзыва конкурсных предложений.</w:t>
      </w:r>
    </w:p>
    <w:p w:rsidR="00FD21C8" w:rsidRPr="00FD21C8" w:rsidRDefault="00FD21C8" w:rsidP="00FD21C8">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20.1.</w:t>
      </w:r>
      <w:r w:rsidRPr="00FD21C8">
        <w:rPr>
          <w:rFonts w:ascii="Times New Roman" w:eastAsia="Times New Roman" w:hAnsi="Times New Roman" w:cs="Times New Roman"/>
          <w:color w:val="000000"/>
          <w:sz w:val="24"/>
          <w:szCs w:val="24"/>
          <w:lang w:eastAsia="ru-RU"/>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ab/>
      </w:r>
      <w:r w:rsidRPr="00FD21C8">
        <w:rPr>
          <w:rFonts w:ascii="Times New Roman" w:eastAsia="Times New Roman" w:hAnsi="Times New Roman" w:cs="Times New Roman"/>
          <w:b/>
          <w:color w:val="000000"/>
          <w:sz w:val="24"/>
          <w:szCs w:val="24"/>
          <w:lang w:eastAsia="ru-RU"/>
        </w:rPr>
        <w:t>20.2</w:t>
      </w:r>
      <w:r w:rsidRPr="00FD21C8">
        <w:rPr>
          <w:rFonts w:ascii="Times New Roman" w:eastAsia="Times New Roman" w:hAnsi="Times New Roman" w:cs="Times New Roman"/>
          <w:color w:val="000000"/>
          <w:sz w:val="24"/>
          <w:szCs w:val="24"/>
          <w:lang w:eastAsia="ru-RU"/>
        </w:rPr>
        <w:t xml:space="preserve">. Изменение конкурсного предложения должно быть составлено, оформлено, запечатано, маркировано и представлено в соответствии с разделом 19 конкурсной документации. </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ab/>
        <w:t>20.3</w:t>
      </w:r>
      <w:r w:rsidRPr="00FD21C8">
        <w:rPr>
          <w:rFonts w:ascii="Times New Roman" w:eastAsia="Times New Roman" w:hAnsi="Times New Roman" w:cs="Times New Roman"/>
          <w:color w:val="000000"/>
          <w:sz w:val="24"/>
          <w:szCs w:val="24"/>
          <w:lang w:eastAsia="ru-RU"/>
        </w:rPr>
        <w:t>. Конверты с изменениями конкурсных предложений маркируются «</w:t>
      </w:r>
      <w:r w:rsidRPr="00FD21C8">
        <w:rPr>
          <w:rFonts w:ascii="Times New Roman" w:eastAsia="Times New Roman" w:hAnsi="Times New Roman" w:cs="Times New Roman"/>
          <w:i/>
          <w:color w:val="000000"/>
          <w:sz w:val="24"/>
          <w:szCs w:val="24"/>
          <w:lang w:eastAsia="ru-RU"/>
        </w:rPr>
        <w:t xml:space="preserve">Изменение конкурсного предложения на участие в конкурсе </w:t>
      </w:r>
      <w:r w:rsidRPr="00FD21C8">
        <w:rPr>
          <w:rFonts w:ascii="Times New Roman" w:eastAsia="Times New Roman" w:hAnsi="Times New Roman" w:cs="Times New Roman"/>
          <w:i/>
          <w:sz w:val="24"/>
          <w:szCs w:val="24"/>
          <w:lang w:eastAsia="ru-RU"/>
        </w:rPr>
        <w:t xml:space="preserve">на право заключения концессионного соглашения в отношении централизованной системы холодного водоснабжения, в которую входят объекты, находящиеся в собственности муниципального образования </w:t>
      </w:r>
      <w:r w:rsidRPr="00FD21C8">
        <w:rPr>
          <w:rFonts w:ascii="Times New Roman" w:eastAsia="Times New Roman" w:hAnsi="Times New Roman" w:cs="Times New Roman"/>
          <w:i/>
          <w:sz w:val="24"/>
          <w:szCs w:val="24"/>
          <w:shd w:val="clear" w:color="auto" w:fill="FFFFFF"/>
          <w:lang w:eastAsia="ru-RU"/>
        </w:rPr>
        <w:t xml:space="preserve">Красновский сельсовет Первомайского района Оренбургской области, № извещения на сайте </w:t>
      </w:r>
      <w:hyperlink r:id="rId16" w:history="1">
        <w:r w:rsidRPr="00FD21C8">
          <w:rPr>
            <w:rFonts w:ascii="Times New Roman" w:eastAsia="Times New Roman" w:hAnsi="Times New Roman" w:cs="Times New Roman"/>
            <w:i/>
            <w:sz w:val="24"/>
            <w:szCs w:val="24"/>
            <w:u w:val="single"/>
            <w:shd w:val="clear" w:color="auto" w:fill="FFFFFF"/>
            <w:lang w:eastAsia="ru-RU"/>
          </w:rPr>
          <w:t>www.torgi.</w:t>
        </w:r>
        <w:proofErr w:type="spellStart"/>
        <w:r w:rsidRPr="00FD21C8">
          <w:rPr>
            <w:rFonts w:ascii="Times New Roman" w:eastAsia="Times New Roman" w:hAnsi="Times New Roman" w:cs="Times New Roman"/>
            <w:i/>
            <w:sz w:val="24"/>
            <w:szCs w:val="24"/>
            <w:u w:val="single"/>
            <w:shd w:val="clear" w:color="auto" w:fill="FFFFFF"/>
            <w:lang w:val="en-US" w:eastAsia="ru-RU"/>
          </w:rPr>
          <w:t>gov</w:t>
        </w:r>
        <w:proofErr w:type="spellEnd"/>
        <w:r w:rsidRPr="00FD21C8">
          <w:rPr>
            <w:rFonts w:ascii="Times New Roman" w:eastAsia="Times New Roman" w:hAnsi="Times New Roman" w:cs="Times New Roman"/>
            <w:i/>
            <w:sz w:val="24"/>
            <w:szCs w:val="24"/>
            <w:u w:val="single"/>
            <w:shd w:val="clear" w:color="auto" w:fill="FFFFFF"/>
            <w:lang w:eastAsia="ru-RU"/>
          </w:rPr>
          <w:t>.</w:t>
        </w:r>
        <w:proofErr w:type="spellStart"/>
        <w:r w:rsidRPr="00FD21C8">
          <w:rPr>
            <w:rFonts w:ascii="Times New Roman" w:eastAsia="Times New Roman" w:hAnsi="Times New Roman" w:cs="Times New Roman"/>
            <w:i/>
            <w:sz w:val="24"/>
            <w:szCs w:val="24"/>
            <w:u w:val="single"/>
            <w:shd w:val="clear" w:color="auto" w:fill="FFFFFF"/>
            <w:lang w:val="en-US" w:eastAsia="ru-RU"/>
          </w:rPr>
          <w:t>ru</w:t>
        </w:r>
        <w:proofErr w:type="spellEnd"/>
      </w:hyperlink>
      <w:r w:rsidRPr="00FD21C8">
        <w:rPr>
          <w:rFonts w:ascii="Times New Roman" w:eastAsia="Times New Roman" w:hAnsi="Times New Roman" w:cs="Times New Roman"/>
          <w:i/>
          <w:sz w:val="24"/>
          <w:szCs w:val="24"/>
          <w:shd w:val="clear" w:color="auto" w:fill="FFFFFF"/>
          <w:lang w:eastAsia="ru-RU"/>
        </w:rPr>
        <w:t xml:space="preserve"> </w:t>
      </w:r>
      <w:r w:rsidRPr="00FD21C8">
        <w:rPr>
          <w:rFonts w:ascii="Times New Roman" w:eastAsia="Times New Roman" w:hAnsi="Times New Roman" w:cs="Times New Roman"/>
          <w:i/>
          <w:color w:val="000000"/>
          <w:sz w:val="24"/>
          <w:szCs w:val="24"/>
          <w:shd w:val="clear" w:color="auto" w:fill="FFFFFF"/>
          <w:lang w:eastAsia="ru-RU"/>
        </w:rPr>
        <w:t>Лот № ______</w:t>
      </w:r>
      <w:r w:rsidRPr="00FD21C8">
        <w:rPr>
          <w:rFonts w:ascii="Times New Roman" w:eastAsia="Times New Roman" w:hAnsi="Times New Roman" w:cs="Times New Roman"/>
          <w:sz w:val="24"/>
          <w:szCs w:val="24"/>
          <w:lang w:eastAsia="ru-RU"/>
        </w:rPr>
        <w:t xml:space="preserve">». </w:t>
      </w:r>
      <w:r w:rsidRPr="00FD21C8">
        <w:rPr>
          <w:rFonts w:ascii="Times New Roman" w:eastAsia="Times New Roman" w:hAnsi="Times New Roman" w:cs="Times New Roman"/>
          <w:color w:val="000000"/>
          <w:sz w:val="24"/>
          <w:szCs w:val="24"/>
          <w:lang w:eastAsia="ru-RU"/>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ab/>
        <w:t>20.4.</w:t>
      </w:r>
      <w:r w:rsidRPr="00FD21C8">
        <w:rPr>
          <w:rFonts w:ascii="Times New Roman" w:eastAsia="Times New Roman" w:hAnsi="Times New Roman" w:cs="Times New Roman"/>
          <w:color w:val="000000"/>
          <w:sz w:val="24"/>
          <w:szCs w:val="24"/>
          <w:lang w:eastAsia="ru-RU"/>
        </w:rPr>
        <w:t xml:space="preserve">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w:t>
      </w:r>
      <w:proofErr w:type="gramStart"/>
      <w:r w:rsidRPr="00FD21C8">
        <w:rPr>
          <w:rFonts w:ascii="Times New Roman" w:eastAsia="Times New Roman" w:hAnsi="Times New Roman" w:cs="Times New Roman"/>
          <w:color w:val="000000"/>
          <w:sz w:val="24"/>
          <w:szCs w:val="24"/>
          <w:lang w:eastAsia="ru-RU"/>
        </w:rPr>
        <w:t>с</w:t>
      </w:r>
      <w:proofErr w:type="gramEnd"/>
      <w:r w:rsidRPr="00FD21C8">
        <w:rPr>
          <w:rFonts w:ascii="Times New Roman" w:eastAsia="Times New Roman" w:hAnsi="Times New Roman" w:cs="Times New Roman"/>
          <w:color w:val="000000"/>
          <w:sz w:val="24"/>
          <w:szCs w:val="24"/>
          <w:lang w:eastAsia="ru-RU"/>
        </w:rPr>
        <w:t xml:space="preserve"> </w:t>
      </w:r>
      <w:proofErr w:type="gramStart"/>
      <w:r w:rsidRPr="00FD21C8">
        <w:rPr>
          <w:rFonts w:ascii="Times New Roman" w:eastAsia="Times New Roman" w:hAnsi="Times New Roman" w:cs="Times New Roman"/>
          <w:color w:val="000000"/>
          <w:sz w:val="24"/>
          <w:szCs w:val="24"/>
          <w:lang w:eastAsia="ru-RU"/>
        </w:rPr>
        <w:t>их</w:t>
      </w:r>
      <w:proofErr w:type="gramEnd"/>
      <w:r w:rsidRPr="00FD21C8">
        <w:rPr>
          <w:rFonts w:ascii="Times New Roman" w:eastAsia="Times New Roman" w:hAnsi="Times New Roman" w:cs="Times New Roman"/>
          <w:color w:val="000000"/>
          <w:sz w:val="24"/>
          <w:szCs w:val="24"/>
          <w:lang w:eastAsia="ru-RU"/>
        </w:rPr>
        <w:t xml:space="preserve"> изменением и утратой их актуальности.</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ab/>
        <w:t>20.5.</w:t>
      </w:r>
      <w:r w:rsidRPr="00FD21C8">
        <w:rPr>
          <w:rFonts w:ascii="Times New Roman" w:eastAsia="Times New Roman" w:hAnsi="Times New Roman" w:cs="Times New Roman"/>
          <w:color w:val="000000"/>
          <w:sz w:val="24"/>
          <w:szCs w:val="24"/>
          <w:lang w:eastAsia="ru-RU"/>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w:t>
      </w:r>
      <w:r w:rsidRPr="00FD21C8">
        <w:rPr>
          <w:rFonts w:ascii="Times New Roman" w:eastAsia="Times New Roman" w:hAnsi="Times New Roman" w:cs="Times New Roman"/>
          <w:color w:val="000000"/>
          <w:sz w:val="24"/>
          <w:szCs w:val="24"/>
          <w:lang w:eastAsia="ru-RU"/>
        </w:rPr>
        <w:lastRenderedPageBreak/>
        <w:t>предложения в соответствии конкурсной документацией.</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 xml:space="preserve">21. Порядок, место, дата и время вскрытия конвертов </w:t>
      </w:r>
      <w:proofErr w:type="gramStart"/>
      <w:r w:rsidRPr="00FD21C8">
        <w:rPr>
          <w:rFonts w:ascii="Times New Roman" w:eastAsia="Times New Roman" w:hAnsi="Times New Roman" w:cs="Times New Roman"/>
          <w:b/>
          <w:sz w:val="24"/>
          <w:szCs w:val="24"/>
          <w:lang w:eastAsia="ru-RU"/>
        </w:rPr>
        <w:t>с</w:t>
      </w:r>
      <w:proofErr w:type="gramEnd"/>
      <w:r w:rsidRPr="00FD21C8">
        <w:rPr>
          <w:rFonts w:ascii="Times New Roman" w:eastAsia="Times New Roman" w:hAnsi="Times New Roman" w:cs="Times New Roman"/>
          <w:b/>
          <w:sz w:val="24"/>
          <w:szCs w:val="24"/>
          <w:lang w:eastAsia="ru-RU"/>
        </w:rPr>
        <w:t xml:space="preserve"> </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конкурсными предложениями.</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21.1.</w:t>
      </w:r>
      <w:r w:rsidRPr="00FD21C8">
        <w:rPr>
          <w:rFonts w:ascii="Times New Roman" w:eastAsia="Times New Roman" w:hAnsi="Times New Roman" w:cs="Times New Roman"/>
          <w:sz w:val="24"/>
          <w:szCs w:val="24"/>
          <w:lang w:eastAsia="ru-RU"/>
        </w:rPr>
        <w:t xml:space="preserve"> Конверты с конкурсными предложениями вскрываются на заседании конкурсной комиссии по адресу организатора конкурса: </w:t>
      </w:r>
      <w:r w:rsidRPr="00FD21C8">
        <w:rPr>
          <w:rFonts w:ascii="Times New Roman" w:eastAsia="Arial Unicode MS" w:hAnsi="Times New Roman" w:cs="Times New Roman"/>
          <w:bCs/>
          <w:sz w:val="24"/>
          <w:szCs w:val="24"/>
          <w:lang w:eastAsia="ru-RU"/>
        </w:rPr>
        <w:t xml:space="preserve">461997, Оренбургская область Первомайский район с. </w:t>
      </w:r>
      <w:proofErr w:type="gramStart"/>
      <w:r w:rsidRPr="00FD21C8">
        <w:rPr>
          <w:rFonts w:ascii="Times New Roman" w:eastAsia="Arial Unicode MS" w:hAnsi="Times New Roman" w:cs="Times New Roman"/>
          <w:bCs/>
          <w:sz w:val="24"/>
          <w:szCs w:val="24"/>
          <w:lang w:eastAsia="ru-RU"/>
        </w:rPr>
        <w:t>Красное</w:t>
      </w:r>
      <w:proofErr w:type="gramEnd"/>
      <w:r w:rsidRPr="00FD21C8">
        <w:rPr>
          <w:rFonts w:ascii="Times New Roman" w:eastAsia="Arial Unicode MS" w:hAnsi="Times New Roman" w:cs="Times New Roman"/>
          <w:bCs/>
          <w:sz w:val="24"/>
          <w:szCs w:val="24"/>
          <w:lang w:eastAsia="ru-RU"/>
        </w:rPr>
        <w:t xml:space="preserve"> ул. Ленина, д.54</w:t>
      </w:r>
      <w:r w:rsidRPr="00FD21C8">
        <w:rPr>
          <w:rFonts w:ascii="Times New Roman" w:eastAsia="Times New Roman" w:hAnsi="Times New Roman" w:cs="Times New Roman"/>
          <w:spacing w:val="-1"/>
          <w:sz w:val="24"/>
          <w:szCs w:val="24"/>
          <w:lang w:eastAsia="ru-RU"/>
        </w:rPr>
        <w:t>, 10 мая 2019 года в 10 ч.00 мин. (по местному времени).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21.2. </w:t>
      </w:r>
      <w:r w:rsidRPr="00FD21C8">
        <w:rPr>
          <w:rFonts w:ascii="Times New Roman" w:eastAsia="Times New Roman" w:hAnsi="Times New Roman" w:cs="Times New Roman"/>
          <w:sz w:val="24"/>
          <w:szCs w:val="24"/>
          <w:lang w:eastAsia="ru-RU"/>
        </w:rPr>
        <w:t>При вскрытии конвертов с конкурсными предложениями объявляются и заносятся в протокол вскрытия конвертов с конкурсными предложениями: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21.2.1.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21.2.2.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21.3. </w:t>
      </w:r>
      <w:r w:rsidRPr="00FD21C8">
        <w:rPr>
          <w:rFonts w:ascii="Times New Roman" w:eastAsia="Times New Roman" w:hAnsi="Times New Roman" w:cs="Times New Roman"/>
          <w:sz w:val="24"/>
          <w:szCs w:val="24"/>
          <w:lang w:eastAsia="ru-RU"/>
        </w:rPr>
        <w:t>При вскрытии конвертов с конкурсными предложениями в соответствии с критериями конкурса, предусмотренными настоящей конкурсной документации,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21.4.</w:t>
      </w:r>
      <w:r w:rsidRPr="00FD21C8">
        <w:rPr>
          <w:rFonts w:ascii="Times New Roman" w:eastAsia="Times New Roman" w:hAnsi="Times New Roman" w:cs="Times New Roman"/>
          <w:sz w:val="24"/>
          <w:szCs w:val="24"/>
          <w:lang w:eastAsia="ru-RU"/>
        </w:rPr>
        <w:t xml:space="preserve">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21.5.</w:t>
      </w:r>
      <w:r w:rsidRPr="00FD21C8">
        <w:rPr>
          <w:rFonts w:ascii="Times New Roman" w:eastAsia="Times New Roman" w:hAnsi="Times New Roman" w:cs="Times New Roman"/>
          <w:sz w:val="24"/>
          <w:szCs w:val="24"/>
          <w:lang w:eastAsia="ru-RU"/>
        </w:rPr>
        <w:t xml:space="preserve">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21.6.</w:t>
      </w:r>
      <w:r w:rsidRPr="00FD21C8">
        <w:rPr>
          <w:rFonts w:ascii="Times New Roman" w:eastAsia="Times New Roman" w:hAnsi="Times New Roman" w:cs="Times New Roman"/>
          <w:sz w:val="24"/>
          <w:szCs w:val="24"/>
          <w:lang w:eastAsia="ru-RU"/>
        </w:rPr>
        <w:t xml:space="preserve">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с отметкой об отказе в принятии конкурсного предложения.</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22. Порядок рассмотрения и оценки конкурсных предложений.</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22.1.</w:t>
      </w:r>
      <w:r w:rsidRPr="00FD21C8">
        <w:rPr>
          <w:rFonts w:ascii="Times New Roman" w:eastAsia="Times New Roman" w:hAnsi="Times New Roman" w:cs="Times New Roman"/>
          <w:sz w:val="24"/>
          <w:szCs w:val="24"/>
          <w:lang w:eastAsia="ru-RU"/>
        </w:rPr>
        <w:t xml:space="preserve"> Рассмотрение и оценка конкурсных предложений, представленных участниками конкурса, конверты с конкурсными предложениями которые подлежат вскрытию в соответствии с разделом 21 настоящей конкурсной документации, осуществляются в установленном конкурсной документацией порядке конкурсной комиссией путем:</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определения соответствия конкурсного предложения требованиям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22.2.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22.3</w:t>
      </w:r>
      <w:r w:rsidRPr="00FD21C8">
        <w:rPr>
          <w:rFonts w:ascii="Times New Roman" w:eastAsia="Times New Roman" w:hAnsi="Times New Roman" w:cs="Times New Roman"/>
          <w:b/>
          <w:sz w:val="24"/>
          <w:szCs w:val="24"/>
          <w:lang w:eastAsia="ru-RU"/>
        </w:rPr>
        <w:t>.</w:t>
      </w:r>
      <w:r w:rsidRPr="00FD21C8">
        <w:rPr>
          <w:rFonts w:ascii="Times New Roman" w:eastAsia="Times New Roman" w:hAnsi="Times New Roman" w:cs="Times New Roman"/>
          <w:sz w:val="24"/>
          <w:szCs w:val="24"/>
          <w:lang w:eastAsia="ru-RU"/>
        </w:rPr>
        <w:t xml:space="preserve"> Решение о несоответствии конкурсного предложения требованиям конкурсной документации принимается конкурсной комиссией в случае, если: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22.3.1.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22.3.2. Условие, содержащееся в конкурсном предложении, не соответствует установленным предельным значениям критериев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22.3.3. Представленные участником конкурса документы и материалы недостоверны.</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lastRenderedPageBreak/>
        <w:t>22.4.</w:t>
      </w:r>
      <w:r w:rsidRPr="00FD21C8">
        <w:rPr>
          <w:rFonts w:ascii="Times New Roman" w:eastAsia="Times New Roman" w:hAnsi="Times New Roman" w:cs="Times New Roman"/>
          <w:sz w:val="24"/>
          <w:szCs w:val="24"/>
          <w:lang w:eastAsia="ru-RU"/>
        </w:rPr>
        <w:t xml:space="preserve">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D21C8" w:rsidRPr="00FD21C8" w:rsidRDefault="00FD21C8" w:rsidP="00FD21C8">
      <w:pPr>
        <w:widowControl w:val="0"/>
        <w:tabs>
          <w:tab w:val="num" w:pos="1567"/>
        </w:tabs>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22.5</w:t>
      </w:r>
      <w:r w:rsidRPr="00FD21C8">
        <w:rPr>
          <w:rFonts w:ascii="Times New Roman" w:eastAsia="Times New Roman" w:hAnsi="Times New Roman" w:cs="Times New Roman"/>
          <w:color w:val="000000"/>
          <w:sz w:val="24"/>
          <w:szCs w:val="24"/>
          <w:lang w:eastAsia="ru-RU"/>
        </w:rPr>
        <w:t>.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FD21C8" w:rsidRPr="00FD21C8" w:rsidRDefault="00FD21C8" w:rsidP="00FD21C8">
      <w:pPr>
        <w:widowControl w:val="0"/>
        <w:tabs>
          <w:tab w:val="num" w:pos="1567"/>
        </w:tabs>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22.6.</w:t>
      </w:r>
      <w:r w:rsidRPr="00FD21C8">
        <w:rPr>
          <w:rFonts w:ascii="Times New Roman" w:eastAsia="Times New Roman" w:hAnsi="Times New Roman" w:cs="Times New Roman"/>
          <w:color w:val="000000"/>
          <w:sz w:val="24"/>
          <w:szCs w:val="24"/>
          <w:lang w:eastAsia="ru-RU"/>
        </w:rPr>
        <w:t xml:space="preserve"> Наилучшие условия, содержащиеся в конкурсных предложениях, соответствуют:</w:t>
      </w:r>
    </w:p>
    <w:p w:rsidR="00FD21C8" w:rsidRPr="00FD21C8" w:rsidRDefault="00FD21C8" w:rsidP="00DE0DF6">
      <w:pPr>
        <w:numPr>
          <w:ilvl w:val="2"/>
          <w:numId w:val="3"/>
        </w:num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FD21C8">
        <w:rPr>
          <w:rFonts w:ascii="Times New Roman" w:eastAsia="Times New Roman" w:hAnsi="Times New Roman" w:cs="Times New Roman"/>
          <w:bCs/>
          <w:color w:val="000000"/>
          <w:sz w:val="24"/>
          <w:szCs w:val="24"/>
          <w:lang w:eastAsia="ru-RU"/>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FD21C8" w:rsidRPr="00FD21C8" w:rsidRDefault="00FD21C8" w:rsidP="00DE0DF6">
      <w:pPr>
        <w:numPr>
          <w:ilvl w:val="2"/>
          <w:numId w:val="3"/>
        </w:num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roofErr w:type="gramStart"/>
      <w:r w:rsidRPr="00FD21C8">
        <w:rPr>
          <w:rFonts w:ascii="Times New Roman" w:eastAsia="Times New Roman" w:hAnsi="Times New Roman" w:cs="Times New Roman"/>
          <w:bCs/>
          <w:color w:val="000000"/>
          <w:sz w:val="24"/>
          <w:szCs w:val="24"/>
          <w:lang w:eastAsia="ru-RU"/>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FD21C8">
        <w:rPr>
          <w:rFonts w:ascii="Times New Roman" w:eastAsia="Times New Roman" w:hAnsi="Times New Roman" w:cs="Times New Roman"/>
          <w:bCs/>
          <w:color w:val="000000"/>
          <w:sz w:val="24"/>
          <w:szCs w:val="24"/>
          <w:lang w:eastAsia="ru-RU"/>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D21C8" w:rsidRPr="00FD21C8" w:rsidRDefault="00FD21C8" w:rsidP="00FD21C8">
      <w:pPr>
        <w:widowControl w:val="0"/>
        <w:tabs>
          <w:tab w:val="num" w:pos="1567"/>
        </w:tabs>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 xml:space="preserve">22.7. </w:t>
      </w:r>
      <w:r w:rsidRPr="00FD21C8">
        <w:rPr>
          <w:rFonts w:ascii="Times New Roman" w:eastAsia="Times New Roman" w:hAnsi="Times New Roman" w:cs="Times New Roman"/>
          <w:color w:val="000000"/>
          <w:sz w:val="24"/>
          <w:szCs w:val="24"/>
          <w:lang w:eastAsia="ru-RU"/>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7" w:history="1">
        <w:r w:rsidRPr="00FD21C8">
          <w:rPr>
            <w:rFonts w:ascii="Times New Roman" w:eastAsia="Times New Roman" w:hAnsi="Times New Roman" w:cs="Times New Roman"/>
            <w:color w:val="000000"/>
            <w:sz w:val="24"/>
            <w:szCs w:val="24"/>
            <w:lang w:eastAsia="ru-RU"/>
          </w:rPr>
          <w:t>www.torgi.gov.ru</w:t>
        </w:r>
      </w:hyperlink>
      <w:r w:rsidRPr="00FD21C8">
        <w:rPr>
          <w:rFonts w:ascii="Times New Roman" w:eastAsia="Times New Roman" w:hAnsi="Times New Roman" w:cs="Times New Roman"/>
          <w:color w:val="000000"/>
          <w:sz w:val="24"/>
          <w:szCs w:val="24"/>
          <w:lang w:eastAsia="ru-RU"/>
        </w:rPr>
        <w:t xml:space="preserve">. </w:t>
      </w:r>
    </w:p>
    <w:p w:rsidR="00FD21C8" w:rsidRPr="00FD21C8" w:rsidRDefault="00FD21C8" w:rsidP="00FD21C8">
      <w:pPr>
        <w:widowControl w:val="0"/>
        <w:tabs>
          <w:tab w:val="num" w:pos="1567"/>
        </w:tabs>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 xml:space="preserve">22.8. </w:t>
      </w:r>
      <w:r w:rsidRPr="00FD21C8">
        <w:rPr>
          <w:rFonts w:ascii="Times New Roman" w:eastAsia="Times New Roman" w:hAnsi="Times New Roman" w:cs="Times New Roman"/>
          <w:color w:val="000000"/>
          <w:sz w:val="24"/>
          <w:szCs w:val="24"/>
          <w:lang w:eastAsia="ru-RU"/>
        </w:rPr>
        <w:t>В случае</w:t>
      </w:r>
      <w:proofErr w:type="gramStart"/>
      <w:r w:rsidRPr="00FD21C8">
        <w:rPr>
          <w:rFonts w:ascii="Times New Roman" w:eastAsia="Times New Roman" w:hAnsi="Times New Roman" w:cs="Times New Roman"/>
          <w:color w:val="000000"/>
          <w:sz w:val="24"/>
          <w:szCs w:val="24"/>
          <w:lang w:eastAsia="ru-RU"/>
        </w:rPr>
        <w:t>,</w:t>
      </w:r>
      <w:proofErr w:type="gramEnd"/>
      <w:r w:rsidRPr="00FD21C8">
        <w:rPr>
          <w:rFonts w:ascii="Times New Roman" w:eastAsia="Times New Roman" w:hAnsi="Times New Roman" w:cs="Times New Roman"/>
          <w:color w:val="000000"/>
          <w:sz w:val="24"/>
          <w:szCs w:val="24"/>
          <w:lang w:eastAsia="ru-RU"/>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28.3. раздела 28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sidRPr="00FD21C8">
        <w:rPr>
          <w:rFonts w:ascii="Times New Roman" w:eastAsia="Times New Roman" w:hAnsi="Times New Roman" w:cs="Times New Roman"/>
          <w:bCs/>
          <w:color w:val="000000"/>
          <w:sz w:val="24"/>
          <w:szCs w:val="24"/>
          <w:lang w:eastAsia="ru-RU"/>
        </w:rPr>
        <w:t xml:space="preserve">водоснабжения, </w:t>
      </w:r>
      <w:r w:rsidRPr="00FD21C8">
        <w:rPr>
          <w:rFonts w:ascii="Times New Roman" w:eastAsia="Times New Roman" w:hAnsi="Times New Roman" w:cs="Times New Roman"/>
          <w:color w:val="000000"/>
          <w:sz w:val="24"/>
          <w:szCs w:val="24"/>
          <w:lang w:eastAsia="ru-RU"/>
        </w:rPr>
        <w:t>участник конкурса отстраняется от участия в конкурсе.</w:t>
      </w:r>
    </w:p>
    <w:p w:rsidR="00FD21C8" w:rsidRPr="00FD21C8" w:rsidRDefault="00FD21C8" w:rsidP="00FD21C8">
      <w:pPr>
        <w:widowControl w:val="0"/>
        <w:tabs>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 xml:space="preserve">22.9. </w:t>
      </w:r>
      <w:proofErr w:type="gramStart"/>
      <w:r w:rsidRPr="00FD21C8">
        <w:rPr>
          <w:rFonts w:ascii="Times New Roman" w:eastAsia="Times New Roman" w:hAnsi="Times New Roman" w:cs="Times New Roman"/>
          <w:color w:val="000000"/>
          <w:sz w:val="24"/>
          <w:szCs w:val="24"/>
          <w:lang w:eastAsia="ru-RU"/>
        </w:rPr>
        <w:t>Конкурс по решению организатора конкурса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FD21C8">
        <w:rPr>
          <w:rFonts w:ascii="Times New Roman" w:eastAsia="Times New Roman" w:hAnsi="Times New Roman" w:cs="Times New Roman"/>
          <w:color w:val="000000"/>
          <w:sz w:val="24"/>
          <w:szCs w:val="24"/>
          <w:lang w:eastAsia="ru-RU"/>
        </w:rPr>
        <w:t> </w:t>
      </w:r>
      <w:proofErr w:type="gramStart"/>
      <w:r w:rsidRPr="00FD21C8">
        <w:rPr>
          <w:rFonts w:ascii="Times New Roman" w:eastAsia="Times New Roman" w:hAnsi="Times New Roman" w:cs="Times New Roman"/>
          <w:color w:val="000000"/>
          <w:sz w:val="24"/>
          <w:szCs w:val="24"/>
          <w:lang w:eastAsia="ru-RU"/>
        </w:rPr>
        <w:t xml:space="preserve">Организатор конкурса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FD21C8" w:rsidRPr="00FD21C8" w:rsidRDefault="00FD21C8" w:rsidP="00FD21C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В случае</w:t>
      </w:r>
      <w:proofErr w:type="gramStart"/>
      <w:r w:rsidRPr="00FD21C8">
        <w:rPr>
          <w:rFonts w:ascii="Times New Roman" w:eastAsia="Times New Roman" w:hAnsi="Times New Roman" w:cs="Times New Roman"/>
          <w:color w:val="000000"/>
          <w:sz w:val="24"/>
          <w:szCs w:val="24"/>
          <w:lang w:eastAsia="ru-RU"/>
        </w:rPr>
        <w:t>,</w:t>
      </w:r>
      <w:proofErr w:type="gramEnd"/>
      <w:r w:rsidRPr="00FD21C8">
        <w:rPr>
          <w:rFonts w:ascii="Times New Roman" w:eastAsia="Times New Roman" w:hAnsi="Times New Roman" w:cs="Times New Roman"/>
          <w:color w:val="000000"/>
          <w:sz w:val="24"/>
          <w:szCs w:val="24"/>
          <w:lang w:eastAsia="ru-RU"/>
        </w:rPr>
        <w:t xml:space="preserve"> если по решению организатора конкурса конкурс объявлен не состоявшимся либо в результате рассмотрения представленного только одним участником конкурса конкурсного предложения организатором конкурса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w:t>
      </w:r>
      <w:r w:rsidRPr="00FD21C8">
        <w:rPr>
          <w:rFonts w:ascii="Times New Roman" w:eastAsia="Times New Roman" w:hAnsi="Times New Roman" w:cs="Times New Roman"/>
          <w:color w:val="000000"/>
          <w:sz w:val="24"/>
          <w:szCs w:val="24"/>
          <w:lang w:eastAsia="ru-RU"/>
        </w:rPr>
        <w:lastRenderedPageBreak/>
        <w:t>соглашения.</w:t>
      </w: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23. Порядок определения победителя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23.1.</w:t>
      </w:r>
      <w:r w:rsidRPr="00FD21C8">
        <w:rPr>
          <w:rFonts w:ascii="Times New Roman" w:eastAsia="Times New Roman" w:hAnsi="Times New Roman" w:cs="Times New Roman"/>
          <w:sz w:val="24"/>
          <w:szCs w:val="24"/>
          <w:lang w:eastAsia="ru-RU"/>
        </w:rPr>
        <w:t xml:space="preserve"> Победителем конкурса признается участник конкурса, предложивший наилучшие условия, определяемые в порядке, предусмотренном п.22.6 в разделе 22 настоящей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23.2.</w:t>
      </w:r>
      <w:r w:rsidRPr="00FD21C8">
        <w:rPr>
          <w:rFonts w:ascii="Times New Roman" w:eastAsia="Times New Roman" w:hAnsi="Times New Roman" w:cs="Times New Roman"/>
          <w:sz w:val="24"/>
          <w:szCs w:val="24"/>
          <w:lang w:eastAsia="ru-RU"/>
        </w:rPr>
        <w:t xml:space="preserve"> В случае</w:t>
      </w:r>
      <w:proofErr w:type="gramStart"/>
      <w:r w:rsidRPr="00FD21C8">
        <w:rPr>
          <w:rFonts w:ascii="Times New Roman" w:eastAsia="Times New Roman" w:hAnsi="Times New Roman" w:cs="Times New Roman"/>
          <w:sz w:val="24"/>
          <w:szCs w:val="24"/>
          <w:lang w:eastAsia="ru-RU"/>
        </w:rPr>
        <w:t>,</w:t>
      </w:r>
      <w:proofErr w:type="gramEnd"/>
      <w:r w:rsidRPr="00FD21C8">
        <w:rPr>
          <w:rFonts w:ascii="Times New Roman" w:eastAsia="Times New Roman" w:hAnsi="Times New Roman" w:cs="Times New Roman"/>
          <w:sz w:val="24"/>
          <w:szCs w:val="24"/>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23.3.</w:t>
      </w:r>
      <w:r w:rsidRPr="00FD21C8">
        <w:rPr>
          <w:rFonts w:ascii="Times New Roman" w:eastAsia="Times New Roman" w:hAnsi="Times New Roman" w:cs="Times New Roman"/>
          <w:sz w:val="24"/>
          <w:szCs w:val="24"/>
          <w:lang w:eastAsia="ru-RU"/>
        </w:rPr>
        <w:t xml:space="preserve"> Решение об определении победителя конкурса оформляется протоколом рассмотрения и оценки конкурсных предложений, в котором указываются: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23.3.1. Критерии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23.3.2. Условия, содержащиеся в конкурсных предложениях.</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23.3.3.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23.3.4. Результаты оценки конкурсных предложений в соответствии с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23.3.5.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23.4.</w:t>
      </w:r>
      <w:r w:rsidRPr="00FD21C8">
        <w:rPr>
          <w:rFonts w:ascii="Times New Roman" w:eastAsia="Times New Roman" w:hAnsi="Times New Roman" w:cs="Times New Roman"/>
          <w:sz w:val="24"/>
          <w:szCs w:val="24"/>
          <w:lang w:eastAsia="ru-RU"/>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D21C8" w:rsidRPr="00FD21C8" w:rsidRDefault="00FD21C8" w:rsidP="00FD21C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24. Протокол о результатах проведения конкурса и срок его подписания.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24.1.</w:t>
      </w:r>
      <w:r w:rsidRPr="00FD21C8">
        <w:rPr>
          <w:rFonts w:ascii="Times New Roman" w:eastAsia="Times New Roman" w:hAnsi="Times New Roman" w:cs="Times New Roman"/>
          <w:sz w:val="24"/>
          <w:szCs w:val="24"/>
          <w:lang w:eastAsia="ru-RU"/>
        </w:rPr>
        <w:t xml:space="preserve">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24.1.1. Решение о заключении концессионного соглашения с указанием вида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24.1.2. Сообщение о проведении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24.1.3. Конкурсная документация и внесенные в нее изменения.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24.1.4. Запросы участников конкурса о разъяснении положений конкурсной документации и соответствующие разъяснения организатора конкурса или конкурсной комиссии.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24.1.5. Протокол вскрытия конвертов с заявками на участие в конкурсе.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24.1.6. Оригиналы заявок на участие в конкурсе, представленные в конкурсную комиссию.</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24.1.7. Протокол проведения предварительного отбора участников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24.1.8. Перечень участников конкурса, которым были направлены уведомления с предложением </w:t>
      </w:r>
      <w:proofErr w:type="gramStart"/>
      <w:r w:rsidRPr="00FD21C8">
        <w:rPr>
          <w:rFonts w:ascii="Times New Roman" w:eastAsia="Times New Roman" w:hAnsi="Times New Roman" w:cs="Times New Roman"/>
          <w:sz w:val="24"/>
          <w:szCs w:val="24"/>
          <w:lang w:eastAsia="ru-RU"/>
        </w:rPr>
        <w:t>представить</w:t>
      </w:r>
      <w:proofErr w:type="gramEnd"/>
      <w:r w:rsidRPr="00FD21C8">
        <w:rPr>
          <w:rFonts w:ascii="Times New Roman" w:eastAsia="Times New Roman" w:hAnsi="Times New Roman" w:cs="Times New Roman"/>
          <w:sz w:val="24"/>
          <w:szCs w:val="24"/>
          <w:lang w:eastAsia="ru-RU"/>
        </w:rPr>
        <w:t xml:space="preserve"> конкурсные предложения.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24.1.9. Протокол вскрытия конвертов с конкурсными предложениями.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24.1.10. Протокол рассмотрения и оценки конкурсных предложений.</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24.2. Протокол о результатах проведения конкурса хранится у организатора конкурса в течение срока действия концессионного соглашения.</w:t>
      </w:r>
    </w:p>
    <w:p w:rsidR="00FD21C8" w:rsidRPr="00FD21C8" w:rsidRDefault="00FD21C8" w:rsidP="00FD21C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25.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25.1.</w:t>
      </w:r>
      <w:r w:rsidRPr="00FD21C8">
        <w:rPr>
          <w:rFonts w:ascii="Times New Roman" w:eastAsia="Times New Roman" w:hAnsi="Times New Roman" w:cs="Times New Roman"/>
          <w:sz w:val="24"/>
          <w:szCs w:val="24"/>
          <w:lang w:eastAsia="ru-RU"/>
        </w:rPr>
        <w:t xml:space="preserve"> </w:t>
      </w:r>
      <w:proofErr w:type="gramStart"/>
      <w:r w:rsidRPr="00FD21C8">
        <w:rPr>
          <w:rFonts w:ascii="Times New Roman" w:eastAsia="Times New Roman" w:hAnsi="Times New Roman" w:cs="Times New Roman"/>
          <w:sz w:val="24"/>
          <w:szCs w:val="24"/>
          <w:lang w:eastAsia="ru-RU"/>
        </w:rPr>
        <w:t>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опубликовывает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FD21C8">
        <w:rPr>
          <w:rFonts w:ascii="Times New Roman" w:eastAsia="Times New Roman" w:hAnsi="Times New Roman" w:cs="Times New Roman"/>
          <w:sz w:val="24"/>
          <w:szCs w:val="24"/>
          <w:lang w:eastAsia="ru-RU"/>
        </w:rPr>
        <w:t xml:space="preserve"> </w:t>
      </w:r>
      <w:r w:rsidRPr="00FD21C8">
        <w:rPr>
          <w:rFonts w:ascii="Times New Roman" w:eastAsia="Times New Roman" w:hAnsi="Times New Roman" w:cs="Times New Roman"/>
          <w:sz w:val="24"/>
          <w:szCs w:val="24"/>
          <w:lang w:eastAsia="ru-RU"/>
        </w:rPr>
        <w:lastRenderedPageBreak/>
        <w:t>было опубликовано сообщение о проведении конкурса, и размещает такое сообщение на официальном сайте в сети "Интернет".</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25.2.</w:t>
      </w:r>
      <w:r w:rsidRPr="00FD21C8">
        <w:rPr>
          <w:rFonts w:ascii="Times New Roman" w:eastAsia="Times New Roman" w:hAnsi="Times New Roman" w:cs="Times New Roman"/>
          <w:sz w:val="24"/>
          <w:szCs w:val="24"/>
          <w:lang w:eastAsia="ru-RU"/>
        </w:rPr>
        <w:t xml:space="preserve"> 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направляет уведомление участникам конкурса о результатах проведения конкурса. Указанное уведомление может также направляться в электронной форме.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25.3.</w:t>
      </w:r>
      <w:r w:rsidRPr="00FD21C8">
        <w:rPr>
          <w:rFonts w:ascii="Times New Roman" w:eastAsia="Times New Roman" w:hAnsi="Times New Roman" w:cs="Times New Roman"/>
          <w:sz w:val="24"/>
          <w:szCs w:val="24"/>
          <w:lang w:eastAsia="ru-RU"/>
        </w:rPr>
        <w:t xml:space="preserve"> 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тридцати дней со дня получения такого обращения.</w:t>
      </w:r>
    </w:p>
    <w:p w:rsidR="00FD21C8" w:rsidRPr="00FD21C8" w:rsidRDefault="00FD21C8" w:rsidP="00FD21C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FD21C8" w:rsidRPr="00FD21C8" w:rsidRDefault="00FD21C8" w:rsidP="00FD21C8">
      <w:pPr>
        <w:autoSpaceDE w:val="0"/>
        <w:autoSpaceDN w:val="0"/>
        <w:adjustRightInd w:val="0"/>
        <w:spacing w:after="0" w:line="240" w:lineRule="auto"/>
        <w:ind w:firstLine="48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26. Порядок и сроки заключения концессионного соглашения</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sz w:val="24"/>
          <w:szCs w:val="24"/>
          <w:lang w:eastAsia="ru-RU"/>
        </w:rPr>
        <w:t>26.1.</w:t>
      </w:r>
      <w:r w:rsidRPr="00FD21C8">
        <w:rPr>
          <w:rFonts w:ascii="Times New Roman" w:eastAsia="Times New Roman" w:hAnsi="Times New Roman" w:cs="Times New Roman"/>
          <w:sz w:val="24"/>
          <w:szCs w:val="24"/>
          <w:lang w:eastAsia="ru-RU"/>
        </w:rPr>
        <w:t>Концедентв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договора,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законодательством Российской Федерации условия.</w:t>
      </w:r>
      <w:proofErr w:type="gramEnd"/>
      <w:r w:rsidRPr="00FD21C8">
        <w:rPr>
          <w:rFonts w:ascii="Times New Roman" w:eastAsia="Times New Roman" w:hAnsi="Times New Roman" w:cs="Times New Roman"/>
          <w:sz w:val="24"/>
          <w:szCs w:val="24"/>
          <w:lang w:eastAsia="ru-RU"/>
        </w:rPr>
        <w:t xml:space="preserve"> Концессионное соглашение должно быть подписано в срок не позднее 10 календарных дней после получения его проекта победителем конкурса.</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Не позднее даты подписания концессионного соглашения победитель конкурса обязан предоставить в конкурсную комиссию </w:t>
      </w:r>
      <w:r w:rsidRPr="00FD21C8">
        <w:rPr>
          <w:rFonts w:ascii="Times New Roman" w:eastAsia="Times New Roman" w:hAnsi="Times New Roman" w:cs="Times New Roman"/>
          <w:color w:val="000000"/>
          <w:sz w:val="24"/>
          <w:szCs w:val="24"/>
          <w:lang w:eastAsia="ru-RU"/>
        </w:rPr>
        <w:t xml:space="preserve">безотзывную </w:t>
      </w:r>
      <w:r w:rsidRPr="00FD21C8">
        <w:rPr>
          <w:rFonts w:ascii="Times New Roman" w:eastAsia="Times New Roman" w:hAnsi="Times New Roman" w:cs="Times New Roman"/>
          <w:sz w:val="24"/>
          <w:szCs w:val="24"/>
          <w:lang w:eastAsia="ru-RU"/>
        </w:rPr>
        <w:t>банковскую гарантию, подтверждающую обеспечение исполнения обязательств по концессионному соглашению.</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ab/>
      </w:r>
      <w:r w:rsidRPr="00FD21C8">
        <w:rPr>
          <w:rFonts w:ascii="Times New Roman" w:eastAsia="Times New Roman" w:hAnsi="Times New Roman" w:cs="Times New Roman"/>
          <w:b/>
          <w:color w:val="000000"/>
          <w:sz w:val="24"/>
          <w:szCs w:val="24"/>
          <w:lang w:eastAsia="ru-RU"/>
        </w:rPr>
        <w:t>26.2.</w:t>
      </w:r>
      <w:r w:rsidRPr="00FD21C8">
        <w:rPr>
          <w:rFonts w:ascii="Times New Roman" w:eastAsia="Times New Roman" w:hAnsi="Times New Roman" w:cs="Times New Roman"/>
          <w:color w:val="000000"/>
          <w:sz w:val="24"/>
          <w:szCs w:val="24"/>
          <w:lang w:eastAsia="ru-RU"/>
        </w:rPr>
        <w:t xml:space="preserve"> В случае</w:t>
      </w:r>
      <w:proofErr w:type="gramStart"/>
      <w:r w:rsidRPr="00FD21C8">
        <w:rPr>
          <w:rFonts w:ascii="Times New Roman" w:eastAsia="Times New Roman" w:hAnsi="Times New Roman" w:cs="Times New Roman"/>
          <w:color w:val="000000"/>
          <w:sz w:val="24"/>
          <w:szCs w:val="24"/>
          <w:lang w:eastAsia="ru-RU"/>
        </w:rPr>
        <w:t>,</w:t>
      </w:r>
      <w:proofErr w:type="gramEnd"/>
      <w:r w:rsidRPr="00FD21C8">
        <w:rPr>
          <w:rFonts w:ascii="Times New Roman" w:eastAsia="Times New Roman" w:hAnsi="Times New Roman" w:cs="Times New Roman"/>
          <w:color w:val="000000"/>
          <w:sz w:val="24"/>
          <w:szCs w:val="24"/>
          <w:lang w:eastAsia="ru-RU"/>
        </w:rPr>
        <w:t xml:space="preserve"> если в срок не позднее пятнадцати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организатору конкурса безотзывную банковскую гарантию, подтверждающую обеспечение исполнения обязательств по концессионному соглашению, организатор конкурса принимает решение об отказе в заключени</w:t>
      </w:r>
      <w:proofErr w:type="gramStart"/>
      <w:r w:rsidRPr="00FD21C8">
        <w:rPr>
          <w:rFonts w:ascii="Times New Roman" w:eastAsia="Times New Roman" w:hAnsi="Times New Roman" w:cs="Times New Roman"/>
          <w:color w:val="000000"/>
          <w:sz w:val="24"/>
          <w:szCs w:val="24"/>
          <w:lang w:eastAsia="ru-RU"/>
        </w:rPr>
        <w:t>и</w:t>
      </w:r>
      <w:proofErr w:type="gramEnd"/>
      <w:r w:rsidRPr="00FD21C8">
        <w:rPr>
          <w:rFonts w:ascii="Times New Roman" w:eastAsia="Times New Roman" w:hAnsi="Times New Roman" w:cs="Times New Roman"/>
          <w:color w:val="000000"/>
          <w:sz w:val="24"/>
          <w:szCs w:val="24"/>
          <w:lang w:eastAsia="ru-RU"/>
        </w:rPr>
        <w:t xml:space="preserve"> концессионного соглашения с указанным лицом. </w:t>
      </w:r>
      <w:bookmarkStart w:id="3" w:name="sub_825763856"/>
    </w:p>
    <w:bookmarkEnd w:id="3"/>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26.3.</w:t>
      </w:r>
      <w:r w:rsidRPr="00FD21C8">
        <w:rPr>
          <w:rFonts w:ascii="Times New Roman" w:eastAsia="Times New Roman" w:hAnsi="Times New Roman" w:cs="Times New Roman"/>
          <w:sz w:val="24"/>
          <w:szCs w:val="24"/>
          <w:lang w:eastAsia="ru-RU"/>
        </w:rPr>
        <w:t xml:space="preserve"> В случае отказа или уклонения победителя конкурса от подписания в установленный срок концессионного соглашения организатор конкурса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sidRPr="00FD21C8">
        <w:rPr>
          <w:rFonts w:ascii="Times New Roman" w:eastAsia="Times New Roman" w:hAnsi="Times New Roman" w:cs="Times New Roman"/>
          <w:sz w:val="24"/>
          <w:szCs w:val="24"/>
          <w:lang w:eastAsia="ru-RU"/>
        </w:rPr>
        <w:t>Организатор конкурса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законодательством Российской Федерации условия.</w:t>
      </w:r>
      <w:proofErr w:type="gramEnd"/>
      <w:r w:rsidRPr="00FD21C8">
        <w:rPr>
          <w:rFonts w:ascii="Times New Roman" w:eastAsia="Times New Roman" w:hAnsi="Times New Roman" w:cs="Times New Roman"/>
          <w:sz w:val="24"/>
          <w:szCs w:val="24"/>
          <w:lang w:eastAsia="ru-RU"/>
        </w:rPr>
        <w:t xml:space="preserve"> Концессионное соглашение с таким участником конкурса должно быть подписано в срок не позднее десяти календарных дней со дня направления такому участнику конкурса проекта концессионного соглашения. </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ab/>
      </w:r>
      <w:r w:rsidRPr="00FD21C8">
        <w:rPr>
          <w:rFonts w:ascii="Times New Roman" w:eastAsia="Times New Roman" w:hAnsi="Times New Roman" w:cs="Times New Roman"/>
          <w:b/>
          <w:color w:val="000000"/>
          <w:sz w:val="24"/>
          <w:szCs w:val="24"/>
          <w:lang w:eastAsia="ru-RU"/>
        </w:rPr>
        <w:t>26.4.</w:t>
      </w:r>
      <w:r w:rsidRPr="00FD21C8">
        <w:rPr>
          <w:rFonts w:ascii="Times New Roman" w:eastAsia="Times New Roman" w:hAnsi="Times New Roman" w:cs="Times New Roman"/>
          <w:color w:val="000000"/>
          <w:sz w:val="24"/>
          <w:szCs w:val="24"/>
          <w:lang w:eastAsia="ru-RU"/>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организатор конкурса предложил заключить концессионное соглашение, не представил организатору конкурса безотзывную банковскую гарантию, подтверждающую обеспечение исполнения обязательств по концессионному соглашению, организатор конкурса принимает решение об отказе в заключени</w:t>
      </w:r>
      <w:proofErr w:type="gramStart"/>
      <w:r w:rsidRPr="00FD21C8">
        <w:rPr>
          <w:rFonts w:ascii="Times New Roman" w:eastAsia="Times New Roman" w:hAnsi="Times New Roman" w:cs="Times New Roman"/>
          <w:color w:val="000000"/>
          <w:sz w:val="24"/>
          <w:szCs w:val="24"/>
          <w:lang w:eastAsia="ru-RU"/>
        </w:rPr>
        <w:t>и</w:t>
      </w:r>
      <w:proofErr w:type="gramEnd"/>
      <w:r w:rsidRPr="00FD21C8">
        <w:rPr>
          <w:rFonts w:ascii="Times New Roman" w:eastAsia="Times New Roman" w:hAnsi="Times New Roman" w:cs="Times New Roman"/>
          <w:color w:val="000000"/>
          <w:sz w:val="24"/>
          <w:szCs w:val="24"/>
          <w:lang w:eastAsia="ru-RU"/>
        </w:rPr>
        <w:t xml:space="preserve"> концессионного соглашения с таким участником конкурса и об объявлении конкурса несостоявшимся.</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26.5.</w:t>
      </w:r>
      <w:r w:rsidRPr="00FD21C8">
        <w:rPr>
          <w:rFonts w:ascii="Times New Roman" w:eastAsia="Times New Roman" w:hAnsi="Times New Roman" w:cs="Times New Roman"/>
          <w:sz w:val="24"/>
          <w:szCs w:val="24"/>
          <w:lang w:eastAsia="ru-RU"/>
        </w:rPr>
        <w:t xml:space="preserve"> </w:t>
      </w:r>
      <w:proofErr w:type="gramStart"/>
      <w:r w:rsidRPr="00FD21C8">
        <w:rPr>
          <w:rFonts w:ascii="Times New Roman" w:eastAsia="Times New Roman" w:hAnsi="Times New Roman" w:cs="Times New Roman"/>
          <w:sz w:val="24"/>
          <w:szCs w:val="24"/>
          <w:lang w:eastAsia="ru-RU"/>
        </w:rPr>
        <w:t xml:space="preserve">В случае заключения концессионного соглашения в соответствии с п.п.15.7. настоящей конкурсной документации не позднее чем через пять рабочих дней со дня принятия организатором конкурса решения о заключении концессионного соглашения с заявителем, </w:t>
      </w:r>
      <w:r w:rsidRPr="00FD21C8">
        <w:rPr>
          <w:rFonts w:ascii="Times New Roman" w:eastAsia="Times New Roman" w:hAnsi="Times New Roman" w:cs="Times New Roman"/>
          <w:sz w:val="24"/>
          <w:szCs w:val="24"/>
          <w:lang w:eastAsia="ru-RU"/>
        </w:rPr>
        <w:lastRenderedPageBreak/>
        <w:t>представившим единственную заявку на участие в конкурсе, организатор конкурса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w:t>
      </w:r>
      <w:proofErr w:type="gramEnd"/>
      <w:r w:rsidRPr="00FD21C8">
        <w:rPr>
          <w:rFonts w:ascii="Times New Roman" w:eastAsia="Times New Roman" w:hAnsi="Times New Roman" w:cs="Times New Roman"/>
          <w:sz w:val="24"/>
          <w:szCs w:val="24"/>
          <w:lang w:eastAsia="ru-RU"/>
        </w:rPr>
        <w:t xml:space="preserve">, конкурсной документацией, а также иные предусмотренные законодательством Российской Федерации условия. </w:t>
      </w:r>
    </w:p>
    <w:p w:rsidR="00FD21C8" w:rsidRPr="00FD21C8" w:rsidRDefault="00FD21C8" w:rsidP="00FD21C8">
      <w:pPr>
        <w:widowControl w:val="0"/>
        <w:tabs>
          <w:tab w:val="num" w:pos="567"/>
        </w:tabs>
        <w:spacing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ab/>
        <w:t>26.6.</w:t>
      </w:r>
      <w:r w:rsidRPr="00FD21C8">
        <w:rPr>
          <w:rFonts w:ascii="Times New Roman" w:eastAsia="Times New Roman" w:hAnsi="Times New Roman" w:cs="Times New Roman"/>
          <w:sz w:val="24"/>
          <w:szCs w:val="24"/>
          <w:lang w:eastAsia="ru-RU"/>
        </w:rPr>
        <w:t xml:space="preserve"> </w:t>
      </w:r>
      <w:proofErr w:type="gramStart"/>
      <w:r w:rsidRPr="00FD21C8">
        <w:rPr>
          <w:rFonts w:ascii="Times New Roman" w:eastAsia="Times New Roman" w:hAnsi="Times New Roman" w:cs="Times New Roman"/>
          <w:sz w:val="24"/>
          <w:szCs w:val="24"/>
          <w:lang w:eastAsia="ru-RU"/>
        </w:rPr>
        <w:t>В случае заключения концессионного соглашения в соответствии с п.22.9 настоящей конкурсной документации не позднее чем через пять рабочих дней со дня принятия организатором конкурса решения о заключении концессионного соглашения с единственным участником конкурса организатор конкурса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w:t>
      </w:r>
      <w:proofErr w:type="gramEnd"/>
      <w:r w:rsidRPr="00FD21C8">
        <w:rPr>
          <w:rFonts w:ascii="Times New Roman" w:eastAsia="Times New Roman" w:hAnsi="Times New Roman" w:cs="Times New Roman"/>
          <w:sz w:val="24"/>
          <w:szCs w:val="24"/>
          <w:lang w:eastAsia="ru-RU"/>
        </w:rPr>
        <w:t xml:space="preserve"> конкурса конкурсным предложением, а также иные предусмотренные законодательством Российской Федерации условия. В этих случаях концессионное соглашение должен быть подписан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w:t>
      </w:r>
    </w:p>
    <w:p w:rsidR="00FD21C8" w:rsidRPr="00FD21C8" w:rsidRDefault="00FD21C8" w:rsidP="00FD21C8">
      <w:pPr>
        <w:widowControl w:val="0"/>
        <w:tabs>
          <w:tab w:val="num" w:pos="567"/>
        </w:tabs>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организатору конкурса безотзывную банковскую гарантию, подтверждающую обеспечение исполнения обязательств по концессионному соглашению, организатор конкурса принимает решение об отказе в заключени</w:t>
      </w:r>
      <w:proofErr w:type="gramStart"/>
      <w:r w:rsidRPr="00FD21C8">
        <w:rPr>
          <w:rFonts w:ascii="Times New Roman" w:eastAsia="Times New Roman" w:hAnsi="Times New Roman" w:cs="Times New Roman"/>
          <w:color w:val="000000"/>
          <w:sz w:val="24"/>
          <w:szCs w:val="24"/>
          <w:lang w:eastAsia="ru-RU"/>
        </w:rPr>
        <w:t>и</w:t>
      </w:r>
      <w:proofErr w:type="gramEnd"/>
      <w:r w:rsidRPr="00FD21C8">
        <w:rPr>
          <w:rFonts w:ascii="Times New Roman" w:eastAsia="Times New Roman" w:hAnsi="Times New Roman" w:cs="Times New Roman"/>
          <w:color w:val="000000"/>
          <w:sz w:val="24"/>
          <w:szCs w:val="24"/>
          <w:lang w:eastAsia="ru-RU"/>
        </w:rPr>
        <w:t xml:space="preserve"> концессионного соглашения с таким заявителем или таким участником конкурса.</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color w:val="000000"/>
          <w:sz w:val="24"/>
          <w:szCs w:val="24"/>
          <w:lang w:eastAsia="ru-RU"/>
        </w:rPr>
        <w:t>26.7.</w:t>
      </w:r>
      <w:r w:rsidRPr="00FD21C8">
        <w:rPr>
          <w:rFonts w:ascii="Times New Roman" w:eastAsia="Times New Roman" w:hAnsi="Times New Roman" w:cs="Times New Roman"/>
          <w:color w:val="000000"/>
          <w:sz w:val="24"/>
          <w:szCs w:val="24"/>
          <w:lang w:eastAsia="ru-RU"/>
        </w:rPr>
        <w:t xml:space="preserve"> В случае</w:t>
      </w:r>
      <w:proofErr w:type="gramStart"/>
      <w:r w:rsidRPr="00FD21C8">
        <w:rPr>
          <w:rFonts w:ascii="Times New Roman" w:eastAsia="Times New Roman" w:hAnsi="Times New Roman" w:cs="Times New Roman"/>
          <w:color w:val="000000"/>
          <w:sz w:val="24"/>
          <w:szCs w:val="24"/>
          <w:lang w:eastAsia="ru-RU"/>
        </w:rPr>
        <w:t>,</w:t>
      </w:r>
      <w:proofErr w:type="gramEnd"/>
      <w:r w:rsidRPr="00FD21C8">
        <w:rPr>
          <w:rFonts w:ascii="Times New Roman" w:eastAsia="Times New Roman" w:hAnsi="Times New Roman" w:cs="Times New Roman"/>
          <w:color w:val="000000"/>
          <w:sz w:val="24"/>
          <w:szCs w:val="24"/>
          <w:lang w:eastAsia="ru-RU"/>
        </w:rPr>
        <w:t xml:space="preserve"> если после направления организатором конкурса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организатор конкурса принимает решение об отказе в заключени</w:t>
      </w:r>
      <w:proofErr w:type="gramStart"/>
      <w:r w:rsidRPr="00FD21C8">
        <w:rPr>
          <w:rFonts w:ascii="Times New Roman" w:eastAsia="Times New Roman" w:hAnsi="Times New Roman" w:cs="Times New Roman"/>
          <w:color w:val="000000"/>
          <w:sz w:val="24"/>
          <w:szCs w:val="24"/>
          <w:lang w:eastAsia="ru-RU"/>
        </w:rPr>
        <w:t>и</w:t>
      </w:r>
      <w:proofErr w:type="gramEnd"/>
      <w:r w:rsidRPr="00FD21C8">
        <w:rPr>
          <w:rFonts w:ascii="Times New Roman" w:eastAsia="Times New Roman" w:hAnsi="Times New Roman" w:cs="Times New Roman"/>
          <w:color w:val="000000"/>
          <w:sz w:val="24"/>
          <w:szCs w:val="24"/>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26.8. </w:t>
      </w:r>
      <w:proofErr w:type="gramStart"/>
      <w:r w:rsidRPr="00FD21C8">
        <w:rPr>
          <w:rFonts w:ascii="Times New Roman" w:eastAsia="Times New Roman" w:hAnsi="Times New Roman" w:cs="Times New Roman"/>
          <w:sz w:val="24"/>
          <w:szCs w:val="24"/>
          <w:lang w:eastAsia="ru-RU"/>
        </w:rPr>
        <w:t>В случае принятия в отношении победителя конкурса решения об отказе в заключении с ним концессионного соглашения</w:t>
      </w:r>
      <w:proofErr w:type="gramEnd"/>
      <w:r w:rsidRPr="00FD21C8">
        <w:rPr>
          <w:rFonts w:ascii="Times New Roman" w:eastAsia="Times New Roman" w:hAnsi="Times New Roman" w:cs="Times New Roman"/>
          <w:sz w:val="24"/>
          <w:szCs w:val="24"/>
          <w:lang w:eastAsia="ru-RU"/>
        </w:rPr>
        <w:t xml:space="preserve"> организатор конкурса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D21C8" w:rsidRPr="00FD21C8" w:rsidRDefault="00FD21C8" w:rsidP="00FD21C8">
      <w:pPr>
        <w:keepNext/>
        <w:spacing w:after="0" w:line="240" w:lineRule="auto"/>
        <w:ind w:left="710"/>
        <w:jc w:val="center"/>
        <w:outlineLvl w:val="0"/>
        <w:rPr>
          <w:rFonts w:ascii="Times New Roman" w:eastAsia="Times New Roman" w:hAnsi="Times New Roman" w:cs="Times New Roman"/>
          <w:b/>
          <w:sz w:val="24"/>
          <w:szCs w:val="24"/>
          <w:lang w:eastAsia="ru-RU"/>
        </w:rPr>
      </w:pPr>
      <w:bookmarkStart w:id="4" w:name="_Toc409907453"/>
    </w:p>
    <w:p w:rsidR="00FD21C8" w:rsidRPr="00FD21C8" w:rsidRDefault="00FD21C8" w:rsidP="00FD21C8">
      <w:pPr>
        <w:keepNext/>
        <w:spacing w:after="0" w:line="240" w:lineRule="auto"/>
        <w:ind w:left="710"/>
        <w:jc w:val="center"/>
        <w:outlineLvl w:val="0"/>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27.Срок передачи организатором конкурса победителю конкурса объекта концессионного соглашения</w:t>
      </w:r>
      <w:bookmarkEnd w:id="4"/>
      <w:r w:rsidRPr="00FD21C8">
        <w:rPr>
          <w:rFonts w:ascii="Times New Roman" w:eastAsia="Times New Roman" w:hAnsi="Times New Roman" w:cs="Times New Roman"/>
          <w:b/>
          <w:sz w:val="24"/>
          <w:szCs w:val="24"/>
          <w:lang w:eastAsia="ru-RU"/>
        </w:rPr>
        <w:t>.</w:t>
      </w:r>
    </w:p>
    <w:p w:rsidR="00FD21C8" w:rsidRPr="00FD21C8" w:rsidRDefault="00FD21C8" w:rsidP="00FD21C8">
      <w:pPr>
        <w:widowControl w:val="0"/>
        <w:tabs>
          <w:tab w:val="num" w:pos="709"/>
        </w:tabs>
        <w:spacing w:after="0" w:line="240" w:lineRule="auto"/>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ab/>
      </w:r>
      <w:r w:rsidRPr="00FD21C8">
        <w:rPr>
          <w:rFonts w:ascii="Times New Roman" w:eastAsia="Times New Roman" w:hAnsi="Times New Roman" w:cs="Times New Roman"/>
          <w:b/>
          <w:color w:val="000000"/>
          <w:sz w:val="24"/>
          <w:szCs w:val="24"/>
          <w:lang w:eastAsia="ru-RU"/>
        </w:rPr>
        <w:t>27.1.</w:t>
      </w:r>
      <w:r w:rsidRPr="00FD21C8">
        <w:rPr>
          <w:rFonts w:ascii="Times New Roman" w:eastAsia="Times New Roman" w:hAnsi="Times New Roman" w:cs="Times New Roman"/>
          <w:color w:val="000000"/>
          <w:sz w:val="24"/>
          <w:szCs w:val="24"/>
          <w:lang w:eastAsia="ru-RU"/>
        </w:rPr>
        <w:t xml:space="preserve"> Срок передачи организатором конкурса победителю конкурса объекта концессионного соглашения передаваемого организатором конкурса победителю конкурса по концессионному соглашению имущества – в течение десяти дней с момента подписания концессионного соглашения.</w:t>
      </w:r>
    </w:p>
    <w:p w:rsidR="00FD21C8" w:rsidRPr="00FD21C8" w:rsidRDefault="00FD21C8" w:rsidP="00FD21C8">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FD21C8" w:rsidRPr="00FD21C8" w:rsidRDefault="00FD21C8" w:rsidP="00FD21C8">
      <w:pPr>
        <w:keepNext/>
        <w:spacing w:after="0" w:line="240" w:lineRule="auto"/>
        <w:ind w:left="710"/>
        <w:jc w:val="center"/>
        <w:outlineLvl w:val="0"/>
        <w:rPr>
          <w:rFonts w:ascii="Times New Roman" w:eastAsia="Times New Roman" w:hAnsi="Times New Roman" w:cs="Times New Roman"/>
          <w:b/>
          <w:sz w:val="24"/>
          <w:szCs w:val="24"/>
          <w:lang w:eastAsia="ru-RU"/>
        </w:rPr>
      </w:pPr>
      <w:bookmarkStart w:id="5" w:name="_Toc409907454"/>
      <w:r w:rsidRPr="00FD21C8">
        <w:rPr>
          <w:rFonts w:ascii="Times New Roman" w:eastAsia="Times New Roman" w:hAnsi="Times New Roman" w:cs="Times New Roman"/>
          <w:b/>
          <w:sz w:val="24"/>
          <w:szCs w:val="24"/>
          <w:lang w:eastAsia="ru-RU"/>
        </w:rPr>
        <w:t>28.Метод регулирования тарифов, долгосрочные параметры</w:t>
      </w:r>
    </w:p>
    <w:p w:rsidR="00FD21C8" w:rsidRPr="00FD21C8" w:rsidRDefault="00FD21C8" w:rsidP="00FD21C8">
      <w:pPr>
        <w:keepNext/>
        <w:spacing w:after="0" w:line="240" w:lineRule="auto"/>
        <w:ind w:left="710"/>
        <w:jc w:val="center"/>
        <w:outlineLvl w:val="0"/>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регулирования деятельности концессионера</w:t>
      </w:r>
      <w:bookmarkEnd w:id="5"/>
      <w:r w:rsidRPr="00FD21C8">
        <w:rPr>
          <w:rFonts w:ascii="Times New Roman" w:eastAsia="Times New Roman" w:hAnsi="Times New Roman" w:cs="Times New Roman"/>
          <w:b/>
          <w:sz w:val="24"/>
          <w:szCs w:val="24"/>
          <w:lang w:eastAsia="ru-RU"/>
        </w:rPr>
        <w:t>.</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28.1</w:t>
      </w:r>
      <w:r w:rsidRPr="00FD21C8">
        <w:rPr>
          <w:rFonts w:ascii="Times New Roman" w:eastAsia="Times New Roman" w:hAnsi="Times New Roman" w:cs="Times New Roman"/>
          <w:sz w:val="24"/>
          <w:szCs w:val="24"/>
          <w:lang w:eastAsia="ru-RU"/>
        </w:rPr>
        <w:t>. Задания и м</w:t>
      </w:r>
      <w:r w:rsidRPr="00FD21C8">
        <w:rPr>
          <w:rFonts w:ascii="Times New Roman" w:eastAsia="Times New Roman" w:hAnsi="Times New Roman" w:cs="Times New Roman"/>
          <w:color w:val="000000"/>
          <w:sz w:val="24"/>
          <w:szCs w:val="24"/>
          <w:lang w:eastAsia="ru-RU"/>
        </w:rPr>
        <w:t xml:space="preserve">инимально допустимые плановые значения показателей деятельности концессионера </w:t>
      </w:r>
      <w:r w:rsidRPr="00FD21C8">
        <w:rPr>
          <w:rFonts w:ascii="Times New Roman" w:eastAsia="Times New Roman" w:hAnsi="Times New Roman" w:cs="Times New Roman"/>
          <w:sz w:val="24"/>
          <w:szCs w:val="24"/>
          <w:lang w:eastAsia="ru-RU"/>
        </w:rPr>
        <w:t>указаны в приложении № 6 конкурсной документации.</w:t>
      </w:r>
    </w:p>
    <w:p w:rsidR="00FD21C8" w:rsidRPr="00FD21C8" w:rsidRDefault="00FD21C8" w:rsidP="00FD21C8">
      <w:pPr>
        <w:widowControl w:val="0"/>
        <w:tabs>
          <w:tab w:val="num" w:pos="1567"/>
        </w:tabs>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28.2</w:t>
      </w:r>
      <w:r w:rsidRPr="00FD21C8">
        <w:rPr>
          <w:rFonts w:ascii="Times New Roman" w:eastAsia="Times New Roman" w:hAnsi="Times New Roman" w:cs="Times New Roman"/>
          <w:sz w:val="24"/>
          <w:szCs w:val="24"/>
          <w:lang w:eastAsia="ru-RU"/>
        </w:rPr>
        <w:t xml:space="preserve">. Метод регулирования тарифов концессионера – метод индексации. </w:t>
      </w:r>
    </w:p>
    <w:p w:rsidR="00FD21C8" w:rsidRPr="00FD21C8" w:rsidRDefault="00FD21C8" w:rsidP="00FD21C8">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
          <w:color w:val="000000"/>
          <w:sz w:val="24"/>
          <w:szCs w:val="24"/>
          <w:lang w:eastAsia="ru-RU"/>
        </w:rPr>
        <w:t>28.3.</w:t>
      </w:r>
      <w:r w:rsidRPr="00FD21C8">
        <w:rPr>
          <w:rFonts w:ascii="Times New Roman" w:eastAsia="Times New Roman" w:hAnsi="Times New Roman" w:cs="Times New Roman"/>
          <w:color w:val="000000"/>
          <w:sz w:val="24"/>
          <w:szCs w:val="24"/>
          <w:lang w:eastAsia="ru-RU"/>
        </w:rPr>
        <w:t xml:space="preserve"> Цены, величины, значения, параметры, которые будут </w:t>
      </w:r>
      <w:proofErr w:type="gramStart"/>
      <w:r w:rsidRPr="00FD21C8">
        <w:rPr>
          <w:rFonts w:ascii="Times New Roman" w:eastAsia="Times New Roman" w:hAnsi="Times New Roman" w:cs="Times New Roman"/>
          <w:color w:val="000000"/>
          <w:sz w:val="24"/>
          <w:szCs w:val="24"/>
          <w:lang w:eastAsia="ru-RU"/>
        </w:rPr>
        <w:t>учитываться при расчете дисконтированной выручки участников конкурса на услуги концессионера указаны</w:t>
      </w:r>
      <w:proofErr w:type="gramEnd"/>
      <w:r w:rsidRPr="00FD21C8">
        <w:rPr>
          <w:rFonts w:ascii="Times New Roman" w:eastAsia="Times New Roman" w:hAnsi="Times New Roman" w:cs="Times New Roman"/>
          <w:color w:val="000000"/>
          <w:sz w:val="24"/>
          <w:szCs w:val="24"/>
          <w:lang w:eastAsia="ru-RU"/>
        </w:rPr>
        <w:t xml:space="preserve"> в приложении № 7 к конкурсной документации:</w:t>
      </w:r>
    </w:p>
    <w:p w:rsidR="00FD21C8" w:rsidRPr="00FD21C8" w:rsidRDefault="00FD21C8" w:rsidP="00FD21C8">
      <w:pPr>
        <w:widowControl w:val="0"/>
        <w:tabs>
          <w:tab w:val="num" w:pos="709"/>
        </w:tabs>
        <w:spacing w:after="0" w:line="240" w:lineRule="auto"/>
        <w:ind w:firstLine="567"/>
        <w:jc w:val="both"/>
        <w:rPr>
          <w:rFonts w:ascii="Times New Roman" w:eastAsia="Times New Roman" w:hAnsi="Times New Roman" w:cs="Times New Roman"/>
          <w:bCs/>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28.3.1. </w:t>
      </w:r>
      <w:r w:rsidRPr="00FD21C8">
        <w:rPr>
          <w:rFonts w:ascii="Times New Roman" w:eastAsia="Times New Roman" w:hAnsi="Times New Roman" w:cs="Times New Roman"/>
          <w:bCs/>
          <w:color w:val="000000"/>
          <w:sz w:val="24"/>
          <w:szCs w:val="24"/>
          <w:lang w:eastAsia="ru-RU"/>
        </w:rPr>
        <w:t xml:space="preserve">Объем полезного отпуска холодной воды, в году, предшествующем первому году </w:t>
      </w:r>
      <w:r w:rsidRPr="00FD21C8">
        <w:rPr>
          <w:rFonts w:ascii="Times New Roman" w:eastAsia="Times New Roman" w:hAnsi="Times New Roman" w:cs="Times New Roman"/>
          <w:bCs/>
          <w:color w:val="000000"/>
          <w:sz w:val="24"/>
          <w:szCs w:val="24"/>
          <w:lang w:eastAsia="ru-RU"/>
        </w:rPr>
        <w:lastRenderedPageBreak/>
        <w:t xml:space="preserve">действия концессионного соглашения, а также прогноз объема отпуска воды на срок действия концессионного соглашения.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D21C8">
        <w:rPr>
          <w:rFonts w:ascii="Times New Roman" w:eastAsia="Times New Roman" w:hAnsi="Times New Roman" w:cs="Times New Roman"/>
          <w:bCs/>
          <w:color w:val="000000"/>
          <w:sz w:val="24"/>
          <w:szCs w:val="24"/>
          <w:lang w:eastAsia="ru-RU"/>
        </w:rPr>
        <w:t xml:space="preserve">28.3.2.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D21C8">
        <w:rPr>
          <w:rFonts w:ascii="Times New Roman" w:eastAsia="Times New Roman" w:hAnsi="Times New Roman" w:cs="Times New Roman"/>
          <w:bCs/>
          <w:color w:val="000000"/>
          <w:sz w:val="24"/>
          <w:szCs w:val="24"/>
          <w:lang w:eastAsia="ru-RU"/>
        </w:rPr>
        <w:t xml:space="preserve">28.3.3. Потери и удельное потребление энергетических ресурсов на объем отпуска холодной воды и в году, предшествующем первому году действия концессионного соглашения (по каждому виду используемого энергетического ресурса).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D21C8">
        <w:rPr>
          <w:rFonts w:ascii="Times New Roman" w:eastAsia="Times New Roman" w:hAnsi="Times New Roman" w:cs="Times New Roman"/>
          <w:bCs/>
          <w:color w:val="000000"/>
          <w:sz w:val="24"/>
          <w:szCs w:val="24"/>
          <w:lang w:eastAsia="ru-RU"/>
        </w:rPr>
        <w:t xml:space="preserve">28.3.4. Величина неподконтрольных расходов, определяемая в соответствии с нормативными правовыми актами Российской Федерации в сфере водоснабжения (за исключением расходов на энергетические ресурсы, концессионной платы и налога на прибыль организации). </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D21C8">
        <w:rPr>
          <w:rFonts w:ascii="Times New Roman" w:eastAsia="Times New Roman" w:hAnsi="Times New Roman" w:cs="Times New Roman"/>
          <w:bCs/>
          <w:color w:val="000000"/>
          <w:sz w:val="24"/>
          <w:szCs w:val="24"/>
          <w:lang w:eastAsia="ru-RU"/>
        </w:rPr>
        <w:t>28.3.5.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bCs/>
          <w:color w:val="000000"/>
          <w:sz w:val="24"/>
          <w:szCs w:val="24"/>
          <w:lang w:eastAsia="ru-RU"/>
        </w:rPr>
        <w:t>28.3.6. Предельные (максимальные) значения критериев конкурса.</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D21C8" w:rsidRPr="00FD21C8" w:rsidRDefault="00FD21C8" w:rsidP="00FD21C8">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D21C8" w:rsidRPr="0004527E" w:rsidRDefault="00FD21C8" w:rsidP="00FD21C8">
      <w:pPr>
        <w:pStyle w:val="ConsPlusNonformat"/>
        <w:ind w:firstLine="567"/>
        <w:jc w:val="center"/>
        <w:rPr>
          <w:rFonts w:ascii="Times New Roman" w:hAnsi="Times New Roman" w:cs="Times New Roman"/>
          <w:sz w:val="24"/>
          <w:szCs w:val="24"/>
        </w:rPr>
      </w:pPr>
      <w:r w:rsidRPr="0004527E">
        <w:rPr>
          <w:rFonts w:ascii="Times New Roman" w:hAnsi="Times New Roman" w:cs="Times New Roman"/>
          <w:sz w:val="24"/>
          <w:szCs w:val="24"/>
        </w:rPr>
        <w:t>КОНЦЕССИОННОЕ СОГЛАШЕНИЕ</w:t>
      </w:r>
    </w:p>
    <w:p w:rsidR="00FD21C8" w:rsidRPr="0004527E" w:rsidRDefault="00FD21C8" w:rsidP="00FD21C8">
      <w:pPr>
        <w:pStyle w:val="ConsPlusNonformat"/>
        <w:ind w:firstLine="567"/>
        <w:jc w:val="center"/>
        <w:rPr>
          <w:rFonts w:ascii="Times New Roman" w:hAnsi="Times New Roman" w:cs="Times New Roman"/>
          <w:sz w:val="24"/>
          <w:szCs w:val="24"/>
        </w:rPr>
      </w:pPr>
      <w:r w:rsidRPr="0004527E">
        <w:rPr>
          <w:rFonts w:ascii="Times New Roman" w:hAnsi="Times New Roman" w:cs="Times New Roman"/>
          <w:sz w:val="24"/>
          <w:szCs w:val="24"/>
        </w:rPr>
        <w:t>в отношении централизованной системы холодного водоснабжения</w:t>
      </w:r>
    </w:p>
    <w:p w:rsidR="00FD21C8" w:rsidRPr="0004527E" w:rsidRDefault="00FD21C8" w:rsidP="00FD21C8">
      <w:pPr>
        <w:pStyle w:val="ConsPlusNonformat"/>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5063"/>
        <w:gridCol w:w="5063"/>
      </w:tblGrid>
      <w:tr w:rsidR="00FD21C8" w:rsidRPr="0004527E" w:rsidTr="00FD21C8">
        <w:tc>
          <w:tcPr>
            <w:tcW w:w="5063" w:type="dxa"/>
          </w:tcPr>
          <w:p w:rsidR="00FD21C8" w:rsidRPr="0004527E" w:rsidRDefault="00FD21C8" w:rsidP="00FD21C8">
            <w:pPr>
              <w:pStyle w:val="ConsPlusNonformat"/>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sz w:val="24"/>
                <w:szCs w:val="24"/>
              </w:rPr>
              <w:t xml:space="preserve"> </w:t>
            </w:r>
            <w:proofErr w:type="gramStart"/>
            <w:r>
              <w:rPr>
                <w:rFonts w:ascii="Times New Roman" w:hAnsi="Times New Roman"/>
                <w:sz w:val="24"/>
                <w:szCs w:val="24"/>
              </w:rPr>
              <w:t>Красное</w:t>
            </w:r>
            <w:proofErr w:type="gramEnd"/>
            <w:r>
              <w:rPr>
                <w:rFonts w:ascii="Times New Roman" w:hAnsi="Times New Roman"/>
                <w:sz w:val="24"/>
                <w:szCs w:val="24"/>
              </w:rPr>
              <w:t xml:space="preserve"> Первомайского</w:t>
            </w:r>
            <w:r w:rsidRPr="0004527E">
              <w:rPr>
                <w:rFonts w:ascii="Times New Roman" w:hAnsi="Times New Roman" w:cs="Times New Roman"/>
                <w:sz w:val="24"/>
                <w:szCs w:val="24"/>
              </w:rPr>
              <w:t xml:space="preserve"> района Оренбургской области</w:t>
            </w:r>
          </w:p>
        </w:tc>
        <w:tc>
          <w:tcPr>
            <w:tcW w:w="5063" w:type="dxa"/>
          </w:tcPr>
          <w:p w:rsidR="00FD21C8" w:rsidRPr="0004527E" w:rsidRDefault="00FD21C8" w:rsidP="00FD21C8">
            <w:pPr>
              <w:pStyle w:val="ConsPlusNonformat"/>
              <w:ind w:firstLine="567"/>
              <w:jc w:val="right"/>
              <w:rPr>
                <w:rFonts w:ascii="Times New Roman" w:hAnsi="Times New Roman" w:cs="Times New Roman"/>
                <w:sz w:val="24"/>
                <w:szCs w:val="24"/>
              </w:rPr>
            </w:pPr>
            <w:r w:rsidRPr="0004527E">
              <w:rPr>
                <w:rFonts w:ascii="Times New Roman" w:hAnsi="Times New Roman" w:cs="Times New Roman"/>
                <w:sz w:val="24"/>
                <w:szCs w:val="24"/>
              </w:rPr>
              <w:t>«___»____________ 201</w:t>
            </w:r>
            <w:r>
              <w:rPr>
                <w:rFonts w:ascii="Times New Roman" w:hAnsi="Times New Roman" w:cs="Times New Roman"/>
                <w:sz w:val="24"/>
                <w:szCs w:val="24"/>
              </w:rPr>
              <w:t>9</w:t>
            </w:r>
            <w:r w:rsidRPr="0004527E">
              <w:rPr>
                <w:rFonts w:ascii="Times New Roman" w:hAnsi="Times New Roman" w:cs="Times New Roman"/>
                <w:sz w:val="24"/>
                <w:szCs w:val="24"/>
              </w:rPr>
              <w:t xml:space="preserve"> года</w:t>
            </w:r>
          </w:p>
          <w:p w:rsidR="00FD21C8" w:rsidRPr="0004527E" w:rsidRDefault="00FD21C8" w:rsidP="00FD21C8">
            <w:pPr>
              <w:pStyle w:val="ConsPlusNonformat"/>
              <w:ind w:firstLine="567"/>
              <w:jc w:val="both"/>
              <w:rPr>
                <w:rFonts w:ascii="Times New Roman" w:hAnsi="Times New Roman" w:cs="Times New Roman"/>
                <w:sz w:val="24"/>
                <w:szCs w:val="24"/>
              </w:rPr>
            </w:pPr>
          </w:p>
        </w:tc>
      </w:tr>
    </w:tbl>
    <w:p w:rsidR="00FD21C8" w:rsidRPr="0004527E" w:rsidRDefault="00FD21C8" w:rsidP="00FD21C8">
      <w:pPr>
        <w:pStyle w:val="ConsPlusNonformat"/>
        <w:ind w:firstLine="567"/>
        <w:jc w:val="both"/>
        <w:rPr>
          <w:rFonts w:ascii="Times New Roman" w:hAnsi="Times New Roman" w:cs="Times New Roman"/>
          <w:sz w:val="24"/>
          <w:szCs w:val="24"/>
        </w:rPr>
      </w:pPr>
    </w:p>
    <w:p w:rsidR="00FD21C8" w:rsidRPr="0004527E" w:rsidRDefault="00FD21C8" w:rsidP="00FD21C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м</w:t>
      </w:r>
      <w:r w:rsidRPr="0004527E">
        <w:rPr>
          <w:rFonts w:ascii="Times New Roman" w:hAnsi="Times New Roman" w:cs="Times New Roman"/>
          <w:sz w:val="24"/>
          <w:szCs w:val="24"/>
        </w:rPr>
        <w:t>униципально</w:t>
      </w:r>
      <w:r>
        <w:rPr>
          <w:rFonts w:ascii="Times New Roman" w:hAnsi="Times New Roman" w:cs="Times New Roman"/>
          <w:sz w:val="24"/>
          <w:szCs w:val="24"/>
        </w:rPr>
        <w:t>го</w:t>
      </w:r>
      <w:r w:rsidRPr="0004527E">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04527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Красновский</w:t>
      </w:r>
      <w:r w:rsidRPr="00F763C5">
        <w:rPr>
          <w:rFonts w:ascii="Times New Roman" w:hAnsi="Times New Roman" w:cs="Times New Roman"/>
          <w:color w:val="000000"/>
          <w:sz w:val="24"/>
          <w:szCs w:val="24"/>
          <w:shd w:val="clear" w:color="auto" w:fill="FFFFFF"/>
        </w:rPr>
        <w:t xml:space="preserve"> сельсовет</w:t>
      </w:r>
      <w:r>
        <w:rPr>
          <w:rFonts w:ascii="Times New Roman" w:hAnsi="Times New Roman" w:cs="Times New Roman"/>
          <w:color w:val="000000"/>
          <w:sz w:val="24"/>
          <w:szCs w:val="24"/>
          <w:shd w:val="clear" w:color="auto" w:fill="FFFFFF"/>
        </w:rPr>
        <w:t xml:space="preserve"> Первомайского</w:t>
      </w:r>
      <w:r w:rsidRPr="00F763C5">
        <w:rPr>
          <w:rFonts w:ascii="Times New Roman" w:hAnsi="Times New Roman" w:cs="Times New Roman"/>
          <w:color w:val="000000"/>
          <w:sz w:val="24"/>
          <w:szCs w:val="24"/>
          <w:shd w:val="clear" w:color="auto" w:fill="FFFFFF"/>
        </w:rPr>
        <w:t xml:space="preserve"> района</w:t>
      </w:r>
      <w:r>
        <w:rPr>
          <w:rFonts w:ascii="Times New Roman" w:hAnsi="Times New Roman" w:cs="Times New Roman"/>
          <w:color w:val="000000"/>
          <w:sz w:val="24"/>
          <w:szCs w:val="24"/>
          <w:shd w:val="clear" w:color="auto" w:fill="FFFFFF"/>
        </w:rPr>
        <w:t xml:space="preserve"> </w:t>
      </w:r>
      <w:r w:rsidRPr="0004527E">
        <w:rPr>
          <w:rFonts w:ascii="Times New Roman" w:hAnsi="Times New Roman" w:cs="Times New Roman"/>
          <w:color w:val="000000"/>
          <w:sz w:val="24"/>
          <w:szCs w:val="24"/>
          <w:shd w:val="clear" w:color="auto" w:fill="FFFFFF"/>
        </w:rPr>
        <w:t>Оренбургской области</w:t>
      </w:r>
      <w:r w:rsidRPr="0004527E">
        <w:rPr>
          <w:rFonts w:ascii="Times New Roman" w:hAnsi="Times New Roman" w:cs="Times New Roman"/>
          <w:sz w:val="24"/>
          <w:szCs w:val="24"/>
        </w:rPr>
        <w:t xml:space="preserve">, от имени которого действует администрация муниципального образования </w:t>
      </w:r>
      <w:r>
        <w:rPr>
          <w:rFonts w:ascii="Times New Roman" w:hAnsi="Times New Roman" w:cs="Times New Roman"/>
          <w:color w:val="000000"/>
          <w:sz w:val="24"/>
          <w:szCs w:val="24"/>
          <w:shd w:val="clear" w:color="auto" w:fill="FFFFFF"/>
        </w:rPr>
        <w:t>Красновский сельсовет Первомайского</w:t>
      </w:r>
      <w:r w:rsidRPr="00F763C5">
        <w:rPr>
          <w:rFonts w:ascii="Times New Roman" w:hAnsi="Times New Roman" w:cs="Times New Roman"/>
          <w:color w:val="000000"/>
          <w:sz w:val="24"/>
          <w:szCs w:val="24"/>
          <w:shd w:val="clear" w:color="auto" w:fill="FFFFFF"/>
        </w:rPr>
        <w:t xml:space="preserve"> района</w:t>
      </w:r>
      <w:r w:rsidRPr="0004527E">
        <w:rPr>
          <w:rFonts w:ascii="Times New Roman" w:hAnsi="Times New Roman" w:cs="Times New Roman"/>
          <w:color w:val="000000"/>
          <w:sz w:val="24"/>
          <w:szCs w:val="24"/>
          <w:shd w:val="clear" w:color="auto" w:fill="FFFFFF"/>
        </w:rPr>
        <w:t xml:space="preserve"> Оренбургской области</w:t>
      </w:r>
      <w:r w:rsidRPr="0004527E">
        <w:rPr>
          <w:rFonts w:ascii="Times New Roman" w:hAnsi="Times New Roman" w:cs="Times New Roman"/>
          <w:sz w:val="24"/>
          <w:szCs w:val="24"/>
        </w:rPr>
        <w:t xml:space="preserve">, в лице главы </w:t>
      </w:r>
      <w:r>
        <w:rPr>
          <w:rFonts w:ascii="Times New Roman" w:hAnsi="Times New Roman" w:cs="Times New Roman"/>
          <w:sz w:val="24"/>
          <w:szCs w:val="24"/>
        </w:rPr>
        <w:t>администрации</w:t>
      </w:r>
      <w:r w:rsidRPr="0004527E">
        <w:rPr>
          <w:rFonts w:ascii="Times New Roman" w:hAnsi="Times New Roman" w:cs="Times New Roman"/>
          <w:sz w:val="24"/>
          <w:szCs w:val="24"/>
        </w:rPr>
        <w:t xml:space="preserve"> </w:t>
      </w:r>
      <w:r>
        <w:rPr>
          <w:rFonts w:ascii="Times New Roman" w:hAnsi="Times New Roman" w:cs="Times New Roman"/>
          <w:sz w:val="24"/>
          <w:szCs w:val="24"/>
        </w:rPr>
        <w:t>Кулешова Геннадия Сергеевича</w:t>
      </w:r>
      <w:r w:rsidRPr="0004527E">
        <w:rPr>
          <w:rFonts w:ascii="Times New Roman" w:hAnsi="Times New Roman" w:cs="Times New Roman"/>
          <w:sz w:val="24"/>
          <w:szCs w:val="24"/>
        </w:rPr>
        <w:t xml:space="preserve">, действующего на основании Устава, </w:t>
      </w:r>
      <w:proofErr w:type="gramStart"/>
      <w:r w:rsidRPr="0004527E">
        <w:rPr>
          <w:rFonts w:ascii="Times New Roman" w:hAnsi="Times New Roman" w:cs="Times New Roman"/>
          <w:sz w:val="24"/>
          <w:szCs w:val="24"/>
        </w:rPr>
        <w:t>именуемое</w:t>
      </w:r>
      <w:proofErr w:type="gramEnd"/>
      <w:r w:rsidRPr="0004527E">
        <w:rPr>
          <w:rFonts w:ascii="Times New Roman" w:hAnsi="Times New Roman" w:cs="Times New Roman"/>
          <w:sz w:val="24"/>
          <w:szCs w:val="24"/>
        </w:rPr>
        <w:t xml:space="preserve"> в дальнейшем </w:t>
      </w:r>
      <w:proofErr w:type="spellStart"/>
      <w:r w:rsidRPr="0004527E">
        <w:rPr>
          <w:rFonts w:ascii="Times New Roman" w:hAnsi="Times New Roman" w:cs="Times New Roman"/>
          <w:b/>
          <w:sz w:val="24"/>
          <w:szCs w:val="24"/>
        </w:rPr>
        <w:t>Концедент</w:t>
      </w:r>
      <w:proofErr w:type="spellEnd"/>
      <w:r w:rsidRPr="0004527E">
        <w:rPr>
          <w:rFonts w:ascii="Times New Roman" w:hAnsi="Times New Roman" w:cs="Times New Roman"/>
          <w:sz w:val="24"/>
          <w:szCs w:val="24"/>
        </w:rPr>
        <w:t xml:space="preserve">, с одной стороны,  </w:t>
      </w:r>
    </w:p>
    <w:p w:rsidR="00FD21C8" w:rsidRPr="0004527E" w:rsidRDefault="00FD21C8" w:rsidP="00FD21C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w:t>
      </w:r>
      <w:r w:rsidRPr="0004527E">
        <w:rPr>
          <w:rFonts w:ascii="Times New Roman" w:hAnsi="Times New Roman" w:cs="Times New Roman"/>
          <w:sz w:val="24"/>
          <w:szCs w:val="24"/>
        </w:rPr>
        <w:t xml:space="preserve">, в лице </w:t>
      </w:r>
      <w:r>
        <w:rPr>
          <w:rFonts w:ascii="Times New Roman" w:hAnsi="Times New Roman" w:cs="Times New Roman"/>
          <w:sz w:val="24"/>
          <w:szCs w:val="24"/>
        </w:rPr>
        <w:t>_____________________</w:t>
      </w:r>
      <w:r w:rsidRPr="0004527E">
        <w:rPr>
          <w:rFonts w:ascii="Times New Roman" w:hAnsi="Times New Roman" w:cs="Times New Roman"/>
          <w:sz w:val="24"/>
          <w:szCs w:val="24"/>
        </w:rPr>
        <w:t xml:space="preserve">, </w:t>
      </w:r>
      <w:proofErr w:type="gramStart"/>
      <w:r w:rsidRPr="0004527E">
        <w:rPr>
          <w:rFonts w:ascii="Times New Roman" w:hAnsi="Times New Roman" w:cs="Times New Roman"/>
          <w:sz w:val="24"/>
          <w:szCs w:val="24"/>
        </w:rPr>
        <w:t>действующе</w:t>
      </w:r>
      <w:r>
        <w:rPr>
          <w:rFonts w:ascii="Times New Roman" w:hAnsi="Times New Roman" w:cs="Times New Roman"/>
          <w:sz w:val="24"/>
          <w:szCs w:val="24"/>
        </w:rPr>
        <w:t>го</w:t>
      </w:r>
      <w:proofErr w:type="gramEnd"/>
      <w:r w:rsidRPr="0004527E">
        <w:rPr>
          <w:rFonts w:ascii="Times New Roman" w:hAnsi="Times New Roman" w:cs="Times New Roman"/>
          <w:sz w:val="24"/>
          <w:szCs w:val="24"/>
        </w:rPr>
        <w:t xml:space="preserve"> на основании </w:t>
      </w:r>
      <w:r>
        <w:rPr>
          <w:rFonts w:ascii="Times New Roman" w:hAnsi="Times New Roman" w:cs="Times New Roman"/>
          <w:sz w:val="24"/>
          <w:szCs w:val="24"/>
        </w:rPr>
        <w:t>_____</w:t>
      </w:r>
      <w:r w:rsidRPr="0004527E">
        <w:rPr>
          <w:rFonts w:ascii="Times New Roman" w:hAnsi="Times New Roman" w:cs="Times New Roman"/>
          <w:sz w:val="24"/>
          <w:szCs w:val="24"/>
        </w:rPr>
        <w:t xml:space="preserve">, именуемое в дальнейшем </w:t>
      </w:r>
      <w:r w:rsidRPr="0004527E">
        <w:rPr>
          <w:rFonts w:ascii="Times New Roman" w:hAnsi="Times New Roman" w:cs="Times New Roman"/>
          <w:b/>
          <w:sz w:val="24"/>
          <w:szCs w:val="24"/>
        </w:rPr>
        <w:t>Концессионер,</w:t>
      </w:r>
      <w:r w:rsidRPr="0004527E">
        <w:rPr>
          <w:rFonts w:ascii="Times New Roman" w:hAnsi="Times New Roman" w:cs="Times New Roman"/>
          <w:sz w:val="24"/>
          <w:szCs w:val="24"/>
        </w:rPr>
        <w:t xml:space="preserve"> с другой стороны, и</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Оренбургская область Российской Федерации, в лице Губернатора Оренбургской области Берга Ю.А., действующего на основании Устава (Основного Закона Оренбургской области), именуемая в дальнейшем </w:t>
      </w:r>
      <w:r w:rsidRPr="0004527E">
        <w:rPr>
          <w:rFonts w:ascii="Times New Roman" w:hAnsi="Times New Roman" w:cs="Times New Roman"/>
          <w:b/>
          <w:sz w:val="24"/>
          <w:szCs w:val="24"/>
        </w:rPr>
        <w:t>субъект Российской Федерации</w:t>
      </w:r>
      <w:r w:rsidRPr="0004527E">
        <w:rPr>
          <w:rFonts w:ascii="Times New Roman" w:hAnsi="Times New Roman" w:cs="Times New Roman"/>
          <w:sz w:val="24"/>
          <w:szCs w:val="24"/>
        </w:rPr>
        <w:t>, с третьей стороны,</w:t>
      </w:r>
    </w:p>
    <w:p w:rsidR="00FD21C8" w:rsidRPr="0004527E" w:rsidRDefault="00FD21C8" w:rsidP="00FD21C8">
      <w:pPr>
        <w:pStyle w:val="ConsPlusNonformat"/>
        <w:ind w:firstLine="567"/>
        <w:jc w:val="both"/>
        <w:rPr>
          <w:rFonts w:ascii="Times New Roman" w:hAnsi="Times New Roman" w:cs="Times New Roman"/>
          <w:sz w:val="24"/>
          <w:szCs w:val="24"/>
        </w:rPr>
      </w:pPr>
      <w:proofErr w:type="gramStart"/>
      <w:r w:rsidRPr="0004527E">
        <w:rPr>
          <w:rFonts w:ascii="Times New Roman" w:hAnsi="Times New Roman" w:cs="Times New Roman"/>
          <w:sz w:val="24"/>
          <w:szCs w:val="24"/>
        </w:rPr>
        <w:t>именуемые</w:t>
      </w:r>
      <w:proofErr w:type="gramEnd"/>
      <w:r w:rsidRPr="0004527E">
        <w:rPr>
          <w:rFonts w:ascii="Times New Roman" w:hAnsi="Times New Roman" w:cs="Times New Roman"/>
          <w:sz w:val="24"/>
          <w:szCs w:val="24"/>
        </w:rPr>
        <w:t xml:space="preserve"> также Сторонами, в соответствии с </w:t>
      </w:r>
      <w:proofErr w:type="spellStart"/>
      <w:r>
        <w:rPr>
          <w:rFonts w:ascii="Times New Roman" w:hAnsi="Times New Roman" w:cs="Times New Roman"/>
          <w:sz w:val="24"/>
          <w:szCs w:val="24"/>
        </w:rPr>
        <w:t>результами</w:t>
      </w:r>
      <w:proofErr w:type="spellEnd"/>
      <w:r>
        <w:rPr>
          <w:rFonts w:ascii="Times New Roman" w:hAnsi="Times New Roman" w:cs="Times New Roman"/>
          <w:sz w:val="24"/>
          <w:szCs w:val="24"/>
        </w:rPr>
        <w:t xml:space="preserve"> конкурса (протокол </w:t>
      </w:r>
      <w:r w:rsidRPr="0004527E">
        <w:rPr>
          <w:rFonts w:ascii="Times New Roman" w:hAnsi="Times New Roman" w:cs="Times New Roman"/>
          <w:sz w:val="24"/>
          <w:szCs w:val="24"/>
        </w:rPr>
        <w:t>от «__»_________ 201</w:t>
      </w:r>
      <w:r>
        <w:rPr>
          <w:rFonts w:ascii="Times New Roman" w:hAnsi="Times New Roman" w:cs="Times New Roman"/>
          <w:sz w:val="24"/>
          <w:szCs w:val="24"/>
        </w:rPr>
        <w:t>_</w:t>
      </w:r>
      <w:r w:rsidRPr="0004527E">
        <w:rPr>
          <w:rFonts w:ascii="Times New Roman" w:hAnsi="Times New Roman" w:cs="Times New Roman"/>
          <w:sz w:val="24"/>
          <w:szCs w:val="24"/>
        </w:rPr>
        <w:t xml:space="preserve"> г. № _____</w:t>
      </w:r>
      <w:r>
        <w:rPr>
          <w:rFonts w:ascii="Times New Roman" w:hAnsi="Times New Roman" w:cs="Times New Roman"/>
          <w:sz w:val="24"/>
          <w:szCs w:val="24"/>
        </w:rPr>
        <w:t xml:space="preserve">, извещение на сайте </w:t>
      </w:r>
      <w:proofErr w:type="spellStart"/>
      <w:r>
        <w:rPr>
          <w:rFonts w:ascii="Times New Roman" w:hAnsi="Times New Roman" w:cs="Times New Roman"/>
          <w:sz w:val="24"/>
          <w:szCs w:val="24"/>
        </w:rPr>
        <w:t>torgi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4754E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4754E0">
        <w:rPr>
          <w:rFonts w:ascii="Times New Roman" w:hAnsi="Times New Roman" w:cs="Times New Roman"/>
          <w:sz w:val="24"/>
          <w:szCs w:val="24"/>
        </w:rPr>
        <w:t xml:space="preserve"> </w:t>
      </w:r>
      <w:r>
        <w:rPr>
          <w:rFonts w:ascii="Times New Roman" w:hAnsi="Times New Roman" w:cs="Times New Roman"/>
          <w:sz w:val="24"/>
          <w:szCs w:val="24"/>
        </w:rPr>
        <w:t>№</w:t>
      </w:r>
      <w:r w:rsidRPr="004754E0">
        <w:rPr>
          <w:rFonts w:ascii="Times New Roman" w:hAnsi="Times New Roman" w:cs="Times New Roman"/>
          <w:sz w:val="24"/>
          <w:szCs w:val="24"/>
        </w:rPr>
        <w:t xml:space="preserve"> ________</w:t>
      </w:r>
      <w:r>
        <w:rPr>
          <w:rFonts w:ascii="Times New Roman" w:hAnsi="Times New Roman" w:cs="Times New Roman"/>
          <w:sz w:val="24"/>
          <w:szCs w:val="24"/>
        </w:rPr>
        <w:t>)</w:t>
      </w:r>
      <w:r w:rsidRPr="0004527E">
        <w:rPr>
          <w:rFonts w:ascii="Times New Roman" w:hAnsi="Times New Roman" w:cs="Times New Roman"/>
          <w:sz w:val="24"/>
          <w:szCs w:val="24"/>
        </w:rPr>
        <w:t xml:space="preserve"> заключили настоящее Соглашение о нижеследующем.</w:t>
      </w:r>
    </w:p>
    <w:p w:rsidR="00FD21C8" w:rsidRPr="0004527E" w:rsidRDefault="00FD21C8" w:rsidP="00FD21C8">
      <w:pPr>
        <w:pStyle w:val="ConsPlusNormal"/>
        <w:ind w:firstLine="567"/>
        <w:jc w:val="both"/>
        <w:rPr>
          <w:rFonts w:ascii="Times New Roman" w:hAnsi="Times New Roman" w:cs="Times New Roman"/>
          <w:b/>
          <w:sz w:val="24"/>
          <w:szCs w:val="24"/>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I. Предмет Соглашения</w:t>
      </w:r>
      <w:bookmarkStart w:id="6" w:name="P94"/>
      <w:bookmarkEnd w:id="6"/>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1. Концессионер обязуется за свой счет реконструировать имущество (осуществить мероприятия по модернизации и замене морально устаревшего и физически изношенного оборудования новым более производительным оборудованием), состав и описание которого  приведены в </w:t>
      </w:r>
      <w:hyperlink w:anchor="P113" w:history="1">
        <w:r w:rsidRPr="0004527E">
          <w:rPr>
            <w:rFonts w:ascii="Times New Roman" w:hAnsi="Times New Roman" w:cs="Times New Roman"/>
            <w:sz w:val="24"/>
            <w:szCs w:val="24"/>
          </w:rPr>
          <w:t>разделе II</w:t>
        </w:r>
      </w:hyperlink>
      <w:r w:rsidRPr="0004527E">
        <w:rPr>
          <w:rFonts w:ascii="Times New Roman" w:hAnsi="Times New Roman" w:cs="Times New Roman"/>
          <w:sz w:val="24"/>
          <w:szCs w:val="24"/>
        </w:rPr>
        <w:t xml:space="preserve"> настоящего Соглашения (далее - объект Соглашения)), право </w:t>
      </w:r>
      <w:proofErr w:type="gramStart"/>
      <w:r w:rsidRPr="0004527E">
        <w:rPr>
          <w:rFonts w:ascii="Times New Roman" w:hAnsi="Times New Roman" w:cs="Times New Roman"/>
          <w:sz w:val="24"/>
          <w:szCs w:val="24"/>
        </w:rPr>
        <w:t>собственности</w:t>
      </w:r>
      <w:proofErr w:type="gramEnd"/>
      <w:r w:rsidRPr="0004527E">
        <w:rPr>
          <w:rFonts w:ascii="Times New Roman" w:hAnsi="Times New Roman" w:cs="Times New Roman"/>
          <w:sz w:val="24"/>
          <w:szCs w:val="24"/>
        </w:rPr>
        <w:t xml:space="preserve"> на которое принадлежит муниципальному образованию </w:t>
      </w:r>
      <w:r>
        <w:rPr>
          <w:rFonts w:ascii="Times New Roman" w:hAnsi="Times New Roman" w:cs="Times New Roman"/>
          <w:color w:val="000000"/>
          <w:sz w:val="24"/>
          <w:szCs w:val="24"/>
          <w:shd w:val="clear" w:color="auto" w:fill="FFFFFF"/>
        </w:rPr>
        <w:t xml:space="preserve">Красновский сельсовет </w:t>
      </w:r>
      <w:r>
        <w:rPr>
          <w:rFonts w:ascii="Times New Roman" w:hAnsi="Times New Roman" w:cs="Times New Roman"/>
          <w:color w:val="000000"/>
          <w:sz w:val="24"/>
          <w:szCs w:val="24"/>
          <w:shd w:val="clear" w:color="auto" w:fill="FFFFFF"/>
        </w:rPr>
        <w:lastRenderedPageBreak/>
        <w:t>Первомайского</w:t>
      </w:r>
      <w:r w:rsidRPr="0004527E">
        <w:rPr>
          <w:rFonts w:ascii="Times New Roman" w:hAnsi="Times New Roman" w:cs="Times New Roman"/>
          <w:sz w:val="24"/>
          <w:szCs w:val="24"/>
        </w:rPr>
        <w:t xml:space="preserve"> района Оренбургской области - </w:t>
      </w:r>
      <w:proofErr w:type="spellStart"/>
      <w:r w:rsidRPr="0004527E">
        <w:rPr>
          <w:rFonts w:ascii="Times New Roman" w:hAnsi="Times New Roman" w:cs="Times New Roman"/>
          <w:sz w:val="24"/>
          <w:szCs w:val="24"/>
        </w:rPr>
        <w:t>Концеденту</w:t>
      </w:r>
      <w:proofErr w:type="spellEnd"/>
      <w:r w:rsidRPr="0004527E">
        <w:rPr>
          <w:rFonts w:ascii="Times New Roman" w:hAnsi="Times New Roman" w:cs="Times New Roman"/>
          <w:sz w:val="24"/>
          <w:szCs w:val="24"/>
        </w:rPr>
        <w:t xml:space="preserve">, и осуществлять холодное водоснабжение (услуги по водоподготовке, транспортировке и подаче питьевой и (или) технической холодной воды абонентам) на территории </w:t>
      </w:r>
      <w:r>
        <w:rPr>
          <w:rFonts w:ascii="Times New Roman" w:hAnsi="Times New Roman" w:cs="Times New Roman"/>
          <w:sz w:val="24"/>
          <w:szCs w:val="24"/>
        </w:rPr>
        <w:t>с.</w:t>
      </w:r>
      <w:r>
        <w:rPr>
          <w:rFonts w:ascii="Times New Roman" w:hAnsi="Times New Roman"/>
          <w:sz w:val="24"/>
          <w:szCs w:val="24"/>
        </w:rPr>
        <w:t xml:space="preserve"> </w:t>
      </w:r>
      <w:proofErr w:type="gramStart"/>
      <w:r>
        <w:rPr>
          <w:rFonts w:ascii="Times New Roman" w:hAnsi="Times New Roman"/>
          <w:sz w:val="24"/>
          <w:szCs w:val="24"/>
        </w:rPr>
        <w:t>Красное</w:t>
      </w:r>
      <w:proofErr w:type="gramEnd"/>
      <w:r w:rsidRPr="0004527E">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Первомайского </w:t>
      </w:r>
      <w:r w:rsidRPr="0004527E">
        <w:rPr>
          <w:rFonts w:ascii="Times New Roman" w:hAnsi="Times New Roman" w:cs="Times New Roman"/>
          <w:sz w:val="24"/>
          <w:szCs w:val="24"/>
        </w:rPr>
        <w:t xml:space="preserve">района Оренбургской области с использованием объекта Соглашения, а </w:t>
      </w:r>
      <w:proofErr w:type="spellStart"/>
      <w:r w:rsidRPr="0004527E">
        <w:rPr>
          <w:rFonts w:ascii="Times New Roman" w:hAnsi="Times New Roman" w:cs="Times New Roman"/>
          <w:sz w:val="24"/>
          <w:szCs w:val="24"/>
        </w:rPr>
        <w:t>Концедент</w:t>
      </w:r>
      <w:proofErr w:type="spellEnd"/>
      <w:r w:rsidRPr="0004527E">
        <w:rPr>
          <w:rFonts w:ascii="Times New Roman" w:hAnsi="Times New Roman" w:cs="Times New Roman"/>
          <w:sz w:val="24"/>
          <w:szCs w:val="24"/>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FD21C8" w:rsidRPr="0004527E" w:rsidRDefault="00FD21C8" w:rsidP="00FD21C8">
      <w:pPr>
        <w:pStyle w:val="ConsPlusNormal"/>
        <w:ind w:firstLine="567"/>
        <w:jc w:val="center"/>
        <w:rPr>
          <w:rFonts w:ascii="Times New Roman" w:hAnsi="Times New Roman" w:cs="Times New Roman"/>
          <w:b/>
          <w:sz w:val="24"/>
          <w:szCs w:val="24"/>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II. Объект Соглашения</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2. </w:t>
      </w:r>
      <w:r w:rsidRPr="0004527E">
        <w:rPr>
          <w:rStyle w:val="FontStyle28"/>
          <w:sz w:val="24"/>
          <w:szCs w:val="24"/>
        </w:rPr>
        <w:t>Объектом Соглашения является централизованная система холодного водоснабжения, сведения о которой приведены в Приложении № 1 к настоящему Соглашению,  предназначенная для осуществления деятельности, указанной в пункте 1 настоящего Соглашения.</w:t>
      </w:r>
    </w:p>
    <w:p w:rsidR="00FD21C8" w:rsidRPr="0004527E" w:rsidRDefault="00FD21C8" w:rsidP="00FD21C8">
      <w:pPr>
        <w:spacing w:line="240" w:lineRule="auto"/>
        <w:ind w:firstLine="567"/>
        <w:contextualSpacing/>
        <w:jc w:val="both"/>
        <w:rPr>
          <w:rFonts w:ascii="Times New Roman" w:hAnsi="Times New Roman"/>
          <w:sz w:val="24"/>
          <w:szCs w:val="24"/>
        </w:rPr>
      </w:pPr>
      <w:r w:rsidRPr="0004527E">
        <w:rPr>
          <w:rFonts w:ascii="Times New Roman" w:hAnsi="Times New Roman"/>
          <w:sz w:val="24"/>
          <w:szCs w:val="24"/>
        </w:rPr>
        <w:t xml:space="preserve">3. </w:t>
      </w:r>
      <w:proofErr w:type="spellStart"/>
      <w:r w:rsidRPr="0004527E">
        <w:rPr>
          <w:rFonts w:ascii="Times New Roman" w:hAnsi="Times New Roman"/>
          <w:sz w:val="24"/>
          <w:szCs w:val="24"/>
        </w:rPr>
        <w:t>Концедент</w:t>
      </w:r>
      <w:proofErr w:type="spellEnd"/>
      <w:r w:rsidRPr="0004527E">
        <w:rPr>
          <w:rFonts w:ascii="Times New Roman" w:hAnsi="Times New Roman"/>
          <w:sz w:val="24"/>
          <w:szCs w:val="24"/>
        </w:rPr>
        <w:t xml:space="preserve"> гарантирует, что объект Соглашения передается Концессионеру свободным от прав третьих лиц и иных ограничений прав собственности </w:t>
      </w:r>
      <w:proofErr w:type="spellStart"/>
      <w:r w:rsidRPr="0004527E">
        <w:rPr>
          <w:rFonts w:ascii="Times New Roman" w:hAnsi="Times New Roman"/>
          <w:sz w:val="24"/>
          <w:szCs w:val="24"/>
        </w:rPr>
        <w:t>Концедента</w:t>
      </w:r>
      <w:proofErr w:type="spellEnd"/>
      <w:r w:rsidRPr="0004527E">
        <w:rPr>
          <w:rFonts w:ascii="Times New Roman" w:hAnsi="Times New Roman"/>
          <w:sz w:val="24"/>
          <w:szCs w:val="24"/>
        </w:rPr>
        <w:t xml:space="preserve"> на указанный объект.</w:t>
      </w:r>
      <w:bookmarkStart w:id="7" w:name="P141"/>
      <w:bookmarkEnd w:id="7"/>
    </w:p>
    <w:p w:rsidR="00FD21C8" w:rsidRPr="0004527E" w:rsidRDefault="00FD21C8" w:rsidP="00FD21C8">
      <w:pPr>
        <w:spacing w:line="240" w:lineRule="auto"/>
        <w:ind w:firstLine="567"/>
        <w:contextualSpacing/>
        <w:jc w:val="both"/>
        <w:rPr>
          <w:rFonts w:ascii="Times New Roman" w:hAnsi="Times New Roman"/>
          <w:sz w:val="24"/>
          <w:szCs w:val="24"/>
        </w:rPr>
      </w:pPr>
      <w:r w:rsidRPr="0004527E">
        <w:rPr>
          <w:rFonts w:ascii="Times New Roman" w:hAnsi="Times New Roman"/>
          <w:sz w:val="24"/>
          <w:szCs w:val="24"/>
        </w:rPr>
        <w:t xml:space="preserve">4. Право собственности </w:t>
      </w:r>
      <w:proofErr w:type="spellStart"/>
      <w:r w:rsidRPr="0004527E">
        <w:rPr>
          <w:rFonts w:ascii="Times New Roman" w:hAnsi="Times New Roman"/>
          <w:sz w:val="24"/>
          <w:szCs w:val="24"/>
        </w:rPr>
        <w:t>Концедента</w:t>
      </w:r>
      <w:proofErr w:type="spellEnd"/>
      <w:r w:rsidRPr="0004527E">
        <w:rPr>
          <w:rFonts w:ascii="Times New Roman" w:hAnsi="Times New Roman"/>
          <w:sz w:val="24"/>
          <w:szCs w:val="24"/>
        </w:rPr>
        <w:t xml:space="preserve"> на объекты, входящие в централизованную систему холодного водоснабжения, которые относятся к недвижимому имуществу, зарегистрировано в Едином государственном реестре прав на недвижимое имущество и сделок с ним, что подтверждается записями регистрации:</w:t>
      </w:r>
    </w:p>
    <w:p w:rsidR="00FD21C8" w:rsidRDefault="00FD21C8" w:rsidP="00FD21C8">
      <w:pPr>
        <w:spacing w:after="100" w:afterAutospacing="1"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 </w:t>
      </w:r>
      <w:r w:rsidRPr="00CC29A9">
        <w:rPr>
          <w:rFonts w:ascii="Times New Roman" w:hAnsi="Times New Roman"/>
          <w:sz w:val="24"/>
          <w:szCs w:val="24"/>
        </w:rPr>
        <w:t>56-56/023-56/023/201</w:t>
      </w:r>
      <w:r>
        <w:rPr>
          <w:rFonts w:ascii="Times New Roman" w:hAnsi="Times New Roman"/>
          <w:sz w:val="24"/>
          <w:szCs w:val="24"/>
        </w:rPr>
        <w:t>/2016-883/1 от 26 апреля 2016 г.</w:t>
      </w:r>
    </w:p>
    <w:p w:rsidR="00FD21C8" w:rsidRDefault="00FD21C8" w:rsidP="00FD21C8">
      <w:pPr>
        <w:spacing w:after="100" w:afterAutospacing="1"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 </w:t>
      </w:r>
      <w:r w:rsidRPr="00CC29A9">
        <w:rPr>
          <w:rFonts w:ascii="Times New Roman" w:hAnsi="Times New Roman"/>
          <w:sz w:val="24"/>
          <w:szCs w:val="24"/>
        </w:rPr>
        <w:t>56-56/023-56/023/201</w:t>
      </w:r>
      <w:r>
        <w:rPr>
          <w:rFonts w:ascii="Times New Roman" w:hAnsi="Times New Roman"/>
          <w:sz w:val="24"/>
          <w:szCs w:val="24"/>
        </w:rPr>
        <w:t>/2016-884/1 от 26 апреля 2016 г.</w:t>
      </w:r>
    </w:p>
    <w:p w:rsidR="00FD21C8" w:rsidRDefault="00FD21C8" w:rsidP="00FD21C8">
      <w:pPr>
        <w:spacing w:after="100" w:afterAutospacing="1"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 </w:t>
      </w:r>
      <w:r w:rsidRPr="00CC29A9">
        <w:rPr>
          <w:rFonts w:ascii="Times New Roman" w:hAnsi="Times New Roman"/>
          <w:sz w:val="24"/>
          <w:szCs w:val="24"/>
        </w:rPr>
        <w:t>56-56/023-56/023/201</w:t>
      </w:r>
      <w:r>
        <w:rPr>
          <w:rFonts w:ascii="Times New Roman" w:hAnsi="Times New Roman"/>
          <w:sz w:val="24"/>
          <w:szCs w:val="24"/>
        </w:rPr>
        <w:t>/2016-885/1 от 26 апреля 2016 г.</w:t>
      </w:r>
    </w:p>
    <w:p w:rsidR="00FD21C8" w:rsidRPr="0004527E" w:rsidRDefault="00FD21C8" w:rsidP="00FD21C8">
      <w:pPr>
        <w:spacing w:after="100" w:afterAutospacing="1" w:line="240" w:lineRule="auto"/>
        <w:contextualSpacing/>
        <w:mirrorIndents/>
        <w:jc w:val="both"/>
        <w:rPr>
          <w:rFonts w:ascii="Times New Roman" w:hAnsi="Times New Roman"/>
          <w:sz w:val="24"/>
          <w:szCs w:val="24"/>
        </w:rPr>
      </w:pPr>
      <w:r w:rsidRPr="0004527E">
        <w:rPr>
          <w:rFonts w:ascii="Times New Roman" w:hAnsi="Times New Roman"/>
          <w:sz w:val="24"/>
          <w:szCs w:val="24"/>
        </w:rPr>
        <w:tab/>
        <w:t xml:space="preserve">Поскольку отсутствует недвижимое имущество, права на которое не зарегистрированы в установленном законодательством порядке, отсутствует обязанность Концессионера обеспечить осуществление государственного кадастрового учета и (или) государственной регистрации права собственности </w:t>
      </w:r>
      <w:proofErr w:type="spellStart"/>
      <w:r w:rsidRPr="0004527E">
        <w:rPr>
          <w:rFonts w:ascii="Times New Roman" w:hAnsi="Times New Roman"/>
          <w:sz w:val="24"/>
          <w:szCs w:val="24"/>
        </w:rPr>
        <w:t>Концедента</w:t>
      </w:r>
      <w:proofErr w:type="spellEnd"/>
      <w:r w:rsidRPr="0004527E">
        <w:rPr>
          <w:rFonts w:ascii="Times New Roman" w:hAnsi="Times New Roman"/>
          <w:sz w:val="24"/>
          <w:szCs w:val="24"/>
        </w:rPr>
        <w:t xml:space="preserve"> на такое имущество.</w:t>
      </w:r>
    </w:p>
    <w:p w:rsidR="00FD21C8" w:rsidRPr="0004527E" w:rsidRDefault="00FD21C8" w:rsidP="00FD21C8">
      <w:pPr>
        <w:pStyle w:val="ConsPlusNonformat"/>
        <w:ind w:firstLine="567"/>
        <w:jc w:val="center"/>
        <w:rPr>
          <w:rFonts w:ascii="Times New Roman" w:hAnsi="Times New Roman" w:cs="Times New Roman"/>
          <w:b/>
          <w:sz w:val="24"/>
          <w:szCs w:val="24"/>
        </w:rPr>
      </w:pPr>
      <w:r w:rsidRPr="0004527E">
        <w:rPr>
          <w:rFonts w:ascii="Times New Roman" w:hAnsi="Times New Roman" w:cs="Times New Roman"/>
          <w:b/>
          <w:sz w:val="24"/>
          <w:szCs w:val="24"/>
        </w:rPr>
        <w:t xml:space="preserve">III. Порядок передачи </w:t>
      </w:r>
      <w:proofErr w:type="spellStart"/>
      <w:r w:rsidRPr="0004527E">
        <w:rPr>
          <w:rFonts w:ascii="Times New Roman" w:hAnsi="Times New Roman" w:cs="Times New Roman"/>
          <w:b/>
          <w:sz w:val="24"/>
          <w:szCs w:val="24"/>
        </w:rPr>
        <w:t>Концедентом</w:t>
      </w:r>
      <w:proofErr w:type="spellEnd"/>
      <w:r w:rsidRPr="0004527E">
        <w:rPr>
          <w:rFonts w:ascii="Times New Roman" w:hAnsi="Times New Roman" w:cs="Times New Roman"/>
          <w:b/>
          <w:sz w:val="24"/>
          <w:szCs w:val="24"/>
        </w:rPr>
        <w:t xml:space="preserve"> Концессионеру</w:t>
      </w:r>
    </w:p>
    <w:p w:rsidR="00FD21C8" w:rsidRPr="0004527E" w:rsidRDefault="00FD21C8" w:rsidP="00FD21C8">
      <w:pPr>
        <w:pStyle w:val="ConsPlusNonformat"/>
        <w:ind w:firstLine="567"/>
        <w:jc w:val="center"/>
        <w:rPr>
          <w:rFonts w:ascii="Times New Roman" w:hAnsi="Times New Roman" w:cs="Times New Roman"/>
          <w:b/>
          <w:sz w:val="24"/>
          <w:szCs w:val="24"/>
        </w:rPr>
      </w:pPr>
      <w:r w:rsidRPr="0004527E">
        <w:rPr>
          <w:rFonts w:ascii="Times New Roman" w:hAnsi="Times New Roman" w:cs="Times New Roman"/>
          <w:b/>
          <w:sz w:val="24"/>
          <w:szCs w:val="24"/>
        </w:rPr>
        <w:t>объектов имущества</w:t>
      </w:r>
    </w:p>
    <w:p w:rsidR="00FD21C8" w:rsidRPr="0004527E" w:rsidRDefault="00FD21C8" w:rsidP="00FD21C8">
      <w:pPr>
        <w:pStyle w:val="Style11"/>
        <w:widowControl/>
        <w:tabs>
          <w:tab w:val="left" w:pos="1037"/>
        </w:tabs>
        <w:spacing w:line="274" w:lineRule="exact"/>
        <w:ind w:firstLine="567"/>
        <w:rPr>
          <w:rStyle w:val="FontStyle28"/>
        </w:rPr>
      </w:pPr>
      <w:r w:rsidRPr="0004527E">
        <w:t xml:space="preserve">6. </w:t>
      </w:r>
      <w:proofErr w:type="spellStart"/>
      <w:r w:rsidRPr="0004527E">
        <w:rPr>
          <w:rStyle w:val="FontStyle28"/>
        </w:rPr>
        <w:t>Концедент</w:t>
      </w:r>
      <w:proofErr w:type="spellEnd"/>
      <w:r w:rsidRPr="0004527E">
        <w:rPr>
          <w:rStyle w:val="FontStyle28"/>
        </w:rPr>
        <w:t xml:space="preserve"> обязуется передать Концессионеру, а Концессионер обязуется принять</w:t>
      </w:r>
      <w:r w:rsidRPr="0004527E">
        <w:rPr>
          <w:rStyle w:val="FontStyle28"/>
        </w:rPr>
        <w:br/>
        <w:t>имущество, указанное в п.2 настоящего Соглашения, а также права</w:t>
      </w:r>
      <w:r w:rsidRPr="0004527E">
        <w:rPr>
          <w:rStyle w:val="FontStyle28"/>
        </w:rPr>
        <w:br/>
        <w:t>владения и пользования указанным объектом в срок, установленный в разделе X</w:t>
      </w:r>
      <w:r w:rsidRPr="0004527E">
        <w:rPr>
          <w:rStyle w:val="FontStyle28"/>
          <w:lang w:val="en-US"/>
        </w:rPr>
        <w:t>I</w:t>
      </w:r>
      <w:r w:rsidRPr="0004527E">
        <w:rPr>
          <w:rStyle w:val="FontStyle28"/>
        </w:rPr>
        <w:t xml:space="preserve"> настоящего</w:t>
      </w:r>
      <w:r w:rsidRPr="0004527E">
        <w:rPr>
          <w:rStyle w:val="FontStyle28"/>
        </w:rPr>
        <w:br/>
        <w:t>Соглашения.</w:t>
      </w:r>
    </w:p>
    <w:p w:rsidR="00FD21C8" w:rsidRPr="0004527E" w:rsidRDefault="00FD21C8" w:rsidP="00FD21C8">
      <w:pPr>
        <w:pStyle w:val="ConsPlusNormal"/>
        <w:ind w:firstLine="567"/>
        <w:contextualSpacing/>
        <w:jc w:val="both"/>
        <w:rPr>
          <w:rFonts w:ascii="Times New Roman" w:hAnsi="Times New Roman" w:cs="Times New Roman"/>
          <w:sz w:val="24"/>
          <w:szCs w:val="24"/>
        </w:rPr>
      </w:pPr>
      <w:r w:rsidRPr="0004527E">
        <w:rPr>
          <w:rFonts w:ascii="Times New Roman" w:hAnsi="Times New Roman" w:cs="Times New Roman"/>
          <w:sz w:val="24"/>
          <w:szCs w:val="24"/>
        </w:rPr>
        <w:t xml:space="preserve">Передача </w:t>
      </w:r>
      <w:proofErr w:type="spellStart"/>
      <w:r w:rsidRPr="0004527E">
        <w:rPr>
          <w:rFonts w:ascii="Times New Roman" w:hAnsi="Times New Roman" w:cs="Times New Roman"/>
          <w:sz w:val="24"/>
          <w:szCs w:val="24"/>
        </w:rPr>
        <w:t>Концедентом</w:t>
      </w:r>
      <w:proofErr w:type="spellEnd"/>
      <w:r w:rsidRPr="0004527E">
        <w:rPr>
          <w:rFonts w:ascii="Times New Roman" w:hAnsi="Times New Roman" w:cs="Times New Roman"/>
          <w:sz w:val="24"/>
          <w:szCs w:val="24"/>
        </w:rPr>
        <w:t xml:space="preserve"> Концессионеру имущества, указанного в п. 2 настоящего соглашения осуществляется по акту приема - передачи (форма акта приема-передачи приведена в Приложении № 3 к настоящему Соглашению).</w:t>
      </w:r>
    </w:p>
    <w:p w:rsidR="00FD21C8" w:rsidRPr="0004527E" w:rsidRDefault="00FD21C8" w:rsidP="00FD21C8">
      <w:pPr>
        <w:pStyle w:val="ConsPlusNonformat"/>
        <w:ind w:firstLine="567"/>
        <w:contextualSpacing/>
        <w:jc w:val="both"/>
        <w:rPr>
          <w:rFonts w:ascii="Times New Roman" w:hAnsi="Times New Roman" w:cs="Times New Roman"/>
          <w:sz w:val="24"/>
          <w:szCs w:val="24"/>
        </w:rPr>
      </w:pPr>
      <w:r w:rsidRPr="0004527E">
        <w:rPr>
          <w:rFonts w:ascii="Times New Roman" w:hAnsi="Times New Roman" w:cs="Times New Roman"/>
          <w:sz w:val="24"/>
          <w:szCs w:val="24"/>
        </w:rPr>
        <w:t xml:space="preserve">Обязанность </w:t>
      </w:r>
      <w:proofErr w:type="spellStart"/>
      <w:r w:rsidRPr="0004527E">
        <w:rPr>
          <w:rFonts w:ascii="Times New Roman" w:hAnsi="Times New Roman" w:cs="Times New Roman"/>
          <w:sz w:val="24"/>
          <w:szCs w:val="24"/>
        </w:rPr>
        <w:t>Концедента</w:t>
      </w:r>
      <w:proofErr w:type="spellEnd"/>
      <w:r w:rsidRPr="0004527E">
        <w:rPr>
          <w:rFonts w:ascii="Times New Roman" w:hAnsi="Times New Roman" w:cs="Times New Roman"/>
          <w:sz w:val="24"/>
          <w:szCs w:val="24"/>
        </w:rPr>
        <w:t xml:space="preserve"> по передаче имущества, указанного в п. 2 настоящего соглашения считается исполненной после принятия объекта  Концессионером и подписания Сторонами акта приема – передачи.</w:t>
      </w:r>
    </w:p>
    <w:p w:rsidR="00FD21C8" w:rsidRPr="0004527E" w:rsidRDefault="00FD21C8" w:rsidP="00FD21C8">
      <w:pPr>
        <w:pStyle w:val="ConsPlusNonformat"/>
        <w:ind w:firstLine="567"/>
        <w:contextualSpacing/>
        <w:jc w:val="both"/>
        <w:rPr>
          <w:rFonts w:ascii="Times New Roman" w:hAnsi="Times New Roman" w:cs="Times New Roman"/>
          <w:sz w:val="24"/>
          <w:szCs w:val="24"/>
        </w:rPr>
      </w:pPr>
      <w:r w:rsidRPr="0004527E">
        <w:rPr>
          <w:rFonts w:ascii="Times New Roman" w:hAnsi="Times New Roman" w:cs="Times New Roman"/>
          <w:sz w:val="24"/>
          <w:szCs w:val="24"/>
        </w:rPr>
        <w:t xml:space="preserve">Уклонение одной из Сторон от подписания указанного документа признается нарушением   этой   Стороной обязанности, установленной </w:t>
      </w:r>
      <w:hyperlink w:anchor="P141" w:history="1">
        <w:r w:rsidRPr="0004527E">
          <w:rPr>
            <w:rFonts w:ascii="Times New Roman" w:hAnsi="Times New Roman" w:cs="Times New Roman"/>
            <w:sz w:val="24"/>
            <w:szCs w:val="24"/>
          </w:rPr>
          <w:t>абзацем первым</w:t>
        </w:r>
      </w:hyperlink>
      <w:r w:rsidRPr="0004527E">
        <w:rPr>
          <w:rFonts w:ascii="Times New Roman" w:hAnsi="Times New Roman" w:cs="Times New Roman"/>
          <w:sz w:val="24"/>
          <w:szCs w:val="24"/>
        </w:rPr>
        <w:t xml:space="preserve"> настоящего пункта.</w:t>
      </w:r>
    </w:p>
    <w:p w:rsidR="00FD21C8" w:rsidRPr="0004527E" w:rsidRDefault="00FD21C8" w:rsidP="00FD21C8">
      <w:pPr>
        <w:pStyle w:val="ConsPlusNonformat"/>
        <w:ind w:firstLine="567"/>
        <w:contextualSpacing/>
        <w:jc w:val="both"/>
        <w:rPr>
          <w:rFonts w:ascii="Times New Roman" w:hAnsi="Times New Roman" w:cs="Times New Roman"/>
          <w:sz w:val="24"/>
          <w:szCs w:val="24"/>
        </w:rPr>
      </w:pPr>
      <w:r w:rsidRPr="0004527E">
        <w:rPr>
          <w:rFonts w:ascii="Times New Roman" w:hAnsi="Times New Roman" w:cs="Times New Roman"/>
          <w:sz w:val="24"/>
          <w:szCs w:val="24"/>
        </w:rPr>
        <w:t xml:space="preserve">Одновременно с передачей соответствующего объекта </w:t>
      </w:r>
      <w:proofErr w:type="spellStart"/>
      <w:r w:rsidRPr="0004527E">
        <w:rPr>
          <w:rFonts w:ascii="Times New Roman" w:hAnsi="Times New Roman" w:cs="Times New Roman"/>
          <w:sz w:val="24"/>
          <w:szCs w:val="24"/>
        </w:rPr>
        <w:t>Концедент</w:t>
      </w:r>
      <w:proofErr w:type="spellEnd"/>
      <w:r w:rsidRPr="0004527E">
        <w:rPr>
          <w:rFonts w:ascii="Times New Roman" w:hAnsi="Times New Roman" w:cs="Times New Roman"/>
          <w:sz w:val="24"/>
          <w:szCs w:val="24"/>
        </w:rPr>
        <w:t xml:space="preserve"> передает   Концессионеру документы, относящиеся к передаваемому имуществу, указанному в п. 2 настоящего Соглашения, и необходимые для исполнения настоящего Соглашения.</w:t>
      </w:r>
    </w:p>
    <w:p w:rsidR="00FD21C8" w:rsidRPr="0004527E" w:rsidRDefault="00FD21C8" w:rsidP="00FD21C8">
      <w:pPr>
        <w:pStyle w:val="Style4"/>
        <w:widowControl/>
        <w:spacing w:line="240" w:lineRule="auto"/>
        <w:ind w:firstLine="567"/>
        <w:contextualSpacing/>
      </w:pPr>
      <w:r w:rsidRPr="0004527E">
        <w:t xml:space="preserve">7. 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proofErr w:type="spellStart"/>
      <w:r w:rsidRPr="0004527E">
        <w:t>Концедента</w:t>
      </w:r>
      <w:proofErr w:type="spellEnd"/>
      <w:r w:rsidRPr="0004527E">
        <w:t>.</w:t>
      </w:r>
    </w:p>
    <w:p w:rsidR="00FD21C8" w:rsidRPr="0004527E" w:rsidRDefault="00FD21C8" w:rsidP="00FD21C8">
      <w:pPr>
        <w:autoSpaceDE w:val="0"/>
        <w:autoSpaceDN w:val="0"/>
        <w:adjustRightInd w:val="0"/>
        <w:spacing w:after="0" w:line="240" w:lineRule="auto"/>
        <w:ind w:firstLine="540"/>
        <w:jc w:val="both"/>
        <w:rPr>
          <w:rFonts w:ascii="Times New Roman" w:hAnsi="Times New Roman"/>
          <w:sz w:val="24"/>
          <w:szCs w:val="24"/>
        </w:rPr>
      </w:pPr>
      <w:r w:rsidRPr="0004527E">
        <w:rPr>
          <w:rFonts w:ascii="Times New Roman" w:hAnsi="Times New Roman"/>
          <w:sz w:val="24"/>
          <w:szCs w:val="24"/>
        </w:rPr>
        <w:t xml:space="preserve">Государственная регистрация обременения права собственности </w:t>
      </w:r>
      <w:proofErr w:type="spellStart"/>
      <w:r w:rsidRPr="0004527E">
        <w:rPr>
          <w:rFonts w:ascii="Times New Roman" w:hAnsi="Times New Roman"/>
          <w:sz w:val="24"/>
          <w:szCs w:val="24"/>
        </w:rPr>
        <w:t>Концедента</w:t>
      </w:r>
      <w:proofErr w:type="spellEnd"/>
      <w:r w:rsidRPr="0004527E">
        <w:rPr>
          <w:rFonts w:ascii="Times New Roman" w:hAnsi="Times New Roman"/>
          <w:sz w:val="24"/>
          <w:szCs w:val="24"/>
        </w:rPr>
        <w:t xml:space="preserve"> на недвижимое имущество, входящее в состав концессионного соглашения, должна быть произведена Концессионером в срок, равный одному году </w:t>
      </w:r>
      <w:proofErr w:type="gramStart"/>
      <w:r w:rsidRPr="0004527E">
        <w:rPr>
          <w:rFonts w:ascii="Times New Roman" w:hAnsi="Times New Roman"/>
          <w:sz w:val="24"/>
          <w:szCs w:val="24"/>
        </w:rPr>
        <w:t>с даты вступления</w:t>
      </w:r>
      <w:proofErr w:type="gramEnd"/>
      <w:r w:rsidRPr="0004527E">
        <w:rPr>
          <w:rFonts w:ascii="Times New Roman" w:hAnsi="Times New Roman"/>
          <w:sz w:val="24"/>
          <w:szCs w:val="24"/>
        </w:rPr>
        <w:t xml:space="preserve"> в силу настоящего  соглашения.</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8. Государственная регистрация прав владения и пользования Концессионера на объекты недвижимого имущества, входящие в состав объекта Соглашения, осуществляется за счет Концессионера.</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9. Риск случайной гибели или случайного повреждения объекта Соглашения несет </w:t>
      </w:r>
      <w:r w:rsidRPr="0004527E">
        <w:rPr>
          <w:rFonts w:ascii="Times New Roman" w:hAnsi="Times New Roman" w:cs="Times New Roman"/>
          <w:sz w:val="24"/>
          <w:szCs w:val="24"/>
        </w:rPr>
        <w:lastRenderedPageBreak/>
        <w:t xml:space="preserve">Концессионер с момента принятия имущества по акту приёма-передачи до даты принятия имущества </w:t>
      </w:r>
      <w:proofErr w:type="spellStart"/>
      <w:r w:rsidRPr="0004527E">
        <w:rPr>
          <w:rFonts w:ascii="Times New Roman" w:hAnsi="Times New Roman" w:cs="Times New Roman"/>
          <w:sz w:val="24"/>
          <w:szCs w:val="24"/>
        </w:rPr>
        <w:t>Концендентом</w:t>
      </w:r>
      <w:proofErr w:type="spellEnd"/>
      <w:r w:rsidRPr="0004527E">
        <w:rPr>
          <w:rFonts w:ascii="Times New Roman" w:hAnsi="Times New Roman" w:cs="Times New Roman"/>
          <w:sz w:val="24"/>
          <w:szCs w:val="24"/>
        </w:rPr>
        <w:t xml:space="preserve">. </w:t>
      </w:r>
    </w:p>
    <w:p w:rsidR="00FD21C8" w:rsidRPr="0004527E" w:rsidRDefault="00FD21C8" w:rsidP="00FD21C8">
      <w:pPr>
        <w:pStyle w:val="ConsPlusNormal"/>
        <w:ind w:firstLine="567"/>
        <w:jc w:val="both"/>
        <w:rPr>
          <w:rFonts w:ascii="Times New Roman" w:hAnsi="Times New Roman" w:cs="Times New Roman"/>
          <w:sz w:val="24"/>
          <w:szCs w:val="24"/>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lang w:val="en-US"/>
        </w:rPr>
        <w:t>I</w:t>
      </w:r>
      <w:r w:rsidRPr="0004527E">
        <w:rPr>
          <w:rFonts w:ascii="Times New Roman" w:hAnsi="Times New Roman" w:cs="Times New Roman"/>
          <w:b/>
          <w:sz w:val="24"/>
          <w:szCs w:val="24"/>
        </w:rPr>
        <w:t>V. Реконструкция объекта Соглашения</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10. Концессионер обязан реконструировать объект Соглашения в соответствии с </w:t>
      </w:r>
      <w:r>
        <w:rPr>
          <w:rFonts w:ascii="Times New Roman" w:hAnsi="Times New Roman" w:cs="Times New Roman"/>
          <w:sz w:val="24"/>
          <w:szCs w:val="24"/>
        </w:rPr>
        <w:t>З</w:t>
      </w:r>
      <w:r w:rsidRPr="0004527E">
        <w:rPr>
          <w:rFonts w:ascii="Times New Roman" w:hAnsi="Times New Roman" w:cs="Times New Roman"/>
          <w:sz w:val="24"/>
          <w:szCs w:val="24"/>
        </w:rPr>
        <w:t xml:space="preserve">аданием </w:t>
      </w:r>
      <w:r>
        <w:rPr>
          <w:rFonts w:ascii="Times New Roman" w:hAnsi="Times New Roman" w:cs="Times New Roman"/>
          <w:sz w:val="24"/>
          <w:szCs w:val="24"/>
        </w:rPr>
        <w:t>(</w:t>
      </w:r>
      <w:r w:rsidRPr="0004527E">
        <w:rPr>
          <w:rFonts w:ascii="Times New Roman" w:hAnsi="Times New Roman" w:cs="Times New Roman"/>
          <w:sz w:val="24"/>
          <w:szCs w:val="24"/>
        </w:rPr>
        <w:t>Приложени</w:t>
      </w:r>
      <w:r>
        <w:rPr>
          <w:rFonts w:ascii="Times New Roman" w:hAnsi="Times New Roman" w:cs="Times New Roman"/>
          <w:sz w:val="24"/>
          <w:szCs w:val="24"/>
        </w:rPr>
        <w:t>е</w:t>
      </w:r>
      <w:r w:rsidRPr="0004527E">
        <w:rPr>
          <w:rFonts w:ascii="Times New Roman" w:hAnsi="Times New Roman" w:cs="Times New Roman"/>
          <w:sz w:val="24"/>
          <w:szCs w:val="24"/>
        </w:rPr>
        <w:t xml:space="preserve"> № 2</w:t>
      </w:r>
      <w:r>
        <w:rPr>
          <w:rFonts w:ascii="Times New Roman" w:hAnsi="Times New Roman" w:cs="Times New Roman"/>
          <w:sz w:val="24"/>
          <w:szCs w:val="24"/>
        </w:rPr>
        <w:t xml:space="preserve"> к настоящему соглашению)</w:t>
      </w:r>
      <w:r w:rsidRPr="0004527E">
        <w:rPr>
          <w:rFonts w:ascii="Times New Roman" w:hAnsi="Times New Roman" w:cs="Times New Roman"/>
          <w:sz w:val="24"/>
          <w:szCs w:val="24"/>
        </w:rPr>
        <w:t xml:space="preserve">, в срок, указанный в </w:t>
      </w:r>
      <w:hyperlink w:anchor="P766" w:history="1">
        <w:r w:rsidRPr="0004527E">
          <w:rPr>
            <w:rFonts w:ascii="Times New Roman" w:hAnsi="Times New Roman" w:cs="Times New Roman"/>
            <w:sz w:val="24"/>
            <w:szCs w:val="24"/>
          </w:rPr>
          <w:t xml:space="preserve">пункте </w:t>
        </w:r>
      </w:hyperlink>
      <w:r w:rsidRPr="0004527E">
        <w:rPr>
          <w:rFonts w:ascii="Times New Roman" w:hAnsi="Times New Roman" w:cs="Times New Roman"/>
          <w:sz w:val="24"/>
          <w:szCs w:val="24"/>
        </w:rPr>
        <w:t>55</w:t>
      </w:r>
      <w:r>
        <w:rPr>
          <w:rFonts w:ascii="Times New Roman" w:hAnsi="Times New Roman" w:cs="Times New Roman"/>
          <w:sz w:val="24"/>
          <w:szCs w:val="24"/>
        </w:rPr>
        <w:t xml:space="preserve"> </w:t>
      </w:r>
      <w:r w:rsidRPr="0004527E">
        <w:rPr>
          <w:rFonts w:ascii="Times New Roman" w:hAnsi="Times New Roman" w:cs="Times New Roman"/>
          <w:sz w:val="24"/>
          <w:szCs w:val="24"/>
        </w:rPr>
        <w:t>настоящего Соглашения.</w:t>
      </w:r>
    </w:p>
    <w:p w:rsidR="00FD21C8" w:rsidRPr="0004527E" w:rsidRDefault="00FD21C8" w:rsidP="00FD21C8">
      <w:pPr>
        <w:autoSpaceDE w:val="0"/>
        <w:autoSpaceDN w:val="0"/>
        <w:adjustRightInd w:val="0"/>
        <w:spacing w:after="0" w:line="240" w:lineRule="auto"/>
        <w:ind w:firstLine="540"/>
        <w:jc w:val="both"/>
        <w:rPr>
          <w:rFonts w:ascii="Times New Roman" w:hAnsi="Times New Roman"/>
          <w:sz w:val="24"/>
          <w:szCs w:val="24"/>
        </w:rPr>
      </w:pPr>
      <w:r w:rsidRPr="0004527E">
        <w:rPr>
          <w:rFonts w:ascii="Times New Roman" w:hAnsi="Times New Roman"/>
          <w:sz w:val="24"/>
          <w:szCs w:val="24"/>
        </w:rPr>
        <w:t xml:space="preserve">11. </w:t>
      </w:r>
      <w:proofErr w:type="gramStart"/>
      <w:r w:rsidRPr="0004527E">
        <w:rPr>
          <w:rFonts w:ascii="Times New Roman" w:hAnsi="Times New Roman"/>
          <w:sz w:val="24"/>
          <w:szCs w:val="24"/>
        </w:rPr>
        <w:t xml:space="preserve">Концессионер вправе перенести сроки реализации инвестиционных обязательств по настоящему соглашению, в случае принятия Правительством Российской Федерации соответствующего решения, предусмотренного Федеральным </w:t>
      </w:r>
      <w:hyperlink r:id="rId18" w:history="1">
        <w:r w:rsidRPr="0004527E">
          <w:rPr>
            <w:rFonts w:ascii="Times New Roman" w:hAnsi="Times New Roman"/>
            <w:color w:val="0000FF"/>
            <w:sz w:val="24"/>
            <w:szCs w:val="24"/>
          </w:rPr>
          <w:t>законом</w:t>
        </w:r>
      </w:hyperlink>
      <w:r w:rsidRPr="0004527E">
        <w:rPr>
          <w:rFonts w:ascii="Times New Roman" w:hAnsi="Times New Roman"/>
          <w:sz w:val="24"/>
          <w:szCs w:val="24"/>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roofErr w:type="gramEnd"/>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12. Концессионер вправе с согласия </w:t>
      </w:r>
      <w:proofErr w:type="spellStart"/>
      <w:r w:rsidRPr="0004527E">
        <w:rPr>
          <w:rFonts w:ascii="Times New Roman" w:hAnsi="Times New Roman" w:cs="Times New Roman"/>
          <w:sz w:val="24"/>
          <w:szCs w:val="24"/>
        </w:rPr>
        <w:t>Концедента</w:t>
      </w:r>
      <w:proofErr w:type="spellEnd"/>
      <w:r w:rsidRPr="0004527E">
        <w:rPr>
          <w:rFonts w:ascii="Times New Roman" w:hAnsi="Times New Roman" w:cs="Times New Roman"/>
          <w:sz w:val="24"/>
          <w:szCs w:val="24"/>
        </w:rPr>
        <w:t xml:space="preserve"> привлекать к выполнению работ по реконструкции объекта Соглашения третьих лиц, за действия которых он отвечает как </w:t>
      </w:r>
      <w:proofErr w:type="gramStart"/>
      <w:r w:rsidRPr="0004527E">
        <w:rPr>
          <w:rFonts w:ascii="Times New Roman" w:hAnsi="Times New Roman" w:cs="Times New Roman"/>
          <w:sz w:val="24"/>
          <w:szCs w:val="24"/>
        </w:rPr>
        <w:t>за</w:t>
      </w:r>
      <w:proofErr w:type="gramEnd"/>
      <w:r w:rsidRPr="0004527E">
        <w:rPr>
          <w:rFonts w:ascii="Times New Roman" w:hAnsi="Times New Roman" w:cs="Times New Roman"/>
          <w:sz w:val="24"/>
          <w:szCs w:val="24"/>
        </w:rPr>
        <w:t xml:space="preserve"> свои собственные.</w:t>
      </w:r>
    </w:p>
    <w:p w:rsidR="00FD21C8" w:rsidRPr="0004527E" w:rsidRDefault="00FD21C8" w:rsidP="00FD21C8">
      <w:pPr>
        <w:pStyle w:val="ConsPlusNormal"/>
        <w:tabs>
          <w:tab w:val="left" w:pos="851"/>
          <w:tab w:val="left" w:pos="993"/>
        </w:tabs>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13. </w:t>
      </w:r>
      <w:proofErr w:type="spellStart"/>
      <w:r w:rsidRPr="0004527E">
        <w:rPr>
          <w:rFonts w:ascii="Times New Roman" w:hAnsi="Times New Roman" w:cs="Times New Roman"/>
          <w:sz w:val="24"/>
          <w:szCs w:val="24"/>
        </w:rPr>
        <w:t>Концедент</w:t>
      </w:r>
      <w:proofErr w:type="spellEnd"/>
      <w:r w:rsidRPr="0004527E">
        <w:rPr>
          <w:rFonts w:ascii="Times New Roman" w:hAnsi="Times New Roman" w:cs="Times New Roman"/>
          <w:sz w:val="24"/>
          <w:szCs w:val="24"/>
        </w:rPr>
        <w:t xml:space="preserve"> обязуется принять необходимые меры по обеспечению свободного доступа Концессионера и уполномоченных им лиц к объекту Соглашения.</w:t>
      </w:r>
    </w:p>
    <w:p w:rsidR="00FD21C8" w:rsidRPr="0004527E" w:rsidRDefault="00FD21C8" w:rsidP="00FD21C8">
      <w:pPr>
        <w:pStyle w:val="ConsPlusNormal"/>
        <w:tabs>
          <w:tab w:val="left" w:pos="851"/>
          <w:tab w:val="left" w:pos="993"/>
        </w:tabs>
        <w:ind w:firstLine="567"/>
        <w:jc w:val="both"/>
        <w:rPr>
          <w:rFonts w:ascii="Times New Roman" w:hAnsi="Times New Roman" w:cs="Times New Roman"/>
          <w:sz w:val="24"/>
          <w:szCs w:val="24"/>
        </w:rPr>
      </w:pPr>
      <w:r w:rsidRPr="0004527E">
        <w:rPr>
          <w:rFonts w:ascii="Times New Roman" w:hAnsi="Times New Roman" w:cs="Times New Roman"/>
          <w:sz w:val="24"/>
          <w:szCs w:val="24"/>
        </w:rPr>
        <w:t>14. Концессионер обязуется подготовить территорию, необходимую для реконструкции объекта Соглашения и для осуществления деятельности, предусмотренной настоящим Соглашением.</w:t>
      </w:r>
    </w:p>
    <w:p w:rsidR="00FD21C8" w:rsidRPr="0004527E" w:rsidRDefault="00FD21C8" w:rsidP="00FD21C8">
      <w:pPr>
        <w:pStyle w:val="ConsPlusNormal"/>
        <w:tabs>
          <w:tab w:val="left" w:pos="851"/>
          <w:tab w:val="left" w:pos="993"/>
        </w:tabs>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15. При обнаружении Концессионером независящих от Сторон обстоятельств, делающих невозможным реконструкцию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04527E">
        <w:rPr>
          <w:rFonts w:ascii="Times New Roman" w:hAnsi="Times New Roman" w:cs="Times New Roman"/>
          <w:sz w:val="24"/>
          <w:szCs w:val="24"/>
        </w:rPr>
        <w:t>Концедента</w:t>
      </w:r>
      <w:proofErr w:type="spellEnd"/>
      <w:r w:rsidRPr="0004527E">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FD21C8" w:rsidRPr="0004527E" w:rsidRDefault="00FD21C8" w:rsidP="00FD21C8">
      <w:pPr>
        <w:pStyle w:val="ConsPlusNormal"/>
        <w:tabs>
          <w:tab w:val="left" w:pos="851"/>
          <w:tab w:val="left" w:pos="993"/>
        </w:tabs>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16. Концессионер  обязан приступить к использованию (эксплуатации) объекта Соглашения в срок, указанный в </w:t>
      </w:r>
      <w:hyperlink w:anchor="P789" w:history="1">
        <w:r w:rsidRPr="0004527E">
          <w:rPr>
            <w:rFonts w:ascii="Times New Roman" w:hAnsi="Times New Roman" w:cs="Times New Roman"/>
            <w:sz w:val="24"/>
            <w:szCs w:val="24"/>
          </w:rPr>
          <w:t>пункте</w:t>
        </w:r>
      </w:hyperlink>
      <w:r w:rsidRPr="0004527E">
        <w:rPr>
          <w:rFonts w:ascii="Times New Roman" w:hAnsi="Times New Roman" w:cs="Times New Roman"/>
          <w:sz w:val="24"/>
          <w:szCs w:val="24"/>
        </w:rPr>
        <w:t xml:space="preserve"> 56 настоящего Соглашения.</w:t>
      </w:r>
    </w:p>
    <w:p w:rsidR="00FD21C8" w:rsidRPr="0004527E" w:rsidRDefault="00FD21C8" w:rsidP="00FD21C8">
      <w:pPr>
        <w:pStyle w:val="ConsPlusNormal"/>
        <w:tabs>
          <w:tab w:val="left" w:pos="851"/>
          <w:tab w:val="left" w:pos="993"/>
        </w:tabs>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17. Завершение Концессионером работ по реконструкции </w:t>
      </w:r>
      <w:proofErr w:type="spellStart"/>
      <w:r w:rsidRPr="0004527E">
        <w:rPr>
          <w:rFonts w:ascii="Times New Roman" w:hAnsi="Times New Roman" w:cs="Times New Roman"/>
          <w:sz w:val="24"/>
          <w:szCs w:val="24"/>
        </w:rPr>
        <w:t>объектаСоглашения</w:t>
      </w:r>
      <w:proofErr w:type="spellEnd"/>
      <w:r w:rsidRPr="0004527E">
        <w:rPr>
          <w:rFonts w:ascii="Times New Roman" w:hAnsi="Times New Roman" w:cs="Times New Roman"/>
          <w:sz w:val="24"/>
          <w:szCs w:val="24"/>
        </w:rPr>
        <w:t xml:space="preserve"> оформляется подписываемым Сторонами документом об исполнении Концессионером своих обязательств по реконструкции объекта Соглашения.</w:t>
      </w:r>
    </w:p>
    <w:p w:rsidR="00FD21C8" w:rsidRDefault="00FD21C8" w:rsidP="00FD21C8">
      <w:pPr>
        <w:pStyle w:val="ConsPlusNonformat"/>
        <w:tabs>
          <w:tab w:val="left" w:pos="851"/>
          <w:tab w:val="left" w:pos="993"/>
        </w:tabs>
        <w:ind w:firstLine="567"/>
        <w:contextualSpacing/>
        <w:jc w:val="both"/>
        <w:rPr>
          <w:rFonts w:ascii="Times New Roman" w:hAnsi="Times New Roman" w:cs="Times New Roman"/>
          <w:sz w:val="24"/>
          <w:szCs w:val="24"/>
        </w:rPr>
      </w:pPr>
      <w:r w:rsidRPr="009348AD">
        <w:rPr>
          <w:rFonts w:ascii="Times New Roman" w:hAnsi="Times New Roman" w:cs="Times New Roman"/>
          <w:sz w:val="24"/>
          <w:szCs w:val="24"/>
        </w:rPr>
        <w:t xml:space="preserve">18. Предельный размер расходов на реконструкцию объекта Соглашения,  осуществляемых в  течение  всего  срока  действия  Соглашения Концессионером, равен </w:t>
      </w:r>
      <w:r>
        <w:rPr>
          <w:rFonts w:ascii="Times New Roman" w:hAnsi="Times New Roman" w:cs="Times New Roman"/>
          <w:sz w:val="24"/>
          <w:szCs w:val="24"/>
        </w:rPr>
        <w:t>___________________</w:t>
      </w:r>
    </w:p>
    <w:p w:rsidR="00FD21C8" w:rsidRPr="0004527E" w:rsidRDefault="00FD21C8" w:rsidP="00FD21C8">
      <w:pPr>
        <w:pStyle w:val="ConsPlusNonformat"/>
        <w:tabs>
          <w:tab w:val="left" w:pos="851"/>
          <w:tab w:val="left" w:pos="993"/>
        </w:tabs>
        <w:ind w:firstLine="567"/>
        <w:contextualSpacing/>
        <w:jc w:val="both"/>
        <w:rPr>
          <w:rFonts w:ascii="Times New Roman" w:hAnsi="Times New Roman" w:cs="Times New Roman"/>
          <w:sz w:val="24"/>
          <w:szCs w:val="24"/>
        </w:rPr>
      </w:pPr>
      <w:r w:rsidRPr="00DA6703">
        <w:rPr>
          <w:rFonts w:ascii="Times New Roman" w:hAnsi="Times New Roman"/>
          <w:bCs/>
          <w:i/>
          <w:sz w:val="24"/>
          <w:szCs w:val="24"/>
        </w:rPr>
        <w:t>(</w:t>
      </w:r>
      <w:r w:rsidRPr="00DE2BE3">
        <w:rPr>
          <w:rFonts w:ascii="Times New Roman" w:hAnsi="Times New Roman"/>
          <w:i/>
          <w:sz w:val="24"/>
          <w:szCs w:val="24"/>
        </w:rPr>
        <w:t>определяется на основании конкурсного предложения победителя конкурса).</w:t>
      </w:r>
    </w:p>
    <w:p w:rsidR="00FD21C8" w:rsidRPr="0004527E" w:rsidRDefault="00FD21C8" w:rsidP="00FD21C8">
      <w:pPr>
        <w:pStyle w:val="ConsPlusNonformat"/>
        <w:tabs>
          <w:tab w:val="left" w:pos="851"/>
          <w:tab w:val="left" w:pos="993"/>
        </w:tabs>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Задание и основные мероприятия, предусмотренные  </w:t>
      </w:r>
      <w:hyperlink r:id="rId19" w:history="1">
        <w:r w:rsidRPr="0004527E">
          <w:rPr>
            <w:rFonts w:ascii="Times New Roman" w:hAnsi="Times New Roman" w:cs="Times New Roman"/>
            <w:sz w:val="24"/>
            <w:szCs w:val="24"/>
          </w:rPr>
          <w:t>статьей 22</w:t>
        </w:r>
      </w:hyperlink>
      <w:r w:rsidRPr="0004527E">
        <w:rPr>
          <w:rFonts w:ascii="Times New Roman" w:hAnsi="Times New Roman" w:cs="Times New Roman"/>
          <w:sz w:val="24"/>
          <w:szCs w:val="24"/>
        </w:rPr>
        <w:t xml:space="preserve"> Федерального  закона  «О  концессионных соглашениях», с описанием основных характеристик таких мероприятий приведены в Приложении №2.</w:t>
      </w:r>
    </w:p>
    <w:p w:rsidR="00FD21C8" w:rsidRPr="0004527E" w:rsidRDefault="00FD21C8" w:rsidP="00FD21C8">
      <w:pPr>
        <w:pStyle w:val="ConsPlusNormal"/>
        <w:tabs>
          <w:tab w:val="left" w:pos="851"/>
          <w:tab w:val="left" w:pos="993"/>
        </w:tabs>
        <w:ind w:firstLine="567"/>
        <w:jc w:val="both"/>
        <w:rPr>
          <w:rFonts w:ascii="Times New Roman" w:hAnsi="Times New Roman" w:cs="Times New Roman"/>
          <w:sz w:val="24"/>
          <w:szCs w:val="24"/>
        </w:rPr>
      </w:pPr>
    </w:p>
    <w:p w:rsidR="00FD21C8" w:rsidRPr="0004527E" w:rsidRDefault="00FD21C8" w:rsidP="00FD21C8">
      <w:pPr>
        <w:pStyle w:val="ConsPlusNormal"/>
        <w:tabs>
          <w:tab w:val="left" w:pos="851"/>
          <w:tab w:val="left" w:pos="993"/>
        </w:tabs>
        <w:ind w:firstLine="567"/>
        <w:jc w:val="center"/>
        <w:rPr>
          <w:rFonts w:ascii="Times New Roman" w:hAnsi="Times New Roman" w:cs="Times New Roman"/>
          <w:b/>
          <w:sz w:val="24"/>
          <w:szCs w:val="24"/>
        </w:rPr>
      </w:pPr>
      <w:r w:rsidRPr="0004527E">
        <w:rPr>
          <w:rFonts w:ascii="Times New Roman" w:hAnsi="Times New Roman" w:cs="Times New Roman"/>
          <w:b/>
          <w:sz w:val="24"/>
          <w:szCs w:val="24"/>
        </w:rPr>
        <w:t xml:space="preserve">V. Плата за пользование объектами концессионного Соглашения </w:t>
      </w:r>
    </w:p>
    <w:p w:rsidR="00FD21C8" w:rsidRPr="0004527E" w:rsidRDefault="00FD21C8" w:rsidP="00FD21C8">
      <w:pPr>
        <w:widowControl w:val="0"/>
        <w:tabs>
          <w:tab w:val="left" w:pos="851"/>
          <w:tab w:val="left" w:pos="993"/>
          <w:tab w:val="num" w:pos="1567"/>
        </w:tabs>
        <w:spacing w:after="0" w:line="240" w:lineRule="auto"/>
        <w:ind w:firstLine="567"/>
        <w:jc w:val="both"/>
        <w:rPr>
          <w:rFonts w:ascii="Times New Roman" w:hAnsi="Times New Roman"/>
          <w:sz w:val="24"/>
          <w:szCs w:val="24"/>
        </w:rPr>
      </w:pPr>
      <w:r w:rsidRPr="0004527E">
        <w:rPr>
          <w:rFonts w:ascii="Times New Roman" w:hAnsi="Times New Roman"/>
          <w:sz w:val="24"/>
          <w:szCs w:val="24"/>
        </w:rPr>
        <w:t>19. Концессионная плата по настоящему Соглашению не предусмотрена.</w:t>
      </w:r>
    </w:p>
    <w:p w:rsidR="00FD21C8" w:rsidRPr="0004527E" w:rsidRDefault="00FD21C8" w:rsidP="00FD21C8">
      <w:pPr>
        <w:pStyle w:val="ConsPlusNormal"/>
        <w:tabs>
          <w:tab w:val="left" w:pos="851"/>
          <w:tab w:val="left" w:pos="993"/>
        </w:tabs>
        <w:ind w:firstLine="567"/>
        <w:jc w:val="both"/>
        <w:rPr>
          <w:rFonts w:ascii="Times New Roman" w:hAnsi="Times New Roman" w:cs="Times New Roman"/>
          <w:sz w:val="24"/>
          <w:szCs w:val="24"/>
        </w:rPr>
      </w:pPr>
    </w:p>
    <w:p w:rsidR="00FD21C8" w:rsidRPr="0004527E" w:rsidRDefault="00FD21C8" w:rsidP="00FD21C8">
      <w:pPr>
        <w:pStyle w:val="ConsPlusNormal"/>
        <w:tabs>
          <w:tab w:val="left" w:pos="851"/>
          <w:tab w:val="left" w:pos="993"/>
        </w:tabs>
        <w:ind w:firstLine="567"/>
        <w:jc w:val="center"/>
        <w:rPr>
          <w:rFonts w:ascii="Times New Roman" w:hAnsi="Times New Roman" w:cs="Times New Roman"/>
          <w:b/>
          <w:sz w:val="24"/>
          <w:szCs w:val="24"/>
        </w:rPr>
      </w:pPr>
      <w:r w:rsidRPr="0004527E">
        <w:rPr>
          <w:rFonts w:ascii="Times New Roman" w:hAnsi="Times New Roman" w:cs="Times New Roman"/>
          <w:b/>
          <w:sz w:val="24"/>
          <w:szCs w:val="24"/>
        </w:rPr>
        <w:t>V</w:t>
      </w:r>
      <w:r w:rsidRPr="0004527E">
        <w:rPr>
          <w:rFonts w:ascii="Times New Roman" w:hAnsi="Times New Roman" w:cs="Times New Roman"/>
          <w:b/>
          <w:sz w:val="24"/>
          <w:szCs w:val="24"/>
          <w:lang w:val="en-US"/>
        </w:rPr>
        <w:t>I</w:t>
      </w:r>
      <w:r w:rsidRPr="0004527E">
        <w:rPr>
          <w:rFonts w:ascii="Times New Roman" w:hAnsi="Times New Roman" w:cs="Times New Roman"/>
          <w:b/>
          <w:sz w:val="24"/>
          <w:szCs w:val="24"/>
        </w:rPr>
        <w:t>. Порядок предоставления Концессионеру земельных участков</w:t>
      </w:r>
    </w:p>
    <w:p w:rsidR="00FD21C8" w:rsidRPr="0004527E" w:rsidRDefault="00FD21C8" w:rsidP="00FD21C8">
      <w:pPr>
        <w:spacing w:after="0" w:line="240" w:lineRule="auto"/>
        <w:ind w:firstLine="567"/>
        <w:jc w:val="both"/>
        <w:rPr>
          <w:rFonts w:ascii="Times New Roman" w:hAnsi="Times New Roman"/>
          <w:sz w:val="24"/>
          <w:szCs w:val="24"/>
        </w:rPr>
      </w:pPr>
      <w:r w:rsidRPr="0004527E">
        <w:rPr>
          <w:rFonts w:ascii="Times New Roman" w:hAnsi="Times New Roman"/>
          <w:sz w:val="24"/>
          <w:szCs w:val="24"/>
        </w:rPr>
        <w:t xml:space="preserve">20. </w:t>
      </w:r>
      <w:proofErr w:type="spellStart"/>
      <w:proofErr w:type="gramStart"/>
      <w:r w:rsidRPr="0004527E">
        <w:rPr>
          <w:rFonts w:ascii="Times New Roman" w:hAnsi="Times New Roman"/>
          <w:sz w:val="24"/>
          <w:szCs w:val="24"/>
        </w:rPr>
        <w:t>Концедент</w:t>
      </w:r>
      <w:proofErr w:type="spellEnd"/>
      <w:r w:rsidRPr="0004527E">
        <w:rPr>
          <w:rFonts w:ascii="Times New Roman" w:hAnsi="Times New Roman"/>
          <w:sz w:val="24"/>
          <w:szCs w:val="24"/>
        </w:rPr>
        <w:t xml:space="preserve">, руководствуясь </w:t>
      </w:r>
      <w:r w:rsidRPr="0012012F">
        <w:rPr>
          <w:rFonts w:ascii="Times New Roman" w:hAnsi="Times New Roman"/>
          <w:sz w:val="24"/>
          <w:szCs w:val="24"/>
        </w:rPr>
        <w:t>п.п.4 п.2 ст. 39.6, п.п.8 п.8 ст. 39.8</w:t>
      </w:r>
      <w:r w:rsidRPr="0004527E">
        <w:rPr>
          <w:rFonts w:ascii="Times New Roman" w:hAnsi="Times New Roman"/>
          <w:sz w:val="24"/>
          <w:szCs w:val="24"/>
        </w:rPr>
        <w:t xml:space="preserve"> ЗК РФ обязуется заключить с Концессионером договор</w:t>
      </w:r>
      <w:r>
        <w:rPr>
          <w:rFonts w:ascii="Times New Roman" w:hAnsi="Times New Roman"/>
          <w:sz w:val="24"/>
          <w:szCs w:val="24"/>
        </w:rPr>
        <w:t xml:space="preserve">ы </w:t>
      </w:r>
      <w:r w:rsidRPr="00E56380">
        <w:rPr>
          <w:rFonts w:ascii="Times New Roman" w:hAnsi="Times New Roman"/>
          <w:sz w:val="24"/>
          <w:szCs w:val="24"/>
        </w:rPr>
        <w:t>аренды</w:t>
      </w:r>
      <w:r>
        <w:rPr>
          <w:rFonts w:ascii="Times New Roman" w:hAnsi="Times New Roman"/>
          <w:sz w:val="24"/>
          <w:szCs w:val="24"/>
        </w:rPr>
        <w:t xml:space="preserve"> земельных участков (кадастровые</w:t>
      </w:r>
      <w:r w:rsidRPr="00E56380">
        <w:rPr>
          <w:rFonts w:ascii="Times New Roman" w:hAnsi="Times New Roman"/>
          <w:sz w:val="24"/>
          <w:szCs w:val="24"/>
        </w:rPr>
        <w:t xml:space="preserve"> номер</w:t>
      </w:r>
      <w:r>
        <w:rPr>
          <w:rFonts w:ascii="Times New Roman" w:hAnsi="Times New Roman"/>
          <w:sz w:val="24"/>
          <w:szCs w:val="24"/>
        </w:rPr>
        <w:t xml:space="preserve">а: </w:t>
      </w:r>
      <w:r w:rsidRPr="002F6183">
        <w:rPr>
          <w:rFonts w:ascii="Times New Roman" w:hAnsi="Times New Roman"/>
          <w:sz w:val="24"/>
          <w:szCs w:val="24"/>
        </w:rPr>
        <w:t>56:</w:t>
      </w:r>
      <w:r>
        <w:rPr>
          <w:rFonts w:ascii="Times New Roman" w:hAnsi="Times New Roman"/>
          <w:sz w:val="24"/>
          <w:szCs w:val="24"/>
        </w:rPr>
        <w:t>22</w:t>
      </w:r>
      <w:r w:rsidRPr="002F6183">
        <w:rPr>
          <w:rFonts w:ascii="Times New Roman" w:hAnsi="Times New Roman"/>
          <w:sz w:val="24"/>
          <w:szCs w:val="24"/>
        </w:rPr>
        <w:t>:</w:t>
      </w:r>
      <w:r>
        <w:rPr>
          <w:rFonts w:ascii="Times New Roman" w:hAnsi="Times New Roman"/>
          <w:sz w:val="24"/>
          <w:szCs w:val="24"/>
        </w:rPr>
        <w:t>0000000</w:t>
      </w:r>
      <w:r w:rsidRPr="002F6183">
        <w:rPr>
          <w:rFonts w:ascii="Times New Roman" w:hAnsi="Times New Roman"/>
          <w:sz w:val="24"/>
          <w:szCs w:val="24"/>
        </w:rPr>
        <w:t>:</w:t>
      </w:r>
      <w:r>
        <w:rPr>
          <w:rFonts w:ascii="Times New Roman" w:hAnsi="Times New Roman"/>
          <w:sz w:val="24"/>
          <w:szCs w:val="24"/>
        </w:rPr>
        <w:t xml:space="preserve">2148, </w:t>
      </w:r>
      <w:r w:rsidRPr="002F6183">
        <w:rPr>
          <w:rFonts w:ascii="Times New Roman" w:hAnsi="Times New Roman"/>
          <w:sz w:val="24"/>
          <w:szCs w:val="24"/>
        </w:rPr>
        <w:t>56:</w:t>
      </w:r>
      <w:r>
        <w:rPr>
          <w:rFonts w:ascii="Times New Roman" w:hAnsi="Times New Roman"/>
          <w:sz w:val="24"/>
          <w:szCs w:val="24"/>
        </w:rPr>
        <w:t>22</w:t>
      </w:r>
      <w:r w:rsidRPr="002F6183">
        <w:rPr>
          <w:rFonts w:ascii="Times New Roman" w:hAnsi="Times New Roman"/>
          <w:sz w:val="24"/>
          <w:szCs w:val="24"/>
        </w:rPr>
        <w:t>:</w:t>
      </w:r>
      <w:r>
        <w:rPr>
          <w:rFonts w:ascii="Times New Roman" w:hAnsi="Times New Roman"/>
          <w:sz w:val="24"/>
          <w:szCs w:val="24"/>
        </w:rPr>
        <w:t>0203001</w:t>
      </w:r>
      <w:r w:rsidRPr="002F6183">
        <w:rPr>
          <w:rFonts w:ascii="Times New Roman" w:hAnsi="Times New Roman"/>
          <w:sz w:val="24"/>
          <w:szCs w:val="24"/>
        </w:rPr>
        <w:t>:</w:t>
      </w:r>
      <w:r>
        <w:rPr>
          <w:rFonts w:ascii="Times New Roman" w:hAnsi="Times New Roman"/>
          <w:sz w:val="24"/>
          <w:szCs w:val="24"/>
        </w:rPr>
        <w:t xml:space="preserve">732, </w:t>
      </w:r>
      <w:r w:rsidRPr="002F6183">
        <w:rPr>
          <w:rFonts w:ascii="Times New Roman" w:hAnsi="Times New Roman"/>
          <w:sz w:val="24"/>
          <w:szCs w:val="24"/>
        </w:rPr>
        <w:t>56:</w:t>
      </w:r>
      <w:r>
        <w:rPr>
          <w:rFonts w:ascii="Times New Roman" w:hAnsi="Times New Roman"/>
          <w:sz w:val="24"/>
          <w:szCs w:val="24"/>
        </w:rPr>
        <w:t>22</w:t>
      </w:r>
      <w:r w:rsidRPr="002F6183">
        <w:rPr>
          <w:rFonts w:ascii="Times New Roman" w:hAnsi="Times New Roman"/>
          <w:sz w:val="24"/>
          <w:szCs w:val="24"/>
        </w:rPr>
        <w:t>:</w:t>
      </w:r>
      <w:r>
        <w:rPr>
          <w:rFonts w:ascii="Times New Roman" w:hAnsi="Times New Roman"/>
          <w:sz w:val="24"/>
          <w:szCs w:val="24"/>
        </w:rPr>
        <w:t>0203001</w:t>
      </w:r>
      <w:r w:rsidRPr="002F6183">
        <w:rPr>
          <w:rFonts w:ascii="Times New Roman" w:hAnsi="Times New Roman"/>
          <w:sz w:val="24"/>
          <w:szCs w:val="24"/>
        </w:rPr>
        <w:t>:</w:t>
      </w:r>
      <w:r>
        <w:rPr>
          <w:rFonts w:ascii="Times New Roman" w:hAnsi="Times New Roman"/>
          <w:sz w:val="24"/>
          <w:szCs w:val="24"/>
        </w:rPr>
        <w:t>733), на которых располагаю</w:t>
      </w:r>
      <w:r w:rsidRPr="0004527E">
        <w:rPr>
          <w:rFonts w:ascii="Times New Roman" w:hAnsi="Times New Roman"/>
          <w:sz w:val="24"/>
          <w:szCs w:val="24"/>
        </w:rPr>
        <w:t>тся объект</w:t>
      </w:r>
      <w:r>
        <w:rPr>
          <w:rFonts w:ascii="Times New Roman" w:hAnsi="Times New Roman"/>
          <w:sz w:val="24"/>
          <w:szCs w:val="24"/>
        </w:rPr>
        <w:t>ы</w:t>
      </w:r>
      <w:r w:rsidRPr="0004527E">
        <w:rPr>
          <w:rFonts w:ascii="Times New Roman" w:hAnsi="Times New Roman"/>
          <w:sz w:val="24"/>
          <w:szCs w:val="24"/>
        </w:rPr>
        <w:t xml:space="preserve"> Соглашения, указанный в п. 2 настоящего соглашения и котор</w:t>
      </w:r>
      <w:r>
        <w:rPr>
          <w:rFonts w:ascii="Times New Roman" w:hAnsi="Times New Roman"/>
          <w:sz w:val="24"/>
          <w:szCs w:val="24"/>
        </w:rPr>
        <w:t>ы</w:t>
      </w:r>
      <w:r w:rsidRPr="0004527E">
        <w:rPr>
          <w:rFonts w:ascii="Times New Roman" w:hAnsi="Times New Roman"/>
          <w:sz w:val="24"/>
          <w:szCs w:val="24"/>
        </w:rPr>
        <w:t>е необходимы для осуществления Концессионером производственной деятельности по</w:t>
      </w:r>
      <w:proofErr w:type="gramEnd"/>
      <w:r w:rsidRPr="0004527E">
        <w:rPr>
          <w:rFonts w:ascii="Times New Roman" w:hAnsi="Times New Roman"/>
          <w:sz w:val="24"/>
          <w:szCs w:val="24"/>
        </w:rPr>
        <w:t xml:space="preserve"> настоящему Соглашению (далее – земельны</w:t>
      </w:r>
      <w:r>
        <w:rPr>
          <w:rFonts w:ascii="Times New Roman" w:hAnsi="Times New Roman"/>
          <w:sz w:val="24"/>
          <w:szCs w:val="24"/>
        </w:rPr>
        <w:t>е</w:t>
      </w:r>
      <w:r w:rsidRPr="0004527E">
        <w:rPr>
          <w:rFonts w:ascii="Times New Roman" w:hAnsi="Times New Roman"/>
          <w:sz w:val="24"/>
          <w:szCs w:val="24"/>
        </w:rPr>
        <w:t xml:space="preserve"> участк</w:t>
      </w:r>
      <w:r>
        <w:rPr>
          <w:rFonts w:ascii="Times New Roman" w:hAnsi="Times New Roman"/>
          <w:sz w:val="24"/>
          <w:szCs w:val="24"/>
        </w:rPr>
        <w:t>и</w:t>
      </w:r>
      <w:r w:rsidRPr="0004527E">
        <w:rPr>
          <w:rFonts w:ascii="Times New Roman" w:hAnsi="Times New Roman"/>
          <w:sz w:val="24"/>
          <w:szCs w:val="24"/>
        </w:rPr>
        <w:t>), не позднее чем через шестьдесят рабочих дней со дня подписания настоящего Соглашения.</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Указанны</w:t>
      </w:r>
      <w:r>
        <w:rPr>
          <w:rFonts w:ascii="Times New Roman" w:hAnsi="Times New Roman" w:cs="Times New Roman"/>
          <w:sz w:val="24"/>
          <w:szCs w:val="24"/>
        </w:rPr>
        <w:t>е</w:t>
      </w:r>
      <w:r w:rsidRPr="0004527E">
        <w:rPr>
          <w:rFonts w:ascii="Times New Roman" w:hAnsi="Times New Roman" w:cs="Times New Roman"/>
          <w:sz w:val="24"/>
          <w:szCs w:val="24"/>
        </w:rPr>
        <w:t xml:space="preserve"> земельны</w:t>
      </w:r>
      <w:r>
        <w:rPr>
          <w:rFonts w:ascii="Times New Roman" w:hAnsi="Times New Roman" w:cs="Times New Roman"/>
          <w:sz w:val="24"/>
          <w:szCs w:val="24"/>
        </w:rPr>
        <w:t>е</w:t>
      </w:r>
      <w:r w:rsidRPr="0004527E">
        <w:rPr>
          <w:rFonts w:ascii="Times New Roman" w:hAnsi="Times New Roman" w:cs="Times New Roman"/>
          <w:sz w:val="24"/>
          <w:szCs w:val="24"/>
        </w:rPr>
        <w:t xml:space="preserve"> участк</w:t>
      </w:r>
      <w:r>
        <w:rPr>
          <w:rFonts w:ascii="Times New Roman" w:hAnsi="Times New Roman" w:cs="Times New Roman"/>
          <w:sz w:val="24"/>
          <w:szCs w:val="24"/>
        </w:rPr>
        <w:t>и</w:t>
      </w:r>
      <w:r w:rsidRPr="0004527E">
        <w:rPr>
          <w:rFonts w:ascii="Times New Roman" w:hAnsi="Times New Roman" w:cs="Times New Roman"/>
          <w:sz w:val="24"/>
          <w:szCs w:val="24"/>
        </w:rPr>
        <w:t xml:space="preserve"> в силу п. 3 ст. 3.1. Федерального закона от 25.10.2001 года №  137-ФЗ «О введении в действие Земельного кодекса Российской Федерации» относится к собственн</w:t>
      </w:r>
      <w:r>
        <w:rPr>
          <w:rFonts w:ascii="Times New Roman" w:hAnsi="Times New Roman" w:cs="Times New Roman"/>
          <w:sz w:val="24"/>
          <w:szCs w:val="24"/>
        </w:rPr>
        <w:t>ости муниципального образования Красновский</w:t>
      </w:r>
      <w:r w:rsidRPr="003D10C5">
        <w:rPr>
          <w:rFonts w:ascii="Times New Roman" w:hAnsi="Times New Roman" w:cs="Times New Roman"/>
          <w:sz w:val="24"/>
          <w:szCs w:val="24"/>
        </w:rPr>
        <w:t xml:space="preserve"> сельсовет </w:t>
      </w:r>
      <w:r>
        <w:rPr>
          <w:rFonts w:ascii="Times New Roman" w:hAnsi="Times New Roman" w:cs="Times New Roman"/>
          <w:sz w:val="24"/>
          <w:szCs w:val="24"/>
        </w:rPr>
        <w:t xml:space="preserve">Первомайского района  </w:t>
      </w:r>
      <w:r w:rsidRPr="0004527E">
        <w:rPr>
          <w:rFonts w:ascii="Times New Roman" w:hAnsi="Times New Roman" w:cs="Times New Roman"/>
          <w:sz w:val="24"/>
          <w:szCs w:val="24"/>
        </w:rPr>
        <w:t xml:space="preserve"> </w:t>
      </w:r>
      <w:r w:rsidRPr="0004527E">
        <w:rPr>
          <w:rFonts w:ascii="Times New Roman" w:hAnsi="Times New Roman" w:cs="Times New Roman"/>
          <w:sz w:val="24"/>
          <w:szCs w:val="24"/>
        </w:rPr>
        <w:lastRenderedPageBreak/>
        <w:t>Оренбургской области.</w:t>
      </w:r>
    </w:p>
    <w:p w:rsidR="00FD21C8" w:rsidRPr="0004527E" w:rsidRDefault="00FD21C8" w:rsidP="00FD21C8">
      <w:pPr>
        <w:pStyle w:val="ConsPlusNormal"/>
        <w:ind w:firstLine="540"/>
        <w:jc w:val="both"/>
        <w:rPr>
          <w:rFonts w:ascii="Times New Roman" w:hAnsi="Times New Roman" w:cs="Times New Roman"/>
          <w:sz w:val="24"/>
          <w:szCs w:val="24"/>
        </w:rPr>
      </w:pPr>
      <w:r w:rsidRPr="0004527E">
        <w:rPr>
          <w:rFonts w:ascii="Times New Roman" w:hAnsi="Times New Roman" w:cs="Times New Roman"/>
          <w:sz w:val="24"/>
          <w:szCs w:val="24"/>
        </w:rPr>
        <w:t>21. Арендная плата за переданны</w:t>
      </w:r>
      <w:r>
        <w:rPr>
          <w:rFonts w:ascii="Times New Roman" w:hAnsi="Times New Roman" w:cs="Times New Roman"/>
          <w:sz w:val="24"/>
          <w:szCs w:val="24"/>
        </w:rPr>
        <w:t>е земельн</w:t>
      </w:r>
      <w:r w:rsidRPr="0004527E">
        <w:rPr>
          <w:rFonts w:ascii="Times New Roman" w:hAnsi="Times New Roman" w:cs="Times New Roman"/>
          <w:sz w:val="24"/>
          <w:szCs w:val="24"/>
        </w:rPr>
        <w:t xml:space="preserve">ые участки устанавливается в размере </w:t>
      </w:r>
      <w:r>
        <w:rPr>
          <w:rFonts w:ascii="Times New Roman" w:hAnsi="Times New Roman" w:cs="Times New Roman"/>
          <w:sz w:val="24"/>
          <w:szCs w:val="24"/>
        </w:rPr>
        <w:t>1,09</w:t>
      </w:r>
      <w:r w:rsidRPr="0004527E">
        <w:rPr>
          <w:rFonts w:ascii="Times New Roman" w:hAnsi="Times New Roman" w:cs="Times New Roman"/>
          <w:sz w:val="24"/>
          <w:szCs w:val="24"/>
        </w:rPr>
        <w:t>% от кадастровой стоимости (руб./год) в течение срока действия концессионного соглашения по формуле:</w:t>
      </w:r>
    </w:p>
    <w:p w:rsidR="00FD21C8" w:rsidRPr="0004527E" w:rsidRDefault="00FD21C8" w:rsidP="00FD21C8">
      <w:pPr>
        <w:autoSpaceDE w:val="0"/>
        <w:autoSpaceDN w:val="0"/>
        <w:adjustRightInd w:val="0"/>
        <w:spacing w:after="0" w:line="240" w:lineRule="auto"/>
        <w:ind w:firstLine="540"/>
        <w:jc w:val="both"/>
        <w:rPr>
          <w:rFonts w:ascii="Times New Roman" w:hAnsi="Times New Roman"/>
          <w:sz w:val="24"/>
          <w:szCs w:val="24"/>
        </w:rPr>
      </w:pPr>
      <w:r w:rsidRPr="0004527E">
        <w:rPr>
          <w:rFonts w:ascii="Times New Roman" w:hAnsi="Times New Roman"/>
          <w:sz w:val="24"/>
          <w:szCs w:val="24"/>
        </w:rPr>
        <w:t xml:space="preserve">АП = </w:t>
      </w:r>
      <w:r w:rsidRPr="00B40949">
        <w:rPr>
          <w:rFonts w:ascii="Times New Roman" w:hAnsi="Times New Roman"/>
          <w:sz w:val="24"/>
          <w:szCs w:val="24"/>
        </w:rPr>
        <w:t>1,09 %</w:t>
      </w:r>
      <w:r w:rsidRPr="0004527E">
        <w:rPr>
          <w:rFonts w:ascii="Times New Roman" w:hAnsi="Times New Roman"/>
          <w:sz w:val="24"/>
          <w:szCs w:val="24"/>
        </w:rPr>
        <w:t xml:space="preserve"> х S x Кс, где:</w:t>
      </w:r>
    </w:p>
    <w:p w:rsidR="00FD21C8" w:rsidRPr="0004527E" w:rsidRDefault="00FD21C8" w:rsidP="00FD21C8">
      <w:pPr>
        <w:autoSpaceDE w:val="0"/>
        <w:autoSpaceDN w:val="0"/>
        <w:adjustRightInd w:val="0"/>
        <w:spacing w:after="0" w:line="240" w:lineRule="auto"/>
        <w:ind w:firstLine="540"/>
        <w:jc w:val="both"/>
        <w:rPr>
          <w:rFonts w:ascii="Times New Roman" w:hAnsi="Times New Roman"/>
          <w:sz w:val="24"/>
          <w:szCs w:val="24"/>
        </w:rPr>
      </w:pPr>
      <w:r w:rsidRPr="0004527E">
        <w:rPr>
          <w:rFonts w:ascii="Times New Roman" w:hAnsi="Times New Roman"/>
          <w:sz w:val="24"/>
          <w:szCs w:val="24"/>
        </w:rPr>
        <w:t>АП - величина арендной платы за земельный участок в год по договору аренды;</w:t>
      </w:r>
    </w:p>
    <w:p w:rsidR="00FD21C8" w:rsidRDefault="00FD21C8" w:rsidP="00FD21C8">
      <w:pPr>
        <w:autoSpaceDE w:val="0"/>
        <w:autoSpaceDN w:val="0"/>
        <w:adjustRightInd w:val="0"/>
        <w:spacing w:after="0" w:line="240" w:lineRule="auto"/>
        <w:ind w:firstLine="540"/>
        <w:jc w:val="both"/>
        <w:rPr>
          <w:rFonts w:ascii="Times New Roman" w:hAnsi="Times New Roman"/>
          <w:sz w:val="24"/>
          <w:szCs w:val="24"/>
        </w:rPr>
      </w:pPr>
      <w:r w:rsidRPr="0004527E">
        <w:rPr>
          <w:rFonts w:ascii="Times New Roman" w:hAnsi="Times New Roman"/>
          <w:sz w:val="24"/>
          <w:szCs w:val="24"/>
        </w:rPr>
        <w:t>S - площадь земельного участка</w:t>
      </w:r>
      <w:r>
        <w:rPr>
          <w:rFonts w:ascii="Times New Roman" w:hAnsi="Times New Roman"/>
          <w:sz w:val="24"/>
          <w:szCs w:val="24"/>
        </w:rPr>
        <w:t xml:space="preserve"> (площадь земельного участка с </w:t>
      </w:r>
      <w:proofErr w:type="gramStart"/>
      <w:r>
        <w:rPr>
          <w:rFonts w:ascii="Times New Roman" w:hAnsi="Times New Roman"/>
          <w:sz w:val="24"/>
          <w:szCs w:val="24"/>
        </w:rPr>
        <w:t>кадастровым</w:t>
      </w:r>
      <w:proofErr w:type="gramEnd"/>
      <w:r>
        <w:rPr>
          <w:rFonts w:ascii="Times New Roman" w:hAnsi="Times New Roman"/>
          <w:sz w:val="24"/>
          <w:szCs w:val="24"/>
        </w:rPr>
        <w:t>)</w:t>
      </w:r>
      <w:r w:rsidRPr="0004527E">
        <w:rPr>
          <w:rFonts w:ascii="Times New Roman" w:hAnsi="Times New Roman"/>
          <w:sz w:val="24"/>
          <w:szCs w:val="24"/>
        </w:rPr>
        <w:t>,</w:t>
      </w:r>
    </w:p>
    <w:p w:rsidR="00FD21C8" w:rsidRPr="0004527E" w:rsidRDefault="00FD21C8" w:rsidP="00FD21C8">
      <w:pPr>
        <w:pStyle w:val="ConsPlusNormal"/>
        <w:ind w:firstLine="540"/>
        <w:jc w:val="both"/>
        <w:rPr>
          <w:rFonts w:ascii="Times New Roman" w:hAnsi="Times New Roman" w:cs="Times New Roman"/>
          <w:sz w:val="24"/>
          <w:szCs w:val="24"/>
        </w:rPr>
      </w:pPr>
      <w:r w:rsidRPr="0004527E">
        <w:rPr>
          <w:rFonts w:ascii="Times New Roman" w:hAnsi="Times New Roman" w:cs="Times New Roman"/>
          <w:sz w:val="24"/>
          <w:szCs w:val="24"/>
        </w:rPr>
        <w:t xml:space="preserve">Кс – кадастровая стоимость земельного участка за 1 кв. м, размер которой устанавливается на основании результатов определения кадастровой стоимости в </w:t>
      </w:r>
      <w:r w:rsidRPr="00B40949">
        <w:rPr>
          <w:rFonts w:ascii="Times New Roman" w:hAnsi="Times New Roman" w:cs="Times New Roman"/>
          <w:sz w:val="24"/>
          <w:szCs w:val="24"/>
        </w:rPr>
        <w:t>результате проведения государственной кадастровой оценки</w:t>
      </w:r>
      <w:r w:rsidRPr="0004527E">
        <w:rPr>
          <w:rFonts w:ascii="Times New Roman" w:hAnsi="Times New Roman" w:cs="Times New Roman"/>
          <w:sz w:val="24"/>
          <w:szCs w:val="24"/>
        </w:rPr>
        <w:t>.</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22. Договор</w:t>
      </w:r>
      <w:r>
        <w:rPr>
          <w:rFonts w:ascii="Times New Roman" w:hAnsi="Times New Roman" w:cs="Times New Roman"/>
          <w:sz w:val="24"/>
          <w:szCs w:val="24"/>
        </w:rPr>
        <w:t>ы</w:t>
      </w:r>
      <w:r w:rsidRPr="0004527E">
        <w:rPr>
          <w:rFonts w:ascii="Times New Roman" w:hAnsi="Times New Roman" w:cs="Times New Roman"/>
          <w:sz w:val="24"/>
          <w:szCs w:val="24"/>
        </w:rPr>
        <w:t xml:space="preserve"> аренды земельн</w:t>
      </w:r>
      <w:r>
        <w:rPr>
          <w:rFonts w:ascii="Times New Roman" w:hAnsi="Times New Roman" w:cs="Times New Roman"/>
          <w:sz w:val="24"/>
          <w:szCs w:val="24"/>
        </w:rPr>
        <w:t>ых</w:t>
      </w:r>
      <w:r w:rsidRPr="0004527E">
        <w:rPr>
          <w:rFonts w:ascii="Times New Roman" w:hAnsi="Times New Roman" w:cs="Times New Roman"/>
          <w:sz w:val="24"/>
          <w:szCs w:val="24"/>
        </w:rPr>
        <w:t xml:space="preserve"> участк</w:t>
      </w:r>
      <w:r>
        <w:rPr>
          <w:rFonts w:ascii="Times New Roman" w:hAnsi="Times New Roman" w:cs="Times New Roman"/>
          <w:sz w:val="24"/>
          <w:szCs w:val="24"/>
        </w:rPr>
        <w:t>ов</w:t>
      </w:r>
      <w:r w:rsidRPr="0004527E">
        <w:rPr>
          <w:rFonts w:ascii="Times New Roman" w:hAnsi="Times New Roman" w:cs="Times New Roman"/>
          <w:sz w:val="24"/>
          <w:szCs w:val="24"/>
        </w:rPr>
        <w:t xml:space="preserve"> заключа</w:t>
      </w:r>
      <w:r>
        <w:rPr>
          <w:rFonts w:ascii="Times New Roman" w:hAnsi="Times New Roman" w:cs="Times New Roman"/>
          <w:sz w:val="24"/>
          <w:szCs w:val="24"/>
        </w:rPr>
        <w:t>ю</w:t>
      </w:r>
      <w:r w:rsidRPr="0004527E">
        <w:rPr>
          <w:rFonts w:ascii="Times New Roman" w:hAnsi="Times New Roman" w:cs="Times New Roman"/>
          <w:sz w:val="24"/>
          <w:szCs w:val="24"/>
        </w:rPr>
        <w:t>тся на срок, не превышающий  срок действия настоящего  Соглашения.</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Договор аренды земельного участка (в случае, если его срок составляет 1 год и более) подлежит государственной регистрации в установленном законодательством Российской Федерации порядке. Государственная  регистрация указанного договора осуществляется за счет  </w:t>
      </w:r>
      <w:proofErr w:type="spellStart"/>
      <w:r w:rsidRPr="0004527E">
        <w:rPr>
          <w:rFonts w:ascii="Times New Roman" w:hAnsi="Times New Roman" w:cs="Times New Roman"/>
          <w:sz w:val="24"/>
          <w:szCs w:val="24"/>
        </w:rPr>
        <w:t>Концедента</w:t>
      </w:r>
      <w:proofErr w:type="spellEnd"/>
      <w:r w:rsidRPr="0004527E">
        <w:rPr>
          <w:rFonts w:ascii="Times New Roman" w:hAnsi="Times New Roman" w:cs="Times New Roman"/>
          <w:sz w:val="24"/>
          <w:szCs w:val="24"/>
        </w:rPr>
        <w:t>.</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23.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24. Прекращение настоящего Соглашения является основанием для прекращения договора аренды земельного участка.</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25. Концессионер не вправе возводить на земельном участке, находящемся в собственности </w:t>
      </w:r>
      <w:proofErr w:type="spellStart"/>
      <w:r w:rsidRPr="0004527E">
        <w:rPr>
          <w:rFonts w:ascii="Times New Roman" w:hAnsi="Times New Roman" w:cs="Times New Roman"/>
          <w:sz w:val="24"/>
          <w:szCs w:val="24"/>
        </w:rPr>
        <w:t>Концедента</w:t>
      </w:r>
      <w:proofErr w:type="spellEnd"/>
      <w:r w:rsidRPr="0004527E">
        <w:rPr>
          <w:rFonts w:ascii="Times New Roman"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FD21C8" w:rsidRPr="0004527E" w:rsidRDefault="00FD21C8" w:rsidP="00FD21C8">
      <w:pPr>
        <w:pStyle w:val="ConsPlusNormal"/>
        <w:ind w:firstLine="567"/>
        <w:jc w:val="both"/>
        <w:rPr>
          <w:rFonts w:ascii="Times New Roman" w:hAnsi="Times New Roman" w:cs="Times New Roman"/>
          <w:sz w:val="24"/>
          <w:szCs w:val="24"/>
        </w:rPr>
      </w:pPr>
    </w:p>
    <w:p w:rsidR="00FD21C8" w:rsidRPr="0004527E" w:rsidRDefault="00FD21C8" w:rsidP="00FD21C8">
      <w:pPr>
        <w:pStyle w:val="ConsPlusNormal"/>
        <w:jc w:val="center"/>
        <w:rPr>
          <w:rFonts w:ascii="Times New Roman" w:hAnsi="Times New Roman" w:cs="Times New Roman"/>
          <w:b/>
          <w:sz w:val="24"/>
          <w:szCs w:val="24"/>
        </w:rPr>
      </w:pPr>
      <w:r w:rsidRPr="0004527E">
        <w:rPr>
          <w:rFonts w:ascii="Times New Roman" w:hAnsi="Times New Roman" w:cs="Times New Roman"/>
          <w:b/>
          <w:sz w:val="24"/>
          <w:szCs w:val="24"/>
        </w:rPr>
        <w:t>V</w:t>
      </w:r>
      <w:r w:rsidRPr="0004527E">
        <w:rPr>
          <w:rFonts w:ascii="Times New Roman" w:hAnsi="Times New Roman" w:cs="Times New Roman"/>
          <w:b/>
          <w:sz w:val="24"/>
          <w:szCs w:val="24"/>
          <w:lang w:val="en-US"/>
        </w:rPr>
        <w:t>II</w:t>
      </w:r>
      <w:r w:rsidRPr="0004527E">
        <w:rPr>
          <w:rFonts w:ascii="Times New Roman" w:hAnsi="Times New Roman" w:cs="Times New Roman"/>
          <w:b/>
          <w:sz w:val="24"/>
          <w:szCs w:val="24"/>
        </w:rPr>
        <w:t>. Владение, пользование и распоряжение объектами имущества, предоставляемыми Концессионеру</w:t>
      </w:r>
    </w:p>
    <w:p w:rsidR="00FD21C8" w:rsidRPr="0004527E" w:rsidRDefault="00FD21C8" w:rsidP="00FD21C8">
      <w:pPr>
        <w:pStyle w:val="Style6"/>
        <w:widowControl/>
        <w:tabs>
          <w:tab w:val="left" w:pos="943"/>
        </w:tabs>
        <w:spacing w:line="274" w:lineRule="exact"/>
        <w:ind w:firstLine="567"/>
        <w:jc w:val="both"/>
        <w:rPr>
          <w:rStyle w:val="FontStyle28"/>
        </w:rPr>
      </w:pPr>
      <w:r w:rsidRPr="0004527E">
        <w:rPr>
          <w:rStyle w:val="FontStyle28"/>
        </w:rPr>
        <w:t>26.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FD21C8" w:rsidRPr="0004527E" w:rsidRDefault="00FD21C8" w:rsidP="00FD21C8">
      <w:pPr>
        <w:pStyle w:val="Style6"/>
        <w:widowControl/>
        <w:tabs>
          <w:tab w:val="left" w:pos="943"/>
        </w:tabs>
        <w:spacing w:line="274" w:lineRule="exact"/>
        <w:ind w:firstLine="567"/>
        <w:jc w:val="both"/>
        <w:rPr>
          <w:rStyle w:val="FontStyle28"/>
        </w:rPr>
      </w:pPr>
      <w:r w:rsidRPr="0004527E">
        <w:rPr>
          <w:rStyle w:val="FontStyle28"/>
        </w:rPr>
        <w:t xml:space="preserve"> 27.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FD21C8" w:rsidRPr="0004527E" w:rsidRDefault="00FD21C8" w:rsidP="00FD21C8">
      <w:pPr>
        <w:pStyle w:val="Style20"/>
        <w:widowControl/>
        <w:tabs>
          <w:tab w:val="left" w:pos="943"/>
        </w:tabs>
        <w:spacing w:line="274" w:lineRule="exact"/>
        <w:ind w:firstLine="567"/>
        <w:rPr>
          <w:rStyle w:val="FontStyle28"/>
        </w:rPr>
      </w:pPr>
      <w:r w:rsidRPr="0004527E">
        <w:rPr>
          <w:rStyle w:val="FontStyle28"/>
        </w:rPr>
        <w:t xml:space="preserve">28. Концессионер имеет право с согласия </w:t>
      </w:r>
      <w:proofErr w:type="spellStart"/>
      <w:r w:rsidRPr="0004527E">
        <w:rPr>
          <w:rStyle w:val="FontStyle28"/>
        </w:rPr>
        <w:t>Концедента</w:t>
      </w:r>
      <w:proofErr w:type="spellEnd"/>
      <w:r w:rsidRPr="0004527E">
        <w:rPr>
          <w:rStyle w:val="FontStyle28"/>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54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D21C8" w:rsidRPr="0004527E" w:rsidRDefault="00FD21C8" w:rsidP="00FD21C8">
      <w:pPr>
        <w:pStyle w:val="Style18"/>
        <w:widowControl/>
        <w:spacing w:line="274" w:lineRule="exact"/>
        <w:ind w:firstLine="567"/>
        <w:rPr>
          <w:rStyle w:val="FontStyle28"/>
        </w:rPr>
      </w:pPr>
      <w:r w:rsidRPr="0004527E">
        <w:rPr>
          <w:rStyle w:val="FontStyle28"/>
        </w:rPr>
        <w:t xml:space="preserve"> 29. Передача Концессионером в залог или отчуждение объекта Соглашения и иного имущества не допускается.</w:t>
      </w:r>
    </w:p>
    <w:p w:rsidR="00FD21C8" w:rsidRPr="0004527E" w:rsidRDefault="00FD21C8" w:rsidP="00FD21C8">
      <w:pPr>
        <w:pStyle w:val="Style18"/>
        <w:widowControl/>
        <w:spacing w:line="274" w:lineRule="exact"/>
        <w:ind w:firstLine="567"/>
        <w:rPr>
          <w:rStyle w:val="FontStyle28"/>
        </w:rPr>
      </w:pPr>
      <w:r w:rsidRPr="0004527E">
        <w:rPr>
          <w:rStyle w:val="FontStyle28"/>
        </w:rPr>
        <w:t xml:space="preserve"> 30.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D21C8" w:rsidRPr="0004527E" w:rsidRDefault="00FD21C8" w:rsidP="00FD21C8">
      <w:pPr>
        <w:pStyle w:val="Style12"/>
        <w:widowControl/>
        <w:tabs>
          <w:tab w:val="left" w:pos="709"/>
        </w:tabs>
        <w:spacing w:line="274" w:lineRule="exact"/>
        <w:ind w:firstLine="567"/>
        <w:rPr>
          <w:rStyle w:val="FontStyle28"/>
        </w:rPr>
      </w:pPr>
      <w:r w:rsidRPr="0004527E">
        <w:rPr>
          <w:rStyle w:val="FontStyle28"/>
        </w:rPr>
        <w:t>31. Недвижимое имущество, которое создано Концессионером с согласия</w:t>
      </w:r>
      <w:r w:rsidRPr="0004527E">
        <w:rPr>
          <w:rStyle w:val="FontStyle28"/>
        </w:rPr>
        <w:br/>
      </w:r>
      <w:proofErr w:type="spellStart"/>
      <w:r w:rsidRPr="0004527E">
        <w:rPr>
          <w:rStyle w:val="FontStyle28"/>
        </w:rPr>
        <w:t>Концедента</w:t>
      </w:r>
      <w:proofErr w:type="spellEnd"/>
      <w:r w:rsidRPr="0004527E">
        <w:rPr>
          <w:rStyle w:val="FontStyle28"/>
        </w:rPr>
        <w:t xml:space="preserve"> при осуществлении деятельности, предусмотренной настоящим Соглашением, не</w:t>
      </w:r>
      <w:r w:rsidRPr="0004527E">
        <w:rPr>
          <w:rStyle w:val="FontStyle28"/>
        </w:rPr>
        <w:br/>
        <w:t>относящееся к объекту Соглашения и не входящее в состав иного имущества, является</w:t>
      </w:r>
      <w:r w:rsidRPr="0004527E">
        <w:rPr>
          <w:rStyle w:val="FontStyle28"/>
        </w:rPr>
        <w:br/>
        <w:t xml:space="preserve">собственностью </w:t>
      </w:r>
      <w:proofErr w:type="spellStart"/>
      <w:r w:rsidRPr="0004527E">
        <w:rPr>
          <w:rStyle w:val="FontStyle28"/>
        </w:rPr>
        <w:t>Концедента</w:t>
      </w:r>
      <w:proofErr w:type="spellEnd"/>
      <w:r w:rsidRPr="0004527E">
        <w:rPr>
          <w:rStyle w:val="FontStyle28"/>
        </w:rPr>
        <w:t>.</w:t>
      </w:r>
    </w:p>
    <w:p w:rsidR="00FD21C8" w:rsidRPr="0004527E" w:rsidRDefault="00FD21C8" w:rsidP="00FD21C8">
      <w:pPr>
        <w:pStyle w:val="Style23"/>
        <w:widowControl/>
        <w:tabs>
          <w:tab w:val="left" w:pos="851"/>
          <w:tab w:val="left" w:pos="1649"/>
        </w:tabs>
        <w:spacing w:line="274" w:lineRule="exact"/>
        <w:ind w:firstLine="567"/>
        <w:rPr>
          <w:rStyle w:val="FontStyle28"/>
        </w:rPr>
      </w:pPr>
      <w:r w:rsidRPr="0004527E">
        <w:rPr>
          <w:rStyle w:val="FontStyle28"/>
        </w:rPr>
        <w:t>32. Недвижимое имущество, которое создано Концессионером без согласия</w:t>
      </w:r>
      <w:r w:rsidRPr="0004527E">
        <w:rPr>
          <w:rStyle w:val="FontStyle28"/>
        </w:rPr>
        <w:br/>
      </w:r>
      <w:proofErr w:type="spellStart"/>
      <w:r w:rsidRPr="0004527E">
        <w:rPr>
          <w:rStyle w:val="FontStyle28"/>
        </w:rPr>
        <w:t>Концедента</w:t>
      </w:r>
      <w:proofErr w:type="spellEnd"/>
      <w:r w:rsidRPr="0004527E">
        <w:rPr>
          <w:rStyle w:val="FontStyle28"/>
        </w:rPr>
        <w:t xml:space="preserve"> при осуществлении деятельности, предусмотренной настоящим Соглашением, не</w:t>
      </w:r>
      <w:r w:rsidRPr="0004527E">
        <w:rPr>
          <w:rStyle w:val="FontStyle28"/>
        </w:rPr>
        <w:br/>
        <w:t>относящееся к объекту Соглашения и не входящее в состав иного имущества, является</w:t>
      </w:r>
      <w:r w:rsidRPr="0004527E">
        <w:rPr>
          <w:rStyle w:val="FontStyle28"/>
        </w:rPr>
        <w:br/>
        <w:t xml:space="preserve">собственностью </w:t>
      </w:r>
      <w:proofErr w:type="spellStart"/>
      <w:r w:rsidRPr="0004527E">
        <w:rPr>
          <w:rStyle w:val="FontStyle28"/>
        </w:rPr>
        <w:t>Концедента</w:t>
      </w:r>
      <w:proofErr w:type="spellEnd"/>
      <w:r w:rsidRPr="0004527E">
        <w:rPr>
          <w:rStyle w:val="FontStyle28"/>
        </w:rPr>
        <w:t xml:space="preserve">. Стоимость такого имущества </w:t>
      </w:r>
      <w:proofErr w:type="spellStart"/>
      <w:r w:rsidRPr="0004527E">
        <w:rPr>
          <w:rStyle w:val="FontStyle28"/>
        </w:rPr>
        <w:t>Концедентом</w:t>
      </w:r>
      <w:proofErr w:type="spellEnd"/>
      <w:r w:rsidRPr="0004527E">
        <w:rPr>
          <w:rStyle w:val="FontStyle28"/>
        </w:rPr>
        <w:t xml:space="preserve"> возмещению не</w:t>
      </w:r>
      <w:r w:rsidRPr="0004527E">
        <w:rPr>
          <w:rStyle w:val="FontStyle28"/>
        </w:rPr>
        <w:br/>
        <w:t>подлежит.</w:t>
      </w:r>
    </w:p>
    <w:p w:rsidR="00FD21C8" w:rsidRPr="0004527E" w:rsidRDefault="00FD21C8" w:rsidP="00FD21C8">
      <w:pPr>
        <w:pStyle w:val="Style23"/>
        <w:widowControl/>
        <w:tabs>
          <w:tab w:val="left" w:pos="851"/>
          <w:tab w:val="left" w:pos="1440"/>
        </w:tabs>
        <w:spacing w:line="274" w:lineRule="exact"/>
        <w:ind w:firstLine="567"/>
        <w:rPr>
          <w:rStyle w:val="FontStyle28"/>
        </w:rPr>
      </w:pPr>
      <w:r w:rsidRPr="0004527E">
        <w:rPr>
          <w:rStyle w:val="FontStyle28"/>
        </w:rPr>
        <w:t>33. Движимое имущество, которое создано и (или) приобретено Концессионером при</w:t>
      </w:r>
      <w:r w:rsidRPr="0004527E">
        <w:rPr>
          <w:rStyle w:val="FontStyle28"/>
        </w:rPr>
        <w:br/>
        <w:t>осуществлении деятельности, предусмотренной настоящим Соглашением, и не входит в состав</w:t>
      </w:r>
      <w:r w:rsidRPr="0004527E">
        <w:rPr>
          <w:rStyle w:val="FontStyle28"/>
        </w:rPr>
        <w:br/>
        <w:t>иного имущества, является собственностью Концессионера.</w:t>
      </w:r>
    </w:p>
    <w:p w:rsidR="00FD21C8" w:rsidRPr="0004527E" w:rsidRDefault="00FD21C8" w:rsidP="00FD21C8">
      <w:pPr>
        <w:pStyle w:val="Style8"/>
        <w:widowControl/>
        <w:tabs>
          <w:tab w:val="left" w:pos="851"/>
          <w:tab w:val="left" w:pos="1526"/>
        </w:tabs>
        <w:spacing w:line="274" w:lineRule="exact"/>
        <w:ind w:firstLine="567"/>
        <w:rPr>
          <w:rStyle w:val="FontStyle28"/>
        </w:rPr>
      </w:pPr>
      <w:r w:rsidRPr="0004527E">
        <w:rPr>
          <w:rStyle w:val="FontStyle28"/>
        </w:rPr>
        <w:lastRenderedPageBreak/>
        <w:t>34. Концессионер обязан учитывать объект Соглашения и иное переданное</w:t>
      </w:r>
      <w:r w:rsidRPr="0004527E">
        <w:rPr>
          <w:rStyle w:val="FontStyle28"/>
        </w:rPr>
        <w:br/>
      </w:r>
      <w:proofErr w:type="spellStart"/>
      <w:r w:rsidRPr="0004527E">
        <w:rPr>
          <w:rStyle w:val="FontStyle28"/>
        </w:rPr>
        <w:t>Концедентом</w:t>
      </w:r>
      <w:proofErr w:type="spellEnd"/>
      <w:r w:rsidRPr="0004527E">
        <w:rPr>
          <w:rStyle w:val="FontStyle28"/>
        </w:rPr>
        <w:t xml:space="preserve"> имущество на своем балансе отдельно от своего имущества.</w:t>
      </w:r>
    </w:p>
    <w:p w:rsidR="00FD21C8" w:rsidRPr="0004527E" w:rsidRDefault="00FD21C8" w:rsidP="00FD21C8">
      <w:pPr>
        <w:pStyle w:val="Style8"/>
        <w:widowControl/>
        <w:tabs>
          <w:tab w:val="left" w:pos="851"/>
        </w:tabs>
        <w:spacing w:line="274" w:lineRule="exact"/>
        <w:ind w:firstLine="567"/>
        <w:rPr>
          <w:rStyle w:val="FontStyle28"/>
        </w:rPr>
      </w:pPr>
      <w:r w:rsidRPr="0004527E">
        <w:rPr>
          <w:rStyle w:val="FontStyle28"/>
        </w:rPr>
        <w:t xml:space="preserve"> 35.</w:t>
      </w:r>
      <w:r w:rsidRPr="0004527E">
        <w:rPr>
          <w:rStyle w:val="FontStyle28"/>
        </w:rPr>
        <w:tab/>
        <w:t>Риск случайной гибели или случайного повреждения объекта Соглашения и иного</w:t>
      </w:r>
      <w:r w:rsidRPr="0004527E">
        <w:rPr>
          <w:rStyle w:val="FontStyle28"/>
        </w:rPr>
        <w:br/>
        <w:t>имущества несет Концессионер в период действия настоящего Соглашения.</w:t>
      </w:r>
    </w:p>
    <w:p w:rsidR="00FD21C8" w:rsidRPr="0004527E" w:rsidRDefault="00FD21C8" w:rsidP="00FD21C8">
      <w:pPr>
        <w:pStyle w:val="Style8"/>
        <w:widowControl/>
        <w:tabs>
          <w:tab w:val="left" w:pos="1375"/>
        </w:tabs>
        <w:spacing w:line="274" w:lineRule="exact"/>
        <w:ind w:firstLine="567"/>
        <w:rPr>
          <w:rStyle w:val="FontStyle28"/>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VII</w:t>
      </w:r>
      <w:r w:rsidRPr="0004527E">
        <w:rPr>
          <w:rFonts w:ascii="Times New Roman" w:hAnsi="Times New Roman" w:cs="Times New Roman"/>
          <w:b/>
          <w:sz w:val="24"/>
          <w:szCs w:val="24"/>
          <w:lang w:val="en-US"/>
        </w:rPr>
        <w:t>I</w:t>
      </w:r>
      <w:r w:rsidRPr="0004527E">
        <w:rPr>
          <w:rFonts w:ascii="Times New Roman" w:hAnsi="Times New Roman" w:cs="Times New Roman"/>
          <w:b/>
          <w:sz w:val="24"/>
          <w:szCs w:val="24"/>
        </w:rPr>
        <w:t xml:space="preserve">. Порядок передачи Концессионером </w:t>
      </w:r>
      <w:proofErr w:type="spellStart"/>
      <w:r w:rsidRPr="0004527E">
        <w:rPr>
          <w:rFonts w:ascii="Times New Roman" w:hAnsi="Times New Roman" w:cs="Times New Roman"/>
          <w:b/>
          <w:sz w:val="24"/>
          <w:szCs w:val="24"/>
        </w:rPr>
        <w:t>Концеденту</w:t>
      </w:r>
      <w:proofErr w:type="spellEnd"/>
      <w:r w:rsidRPr="0004527E">
        <w:rPr>
          <w:rFonts w:ascii="Times New Roman" w:hAnsi="Times New Roman" w:cs="Times New Roman"/>
          <w:b/>
          <w:sz w:val="24"/>
          <w:szCs w:val="24"/>
        </w:rPr>
        <w:t xml:space="preserve"> объектов имущества</w:t>
      </w:r>
      <w:bookmarkStart w:id="8" w:name="P606"/>
      <w:bookmarkEnd w:id="8"/>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36. Концессионер обязан передать </w:t>
      </w:r>
      <w:proofErr w:type="spellStart"/>
      <w:r w:rsidRPr="0004527E">
        <w:rPr>
          <w:rFonts w:ascii="Times New Roman" w:hAnsi="Times New Roman" w:cs="Times New Roman"/>
          <w:sz w:val="24"/>
          <w:szCs w:val="24"/>
        </w:rPr>
        <w:t>Концеденту</w:t>
      </w:r>
      <w:proofErr w:type="spellEnd"/>
      <w:r w:rsidRPr="0004527E">
        <w:rPr>
          <w:rFonts w:ascii="Times New Roman" w:hAnsi="Times New Roman" w:cs="Times New Roman"/>
          <w:sz w:val="24"/>
          <w:szCs w:val="24"/>
        </w:rPr>
        <w:t xml:space="preserve">, а </w:t>
      </w:r>
      <w:proofErr w:type="spellStart"/>
      <w:r w:rsidRPr="0004527E">
        <w:rPr>
          <w:rFonts w:ascii="Times New Roman" w:hAnsi="Times New Roman" w:cs="Times New Roman"/>
          <w:sz w:val="24"/>
          <w:szCs w:val="24"/>
        </w:rPr>
        <w:t>Концедент</w:t>
      </w:r>
      <w:proofErr w:type="spellEnd"/>
      <w:r w:rsidRPr="0004527E">
        <w:rPr>
          <w:rFonts w:ascii="Times New Roman" w:hAnsi="Times New Roman" w:cs="Times New Roman"/>
          <w:sz w:val="24"/>
          <w:szCs w:val="24"/>
        </w:rPr>
        <w:t xml:space="preserve"> обязан принять объект Соглашения в срок, указанный в </w:t>
      </w:r>
      <w:hyperlink w:anchor="P796" w:history="1">
        <w:r w:rsidRPr="0004527E">
          <w:rPr>
            <w:rFonts w:ascii="Times New Roman" w:hAnsi="Times New Roman" w:cs="Times New Roman"/>
            <w:sz w:val="24"/>
            <w:szCs w:val="24"/>
          </w:rPr>
          <w:t xml:space="preserve">пункте </w:t>
        </w:r>
      </w:hyperlink>
      <w:r w:rsidRPr="0004527E">
        <w:rPr>
          <w:rFonts w:ascii="Times New Roman" w:hAnsi="Times New Roman" w:cs="Times New Roman"/>
          <w:sz w:val="24"/>
          <w:szCs w:val="24"/>
        </w:rPr>
        <w:t xml:space="preserve">58 настоящего Соглашения. </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Передаваемый Концессионером объект Соглашения должен находиться в состоянии, указанном в Приложении №1 к настоящему Соглашению, быть пригодным для осуществления деятельности, указанной в </w:t>
      </w:r>
      <w:hyperlink w:anchor="P94" w:history="1">
        <w:r w:rsidRPr="0004527E">
          <w:rPr>
            <w:rFonts w:ascii="Times New Roman" w:hAnsi="Times New Roman" w:cs="Times New Roman"/>
            <w:sz w:val="24"/>
            <w:szCs w:val="24"/>
          </w:rPr>
          <w:t>пункте 1</w:t>
        </w:r>
      </w:hyperlink>
      <w:r w:rsidRPr="0004527E">
        <w:rPr>
          <w:rFonts w:ascii="Times New Roman" w:hAnsi="Times New Roman" w:cs="Times New Roman"/>
          <w:sz w:val="24"/>
          <w:szCs w:val="24"/>
        </w:rPr>
        <w:t xml:space="preserve"> настоящего Соглашения, и не должен быть обременен правами третьих лиц.</w:t>
      </w:r>
      <w:bookmarkStart w:id="9" w:name="P613"/>
      <w:bookmarkEnd w:id="9"/>
    </w:p>
    <w:p w:rsidR="00FD21C8" w:rsidRPr="0004527E" w:rsidRDefault="00FD21C8" w:rsidP="00FD21C8">
      <w:pPr>
        <w:pStyle w:val="ConsPlusNormal"/>
        <w:ind w:firstLine="567"/>
        <w:jc w:val="both"/>
        <w:rPr>
          <w:rFonts w:ascii="Times New Roman" w:hAnsi="Times New Roman" w:cs="Times New Roman"/>
          <w:sz w:val="24"/>
          <w:szCs w:val="24"/>
        </w:rPr>
      </w:pPr>
      <w:r w:rsidRPr="0004527E">
        <w:rPr>
          <w:rStyle w:val="FontStyle28"/>
          <w:sz w:val="24"/>
          <w:szCs w:val="24"/>
        </w:rPr>
        <w:t xml:space="preserve">Концессионер обязан передать </w:t>
      </w:r>
      <w:proofErr w:type="spellStart"/>
      <w:r w:rsidRPr="0004527E">
        <w:rPr>
          <w:rStyle w:val="FontStyle28"/>
          <w:sz w:val="24"/>
          <w:szCs w:val="24"/>
        </w:rPr>
        <w:t>Концеденту</w:t>
      </w:r>
      <w:proofErr w:type="spellEnd"/>
      <w:r w:rsidRPr="0004527E">
        <w:rPr>
          <w:rStyle w:val="FontStyle28"/>
          <w:sz w:val="24"/>
          <w:szCs w:val="24"/>
        </w:rPr>
        <w:t xml:space="preserve">, а </w:t>
      </w:r>
      <w:proofErr w:type="spellStart"/>
      <w:r w:rsidRPr="0004527E">
        <w:rPr>
          <w:rStyle w:val="FontStyle28"/>
          <w:sz w:val="24"/>
          <w:szCs w:val="24"/>
        </w:rPr>
        <w:t>Концедент</w:t>
      </w:r>
      <w:proofErr w:type="spellEnd"/>
      <w:r w:rsidRPr="0004527E">
        <w:rPr>
          <w:rStyle w:val="FontStyle28"/>
          <w:sz w:val="24"/>
          <w:szCs w:val="24"/>
        </w:rPr>
        <w:t xml:space="preserve"> обязан принять иное имущество, которое не должно быть обременено правами третьих лиц, в срок, указанный в пункте 58 настоящего Соглашения, и быть пригодным для осуществления деятельности, указанной в пункте 1 настоящего Соглашения</w:t>
      </w:r>
    </w:p>
    <w:p w:rsidR="00FD21C8" w:rsidRPr="0004527E" w:rsidRDefault="00FD21C8" w:rsidP="00FD21C8">
      <w:pPr>
        <w:pStyle w:val="Style8"/>
        <w:widowControl/>
        <w:tabs>
          <w:tab w:val="left" w:pos="1454"/>
        </w:tabs>
        <w:spacing w:line="274" w:lineRule="exact"/>
        <w:ind w:firstLine="567"/>
        <w:rPr>
          <w:rStyle w:val="FontStyle28"/>
        </w:rPr>
      </w:pPr>
      <w:r w:rsidRPr="0004527E">
        <w:rPr>
          <w:rStyle w:val="FontStyle28"/>
        </w:rPr>
        <w:t xml:space="preserve">37. Передача Концессионером </w:t>
      </w:r>
      <w:proofErr w:type="spellStart"/>
      <w:r w:rsidRPr="0004527E">
        <w:rPr>
          <w:rStyle w:val="FontStyle28"/>
        </w:rPr>
        <w:t>Концеденту</w:t>
      </w:r>
      <w:proofErr w:type="spellEnd"/>
      <w:r w:rsidRPr="0004527E">
        <w:rPr>
          <w:rStyle w:val="FontStyle28"/>
        </w:rPr>
        <w:t xml:space="preserve"> объекта Соглашения, иного имущества осуществляется по акту приема-передачи, подписываемому Сторонами.</w:t>
      </w:r>
    </w:p>
    <w:p w:rsidR="00FD21C8" w:rsidRPr="0004527E" w:rsidRDefault="00FD21C8" w:rsidP="00FD21C8">
      <w:pPr>
        <w:pStyle w:val="Style8"/>
        <w:widowControl/>
        <w:tabs>
          <w:tab w:val="left" w:pos="0"/>
          <w:tab w:val="left" w:pos="993"/>
        </w:tabs>
        <w:spacing w:line="274" w:lineRule="exact"/>
        <w:ind w:firstLine="567"/>
        <w:rPr>
          <w:rStyle w:val="FontStyle28"/>
        </w:rPr>
      </w:pPr>
      <w:r w:rsidRPr="0004527E">
        <w:rPr>
          <w:rStyle w:val="FontStyle28"/>
        </w:rPr>
        <w:t>38.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FD21C8" w:rsidRPr="0004527E" w:rsidRDefault="00FD21C8" w:rsidP="00FD21C8">
      <w:pPr>
        <w:pStyle w:val="ConsPlusNormal"/>
        <w:tabs>
          <w:tab w:val="left" w:pos="0"/>
          <w:tab w:val="left" w:pos="993"/>
        </w:tabs>
        <w:ind w:firstLine="567"/>
        <w:jc w:val="both"/>
        <w:rPr>
          <w:rFonts w:ascii="Times New Roman" w:hAnsi="Times New Roman" w:cs="Times New Roman"/>
          <w:sz w:val="24"/>
          <w:szCs w:val="24"/>
        </w:rPr>
      </w:pPr>
      <w:r w:rsidRPr="0004527E">
        <w:rPr>
          <w:rStyle w:val="FontStyle28"/>
          <w:sz w:val="24"/>
          <w:szCs w:val="24"/>
        </w:rPr>
        <w:t xml:space="preserve">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 При уклонении </w:t>
      </w:r>
      <w:proofErr w:type="spellStart"/>
      <w:r w:rsidRPr="0004527E">
        <w:rPr>
          <w:rStyle w:val="FontStyle28"/>
          <w:sz w:val="24"/>
          <w:szCs w:val="24"/>
        </w:rPr>
        <w:t>Концедента</w:t>
      </w:r>
      <w:proofErr w:type="spellEnd"/>
      <w:r w:rsidRPr="0004527E">
        <w:rPr>
          <w:rStyle w:val="FontStyle28"/>
          <w:sz w:val="24"/>
          <w:szCs w:val="24"/>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39. Прекращение прав Концессионера на владение и пользование объектом Соглашения  (в отношении объектов недвижимого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proofErr w:type="spellStart"/>
      <w:r w:rsidRPr="0004527E">
        <w:rPr>
          <w:rFonts w:ascii="Times New Roman" w:hAnsi="Times New Roman" w:cs="Times New Roman"/>
          <w:sz w:val="24"/>
          <w:szCs w:val="24"/>
        </w:rPr>
        <w:t>Концедента</w:t>
      </w:r>
      <w:proofErr w:type="spellEnd"/>
      <w:r w:rsidRPr="0004527E">
        <w:rPr>
          <w:rFonts w:ascii="Times New Roman" w:hAnsi="Times New Roman" w:cs="Times New Roman"/>
          <w:sz w:val="24"/>
          <w:szCs w:val="24"/>
        </w:rPr>
        <w:t xml:space="preserve">. Стороны обязуются обратиться в регистрирующий орган с заявлением и представить все необходимые документы  не позднее 30 календарных дней </w:t>
      </w:r>
      <w:proofErr w:type="gramStart"/>
      <w:r w:rsidRPr="0004527E">
        <w:rPr>
          <w:rFonts w:ascii="Times New Roman" w:hAnsi="Times New Roman" w:cs="Times New Roman"/>
          <w:sz w:val="24"/>
          <w:szCs w:val="24"/>
        </w:rPr>
        <w:t>с даты прекращения</w:t>
      </w:r>
      <w:proofErr w:type="gramEnd"/>
      <w:r w:rsidRPr="0004527E">
        <w:rPr>
          <w:rFonts w:ascii="Times New Roman" w:hAnsi="Times New Roman" w:cs="Times New Roman"/>
          <w:sz w:val="24"/>
          <w:szCs w:val="24"/>
        </w:rPr>
        <w:t xml:space="preserve"> настоящего Соглашения. </w:t>
      </w:r>
    </w:p>
    <w:p w:rsidR="00FD21C8" w:rsidRPr="0004527E" w:rsidRDefault="00FD21C8" w:rsidP="00FD21C8">
      <w:pPr>
        <w:spacing w:after="0" w:line="240" w:lineRule="auto"/>
        <w:ind w:firstLine="567"/>
        <w:jc w:val="center"/>
        <w:outlineLvl w:val="0"/>
        <w:rPr>
          <w:rFonts w:ascii="Times New Roman" w:hAnsi="Times New Roman"/>
          <w:b/>
          <w:sz w:val="24"/>
          <w:szCs w:val="24"/>
        </w:rPr>
      </w:pPr>
    </w:p>
    <w:p w:rsidR="00FD21C8" w:rsidRPr="0004527E" w:rsidRDefault="00FD21C8" w:rsidP="00FD21C8">
      <w:pPr>
        <w:spacing w:after="0" w:line="240" w:lineRule="auto"/>
        <w:ind w:firstLine="567"/>
        <w:jc w:val="center"/>
        <w:outlineLvl w:val="0"/>
        <w:rPr>
          <w:rFonts w:ascii="Times New Roman" w:eastAsia="Times New Roman CYR" w:hAnsi="Times New Roman"/>
          <w:b/>
          <w:bCs/>
          <w:sz w:val="24"/>
          <w:szCs w:val="24"/>
        </w:rPr>
      </w:pPr>
      <w:r w:rsidRPr="0004527E">
        <w:rPr>
          <w:rFonts w:ascii="Times New Roman" w:hAnsi="Times New Roman"/>
          <w:b/>
          <w:sz w:val="24"/>
          <w:szCs w:val="24"/>
        </w:rPr>
        <w:t>I</w:t>
      </w:r>
      <w:r w:rsidRPr="0004527E">
        <w:rPr>
          <w:rFonts w:ascii="Times New Roman" w:hAnsi="Times New Roman"/>
          <w:b/>
          <w:sz w:val="24"/>
          <w:szCs w:val="24"/>
          <w:lang w:val="en-US"/>
        </w:rPr>
        <w:t>X</w:t>
      </w:r>
      <w:r w:rsidRPr="0004527E">
        <w:rPr>
          <w:rStyle w:val="13"/>
          <w:rFonts w:ascii="Times New Roman" w:hAnsi="Times New Roman"/>
          <w:b/>
          <w:bCs/>
          <w:sz w:val="24"/>
          <w:szCs w:val="24"/>
        </w:rPr>
        <w:t xml:space="preserve">. </w:t>
      </w:r>
      <w:r w:rsidRPr="0004527E">
        <w:rPr>
          <w:rStyle w:val="13"/>
          <w:rFonts w:ascii="Times New Roman" w:eastAsia="Times New Roman CYR" w:hAnsi="Times New Roman"/>
          <w:b/>
          <w:bCs/>
          <w:sz w:val="24"/>
          <w:szCs w:val="24"/>
        </w:rPr>
        <w:t>Гарантии осуществления Концессионером деятельности,</w:t>
      </w:r>
    </w:p>
    <w:p w:rsidR="00FD21C8" w:rsidRPr="0004527E" w:rsidRDefault="00FD21C8" w:rsidP="00FD21C8">
      <w:pPr>
        <w:spacing w:after="0" w:line="240" w:lineRule="auto"/>
        <w:ind w:firstLine="567"/>
        <w:jc w:val="center"/>
        <w:rPr>
          <w:rFonts w:ascii="Times New Roman" w:hAnsi="Times New Roman"/>
          <w:b/>
          <w:sz w:val="24"/>
          <w:szCs w:val="24"/>
        </w:rPr>
      </w:pPr>
      <w:proofErr w:type="gramStart"/>
      <w:r w:rsidRPr="0004527E">
        <w:rPr>
          <w:rFonts w:ascii="Times New Roman" w:eastAsia="Times New Roman CYR" w:hAnsi="Times New Roman"/>
          <w:b/>
          <w:bCs/>
          <w:sz w:val="24"/>
          <w:szCs w:val="24"/>
        </w:rPr>
        <w:t>предусмотренной</w:t>
      </w:r>
      <w:proofErr w:type="gramEnd"/>
      <w:r w:rsidRPr="0004527E">
        <w:rPr>
          <w:rFonts w:ascii="Times New Roman" w:eastAsia="Times New Roman CYR" w:hAnsi="Times New Roman"/>
          <w:b/>
          <w:bCs/>
          <w:sz w:val="24"/>
          <w:szCs w:val="24"/>
        </w:rPr>
        <w:t xml:space="preserve"> Соглашением</w:t>
      </w:r>
    </w:p>
    <w:p w:rsidR="00FD21C8" w:rsidRPr="00006BCF"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40.Концессионер предоставляет потребителям услуги по регулируемы</w:t>
      </w:r>
      <w:r>
        <w:rPr>
          <w:rFonts w:ascii="Times New Roman" w:hAnsi="Times New Roman" w:cs="Times New Roman"/>
          <w:sz w:val="24"/>
          <w:szCs w:val="24"/>
        </w:rPr>
        <w:t>м ценам (тарифам). В</w:t>
      </w:r>
      <w:r w:rsidRPr="0004527E">
        <w:rPr>
          <w:rStyle w:val="FontStyle28"/>
          <w:sz w:val="24"/>
          <w:szCs w:val="24"/>
        </w:rPr>
        <w:t xml:space="preserve"> соответствии с законодательством о концессионных</w:t>
      </w:r>
      <w:r>
        <w:rPr>
          <w:rStyle w:val="FontStyle28"/>
          <w:sz w:val="24"/>
          <w:szCs w:val="24"/>
        </w:rPr>
        <w:t xml:space="preserve"> соглашениях </w:t>
      </w:r>
      <w:proofErr w:type="gramStart"/>
      <w:r>
        <w:rPr>
          <w:rStyle w:val="FontStyle28"/>
          <w:sz w:val="24"/>
          <w:szCs w:val="24"/>
        </w:rPr>
        <w:t xml:space="preserve">орган </w:t>
      </w:r>
      <w:r w:rsidRPr="0004527E">
        <w:rPr>
          <w:rStyle w:val="FontStyle28"/>
          <w:sz w:val="24"/>
          <w:szCs w:val="24"/>
        </w:rPr>
        <w:t>тарифного регулирования</w:t>
      </w:r>
      <w:r>
        <w:rPr>
          <w:rStyle w:val="FontStyle28"/>
          <w:sz w:val="24"/>
          <w:szCs w:val="24"/>
        </w:rPr>
        <w:t>, уполномоченный</w:t>
      </w:r>
      <w:r w:rsidRPr="0004527E">
        <w:rPr>
          <w:rStyle w:val="FontStyle28"/>
          <w:sz w:val="24"/>
          <w:szCs w:val="24"/>
        </w:rPr>
        <w:t xml:space="preserve"> на установление тарифов и надбавок к тарифам на</w:t>
      </w:r>
      <w:r>
        <w:rPr>
          <w:rStyle w:val="FontStyle28"/>
          <w:sz w:val="24"/>
          <w:szCs w:val="24"/>
        </w:rPr>
        <w:t xml:space="preserve"> </w:t>
      </w:r>
      <w:r w:rsidRPr="0004527E">
        <w:rPr>
          <w:rStyle w:val="FontStyle28"/>
          <w:sz w:val="24"/>
          <w:szCs w:val="24"/>
        </w:rPr>
        <w:t>оказываемые и реализуемые Ко</w:t>
      </w:r>
      <w:r>
        <w:rPr>
          <w:rStyle w:val="FontStyle28"/>
          <w:sz w:val="24"/>
          <w:szCs w:val="24"/>
        </w:rPr>
        <w:t>нцессионером услуги устанавливае</w:t>
      </w:r>
      <w:r w:rsidRPr="0004527E">
        <w:rPr>
          <w:rStyle w:val="FontStyle28"/>
          <w:sz w:val="24"/>
          <w:szCs w:val="24"/>
        </w:rPr>
        <w:t>т</w:t>
      </w:r>
      <w:proofErr w:type="gramEnd"/>
      <w:r w:rsidRPr="0004527E">
        <w:rPr>
          <w:rStyle w:val="FontStyle28"/>
          <w:sz w:val="24"/>
          <w:szCs w:val="24"/>
        </w:rPr>
        <w:t xml:space="preserve"> цены (тарифы) и (или) надбавки к ценам (тарифам).</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41. </w:t>
      </w:r>
      <w:proofErr w:type="gramStart"/>
      <w:r w:rsidRPr="0004527E">
        <w:rPr>
          <w:rFonts w:ascii="Times New Roman" w:hAnsi="Times New Roman" w:cs="Times New Roman"/>
          <w:sz w:val="24"/>
          <w:szCs w:val="24"/>
        </w:rPr>
        <w:t>Установление, изменение, корректировка регулируемых цен (тарифов) на производимые и реализуемые Концессионером услуги по водоподготовке, транспортировке и подаче питьевой и (или) технической холодной воды абонентам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roofErr w:type="gramEnd"/>
    </w:p>
    <w:p w:rsidR="00FD21C8" w:rsidRPr="0004527E" w:rsidRDefault="00FD21C8" w:rsidP="00FD21C8">
      <w:pPr>
        <w:pStyle w:val="ConsPlusNonformat"/>
        <w:ind w:firstLine="567"/>
        <w:jc w:val="both"/>
        <w:rPr>
          <w:rFonts w:ascii="Times New Roman" w:hAnsi="Times New Roman" w:cs="Times New Roman"/>
          <w:sz w:val="24"/>
          <w:szCs w:val="24"/>
        </w:rPr>
      </w:pPr>
      <w:proofErr w:type="gramStart"/>
      <w:r w:rsidRPr="0004527E">
        <w:rPr>
          <w:rFonts w:ascii="Times New Roman" w:hAnsi="Times New Roman" w:cs="Times New Roman"/>
          <w:sz w:val="24"/>
          <w:szCs w:val="24"/>
        </w:rPr>
        <w:t xml:space="preserve">По соглашению Сторон  и  по  согласованию  в  порядке,  утверждаемом Правительством  Российской Федерации в сфере водоснабжения, с органом,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услуги по водоподготовке, транспортировке и </w:t>
      </w:r>
      <w:r w:rsidRPr="0004527E">
        <w:rPr>
          <w:rFonts w:ascii="Times New Roman" w:hAnsi="Times New Roman" w:cs="Times New Roman"/>
          <w:sz w:val="24"/>
          <w:szCs w:val="24"/>
        </w:rPr>
        <w:lastRenderedPageBreak/>
        <w:t>подаче питьевой и (или) технической холодной воды абонентам осуществляются до конца срока</w:t>
      </w:r>
      <w:proofErr w:type="gramEnd"/>
      <w:r w:rsidRPr="0004527E">
        <w:rPr>
          <w:rFonts w:ascii="Times New Roman" w:hAnsi="Times New Roman" w:cs="Times New Roman"/>
          <w:sz w:val="24"/>
          <w:szCs w:val="24"/>
        </w:rPr>
        <w:t xml:space="preserve">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FD21C8" w:rsidRPr="0004527E" w:rsidRDefault="00FD21C8" w:rsidP="00FD21C8">
      <w:pPr>
        <w:pStyle w:val="ConsPlusNonformat"/>
        <w:ind w:firstLine="567"/>
        <w:jc w:val="both"/>
        <w:rPr>
          <w:rFonts w:ascii="Times New Roman" w:hAnsi="Times New Roman" w:cs="Times New Roman"/>
          <w:sz w:val="24"/>
          <w:szCs w:val="24"/>
        </w:rPr>
      </w:pPr>
    </w:p>
    <w:p w:rsidR="00FD21C8" w:rsidRPr="0004527E" w:rsidRDefault="00FD21C8" w:rsidP="00FD21C8">
      <w:pPr>
        <w:pStyle w:val="ConsPlusNonformat"/>
        <w:ind w:firstLine="567"/>
        <w:jc w:val="center"/>
        <w:rPr>
          <w:rFonts w:ascii="Times New Roman" w:hAnsi="Times New Roman" w:cs="Times New Roman"/>
          <w:b/>
          <w:sz w:val="24"/>
          <w:szCs w:val="24"/>
        </w:rPr>
      </w:pPr>
      <w:r w:rsidRPr="0004527E">
        <w:rPr>
          <w:rFonts w:ascii="Times New Roman" w:hAnsi="Times New Roman" w:cs="Times New Roman"/>
          <w:b/>
          <w:sz w:val="24"/>
          <w:szCs w:val="24"/>
          <w:lang w:val="en-US"/>
        </w:rPr>
        <w:t>X</w:t>
      </w:r>
      <w:r w:rsidRPr="0004527E">
        <w:rPr>
          <w:rFonts w:ascii="Times New Roman" w:hAnsi="Times New Roman" w:cs="Times New Roman"/>
          <w:b/>
          <w:sz w:val="24"/>
          <w:szCs w:val="24"/>
        </w:rPr>
        <w:t>. Порядок осуществления Концессионером деятельности по настоящему Соглашению</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42.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w:anchor="Par2" w:history="1">
        <w:r w:rsidRPr="0004527E">
          <w:rPr>
            <w:rFonts w:ascii="Times New Roman" w:hAnsi="Times New Roman" w:cs="Times New Roman"/>
            <w:sz w:val="24"/>
            <w:szCs w:val="24"/>
          </w:rPr>
          <w:t>пункте 1</w:t>
        </w:r>
      </w:hyperlink>
      <w:r w:rsidRPr="0004527E">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w:t>
      </w:r>
      <w:proofErr w:type="spellStart"/>
      <w:r w:rsidRPr="0004527E">
        <w:rPr>
          <w:rFonts w:ascii="Times New Roman" w:hAnsi="Times New Roman" w:cs="Times New Roman"/>
          <w:sz w:val="24"/>
          <w:szCs w:val="24"/>
        </w:rPr>
        <w:t>Концедента</w:t>
      </w:r>
      <w:proofErr w:type="spellEnd"/>
      <w:r w:rsidRPr="0004527E">
        <w:rPr>
          <w:rFonts w:ascii="Times New Roman" w:hAnsi="Times New Roman" w:cs="Times New Roman"/>
          <w:sz w:val="24"/>
          <w:szCs w:val="24"/>
        </w:rPr>
        <w:t>, за исключением случаев, установленных законодательством Российской Федерации.</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43.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44. Концессионер имеет право с согласия </w:t>
      </w:r>
      <w:proofErr w:type="spellStart"/>
      <w:r w:rsidRPr="0004527E">
        <w:rPr>
          <w:rFonts w:ascii="Times New Roman" w:hAnsi="Times New Roman" w:cs="Times New Roman"/>
          <w:sz w:val="24"/>
          <w:szCs w:val="24"/>
        </w:rPr>
        <w:t>Концедента</w:t>
      </w:r>
      <w:proofErr w:type="spellEnd"/>
      <w:r w:rsidRPr="0004527E">
        <w:rPr>
          <w:rFonts w:ascii="Times New Roman" w:hAnsi="Times New Roman" w:cs="Times New Roman"/>
          <w:sz w:val="24"/>
          <w:szCs w:val="24"/>
        </w:rPr>
        <w:t xml:space="preserve"> осуществлять деятельность, указанную в </w:t>
      </w:r>
      <w:hyperlink w:anchor="P94" w:history="1">
        <w:r w:rsidRPr="0004527E">
          <w:rPr>
            <w:rFonts w:ascii="Times New Roman" w:hAnsi="Times New Roman" w:cs="Times New Roman"/>
            <w:sz w:val="24"/>
            <w:szCs w:val="24"/>
          </w:rPr>
          <w:t>пункте 1</w:t>
        </w:r>
      </w:hyperlink>
      <w:r w:rsidRPr="0004527E">
        <w:rPr>
          <w:rFonts w:ascii="Times New Roman" w:hAnsi="Times New Roman" w:cs="Times New Roman"/>
          <w:sz w:val="24"/>
          <w:szCs w:val="24"/>
        </w:rPr>
        <w:t xml:space="preserve"> 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45. Концессионер обязан осуществлять деятельность, указанную в </w:t>
      </w:r>
      <w:hyperlink w:anchor="P94" w:history="1">
        <w:r w:rsidRPr="0004527E">
          <w:rPr>
            <w:rFonts w:ascii="Times New Roman" w:hAnsi="Times New Roman" w:cs="Times New Roman"/>
            <w:sz w:val="24"/>
            <w:szCs w:val="24"/>
          </w:rPr>
          <w:t>пункте 1</w:t>
        </w:r>
      </w:hyperlink>
      <w:r w:rsidRPr="0004527E">
        <w:rPr>
          <w:rFonts w:ascii="Times New Roman" w:hAnsi="Times New Roman" w:cs="Times New Roman"/>
          <w:sz w:val="24"/>
          <w:szCs w:val="24"/>
        </w:rPr>
        <w:t xml:space="preserve"> настоящего Соглашения, с момента подписания акта приема – передачи имущества до окончания срока действия настоящего Соглашения.</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46. Помимо деятельности, указанной в </w:t>
      </w:r>
      <w:hyperlink w:anchor="P94" w:history="1">
        <w:r w:rsidRPr="0004527E">
          <w:rPr>
            <w:rFonts w:ascii="Times New Roman" w:hAnsi="Times New Roman" w:cs="Times New Roman"/>
            <w:sz w:val="24"/>
            <w:szCs w:val="24"/>
          </w:rPr>
          <w:t>пункте 1</w:t>
        </w:r>
      </w:hyperlink>
      <w:r w:rsidRPr="0004527E">
        <w:rPr>
          <w:rFonts w:ascii="Times New Roman" w:hAnsi="Times New Roman" w:cs="Times New Roman"/>
          <w:sz w:val="24"/>
          <w:szCs w:val="24"/>
        </w:rPr>
        <w:t xml:space="preserve"> настоящего Соглашения, Концессионер с использованием объекта Соглашения не имеет права  осуществлять иную деятельность.</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47. Концессионер имеет право исполнять настоящее Соглашение, включая осуществление деятельности, предусмотренной </w:t>
      </w:r>
      <w:hyperlink w:anchor="P94" w:history="1">
        <w:r w:rsidRPr="0004527E">
          <w:rPr>
            <w:rFonts w:ascii="Times New Roman" w:hAnsi="Times New Roman" w:cs="Times New Roman"/>
            <w:sz w:val="24"/>
            <w:szCs w:val="24"/>
          </w:rPr>
          <w:t>пунктом 1</w:t>
        </w:r>
      </w:hyperlink>
      <w:r w:rsidRPr="0004527E">
        <w:rPr>
          <w:rFonts w:ascii="Times New Roman" w:hAnsi="Times New Roman" w:cs="Times New Roman"/>
          <w:sz w:val="24"/>
          <w:szCs w:val="24"/>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04527E">
        <w:rPr>
          <w:rFonts w:ascii="Times New Roman" w:hAnsi="Times New Roman" w:cs="Times New Roman"/>
          <w:sz w:val="24"/>
          <w:szCs w:val="24"/>
        </w:rPr>
        <w:t>за</w:t>
      </w:r>
      <w:proofErr w:type="gramEnd"/>
      <w:r w:rsidRPr="0004527E">
        <w:rPr>
          <w:rFonts w:ascii="Times New Roman" w:hAnsi="Times New Roman" w:cs="Times New Roman"/>
          <w:sz w:val="24"/>
          <w:szCs w:val="24"/>
        </w:rPr>
        <w:t xml:space="preserve"> свои собственные.</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48.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FD21C8" w:rsidRPr="0004527E" w:rsidRDefault="00FD21C8" w:rsidP="00FD21C8">
      <w:pPr>
        <w:pStyle w:val="ConsPlusNormal"/>
        <w:ind w:firstLine="567"/>
        <w:jc w:val="both"/>
        <w:rPr>
          <w:rFonts w:ascii="Times New Roman" w:hAnsi="Times New Roman" w:cs="Times New Roman"/>
          <w:sz w:val="24"/>
          <w:szCs w:val="24"/>
        </w:rPr>
      </w:pPr>
      <w:proofErr w:type="spellStart"/>
      <w:r w:rsidRPr="0004527E">
        <w:rPr>
          <w:rFonts w:ascii="Times New Roman" w:hAnsi="Times New Roman" w:cs="Times New Roman"/>
          <w:sz w:val="24"/>
          <w:szCs w:val="24"/>
        </w:rPr>
        <w:t>Концендент</w:t>
      </w:r>
      <w:proofErr w:type="spellEnd"/>
      <w:r w:rsidRPr="0004527E">
        <w:rPr>
          <w:rFonts w:ascii="Times New Roman" w:hAnsi="Times New Roman" w:cs="Times New Roman"/>
          <w:sz w:val="24"/>
          <w:szCs w:val="24"/>
        </w:rPr>
        <w:t xml:space="preserve"> </w:t>
      </w:r>
      <w:proofErr w:type="gramStart"/>
      <w:r w:rsidRPr="0004527E">
        <w:rPr>
          <w:rFonts w:ascii="Times New Roman" w:hAnsi="Times New Roman" w:cs="Times New Roman"/>
          <w:sz w:val="24"/>
          <w:szCs w:val="24"/>
        </w:rPr>
        <w:t>обязан</w:t>
      </w:r>
      <w:proofErr w:type="gramEnd"/>
      <w:r w:rsidRPr="0004527E">
        <w:rPr>
          <w:rFonts w:ascii="Times New Roman" w:hAnsi="Times New Roman" w:cs="Times New Roman"/>
          <w:sz w:val="24"/>
          <w:szCs w:val="24"/>
        </w:rPr>
        <w:t xml:space="preserve"> компенсировать выпадающие доходы Концессионера,  возникающие в результате установления льготных тарифов на холодную воду для населения, в соответствии с действующим законодательством.</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49. Концессионер обязан при осуществлении деятельности, указанной в </w:t>
      </w:r>
      <w:hyperlink w:anchor="P94" w:history="1">
        <w:r w:rsidRPr="0004527E">
          <w:rPr>
            <w:rFonts w:ascii="Times New Roman" w:hAnsi="Times New Roman" w:cs="Times New Roman"/>
            <w:sz w:val="24"/>
            <w:szCs w:val="24"/>
          </w:rPr>
          <w:t>пункте 1</w:t>
        </w:r>
      </w:hyperlink>
      <w:r w:rsidRPr="0004527E">
        <w:rPr>
          <w:rFonts w:ascii="Times New Roman" w:hAnsi="Times New Roman" w:cs="Times New Roman"/>
          <w:sz w:val="24"/>
          <w:szCs w:val="24"/>
        </w:rPr>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bookmarkStart w:id="10" w:name="P759"/>
      <w:bookmarkEnd w:id="10"/>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50. Концессионер обязан заключить с </w:t>
      </w:r>
      <w:proofErr w:type="spellStart"/>
      <w:r w:rsidRPr="0004527E">
        <w:rPr>
          <w:rFonts w:ascii="Times New Roman" w:hAnsi="Times New Roman" w:cs="Times New Roman"/>
          <w:sz w:val="24"/>
          <w:szCs w:val="24"/>
        </w:rPr>
        <w:t>ресурсоснабжающими</w:t>
      </w:r>
      <w:proofErr w:type="spellEnd"/>
      <w:r w:rsidRPr="0004527E">
        <w:rPr>
          <w:rFonts w:ascii="Times New Roman" w:hAnsi="Times New Roman" w:cs="Times New Roman"/>
          <w:sz w:val="24"/>
          <w:szCs w:val="24"/>
        </w:rPr>
        <w:t xml:space="preserve"> организациями договоры поставки энергетических ресурсов, потребляемых при исполнении настоящего соглашения, а так же оплачивать указанные энергетические ресурсы.</w:t>
      </w:r>
    </w:p>
    <w:p w:rsidR="00FD21C8" w:rsidRPr="0004527E" w:rsidRDefault="00FD21C8" w:rsidP="00FD21C8">
      <w:pPr>
        <w:pStyle w:val="af1"/>
        <w:widowControl w:val="0"/>
        <w:autoSpaceDE w:val="0"/>
        <w:autoSpaceDN w:val="0"/>
        <w:adjustRightInd w:val="0"/>
        <w:ind w:left="0" w:firstLine="567"/>
        <w:jc w:val="both"/>
        <w:rPr>
          <w:rFonts w:ascii="Times New Roman" w:hAnsi="Times New Roman"/>
          <w:sz w:val="24"/>
          <w:szCs w:val="24"/>
        </w:rPr>
      </w:pPr>
      <w:r w:rsidRPr="0004527E">
        <w:rPr>
          <w:rFonts w:ascii="Times New Roman" w:hAnsi="Times New Roman"/>
          <w:sz w:val="24"/>
          <w:szCs w:val="24"/>
        </w:rPr>
        <w:t xml:space="preserve">51. Регулирование тарифов на реализуемые Концессионером товары, выполняемые работы, оказываемые услуги осуществляется в соответствии с </w:t>
      </w:r>
      <w:r w:rsidRPr="003F2EA4">
        <w:rPr>
          <w:rFonts w:ascii="Times New Roman" w:hAnsi="Times New Roman"/>
          <w:sz w:val="24"/>
          <w:szCs w:val="24"/>
        </w:rPr>
        <w:t>методом индексации</w:t>
      </w:r>
      <w:r w:rsidRPr="0004527E">
        <w:rPr>
          <w:rFonts w:ascii="Times New Roman" w:hAnsi="Times New Roman"/>
          <w:sz w:val="24"/>
          <w:szCs w:val="24"/>
        </w:rPr>
        <w:t xml:space="preserve">. </w:t>
      </w:r>
    </w:p>
    <w:p w:rsidR="00FD21C8" w:rsidRPr="0004527E" w:rsidRDefault="00FD21C8" w:rsidP="00FD21C8">
      <w:pPr>
        <w:widowControl w:val="0"/>
        <w:autoSpaceDE w:val="0"/>
        <w:autoSpaceDN w:val="0"/>
        <w:adjustRightInd w:val="0"/>
        <w:spacing w:after="0" w:line="240" w:lineRule="auto"/>
        <w:ind w:firstLine="567"/>
        <w:jc w:val="both"/>
        <w:rPr>
          <w:rFonts w:ascii="Times New Roman" w:hAnsi="Times New Roman"/>
          <w:sz w:val="24"/>
          <w:szCs w:val="24"/>
        </w:rPr>
      </w:pPr>
      <w:r w:rsidRPr="0004527E">
        <w:rPr>
          <w:rFonts w:ascii="Times New Roman" w:hAnsi="Times New Roman"/>
          <w:sz w:val="24"/>
          <w:szCs w:val="24"/>
        </w:rPr>
        <w:t xml:space="preserve">52. </w:t>
      </w:r>
      <w:proofErr w:type="gramStart"/>
      <w:r w:rsidRPr="0004527E">
        <w:rPr>
          <w:rFonts w:ascii="Times New Roman" w:hAnsi="Times New Roman"/>
          <w:sz w:val="24"/>
          <w:szCs w:val="24"/>
        </w:rP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холодного водоснабжения)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5 к настоящему Соглашению. </w:t>
      </w:r>
      <w:proofErr w:type="gramEnd"/>
    </w:p>
    <w:p w:rsidR="00FD21C8" w:rsidRPr="0004527E" w:rsidRDefault="00FD21C8" w:rsidP="00FD21C8">
      <w:pPr>
        <w:pStyle w:val="ConsPlusNonformat"/>
        <w:ind w:firstLine="567"/>
        <w:jc w:val="both"/>
        <w:rPr>
          <w:rFonts w:ascii="Times New Roman" w:hAnsi="Times New Roman" w:cs="Times New Roman"/>
          <w:sz w:val="24"/>
          <w:szCs w:val="24"/>
          <w:lang w:eastAsia="ar-SA"/>
        </w:rPr>
      </w:pPr>
      <w:r w:rsidRPr="0004527E">
        <w:rPr>
          <w:rFonts w:ascii="Times New Roman" w:hAnsi="Times New Roman" w:cs="Times New Roman"/>
          <w:sz w:val="24"/>
          <w:szCs w:val="24"/>
        </w:rPr>
        <w:t>53.</w:t>
      </w:r>
      <w:r>
        <w:rPr>
          <w:rFonts w:ascii="Times New Roman" w:hAnsi="Times New Roman" w:cs="Times New Roman"/>
          <w:sz w:val="24"/>
          <w:szCs w:val="24"/>
        </w:rPr>
        <w:t xml:space="preserve"> </w:t>
      </w:r>
      <w:r w:rsidRPr="0004527E">
        <w:rPr>
          <w:rFonts w:ascii="Times New Roman" w:hAnsi="Times New Roman" w:cs="Times New Roman"/>
          <w:sz w:val="24"/>
          <w:szCs w:val="24"/>
          <w:lang w:eastAsia="ar-SA"/>
        </w:rPr>
        <w:t>Концессионер обязан предоставить в обеспечение исполнения обязательств, предусмотренных п.1</w:t>
      </w:r>
      <w:r>
        <w:rPr>
          <w:rFonts w:ascii="Times New Roman" w:hAnsi="Times New Roman" w:cs="Times New Roman"/>
          <w:sz w:val="24"/>
          <w:szCs w:val="24"/>
          <w:lang w:eastAsia="ar-SA"/>
        </w:rPr>
        <w:t>0</w:t>
      </w:r>
      <w:r w:rsidRPr="0004527E">
        <w:rPr>
          <w:rFonts w:ascii="Times New Roman" w:hAnsi="Times New Roman" w:cs="Times New Roman"/>
          <w:sz w:val="24"/>
          <w:szCs w:val="24"/>
          <w:lang w:eastAsia="ar-SA"/>
        </w:rPr>
        <w:t xml:space="preserve"> настоящего Соглашения, безотзывную и непередаваемую банковскую гарантию, </w:t>
      </w:r>
      <w:r>
        <w:rPr>
          <w:rFonts w:ascii="Times New Roman" w:hAnsi="Times New Roman" w:cs="Times New Roman"/>
          <w:sz w:val="24"/>
          <w:szCs w:val="24"/>
          <w:lang w:eastAsia="ar-SA"/>
        </w:rPr>
        <w:t xml:space="preserve">которая выдается на весь срок действия настоящего концессионного соглашения, и </w:t>
      </w:r>
      <w:r>
        <w:rPr>
          <w:rFonts w:ascii="Times New Roman" w:hAnsi="Times New Roman" w:cs="Times New Roman"/>
          <w:sz w:val="24"/>
          <w:szCs w:val="24"/>
          <w:lang w:eastAsia="ar-SA"/>
        </w:rPr>
        <w:lastRenderedPageBreak/>
        <w:t xml:space="preserve">которая должна соответствовать </w:t>
      </w:r>
      <w:r w:rsidRPr="0004527E">
        <w:rPr>
          <w:rFonts w:ascii="Times New Roman" w:hAnsi="Times New Roman" w:cs="Times New Roman"/>
          <w:sz w:val="24"/>
          <w:szCs w:val="24"/>
          <w:lang w:eastAsia="ar-SA"/>
        </w:rPr>
        <w:t>нормативно правовым актам Российской Федерации, при этом</w:t>
      </w:r>
      <w:r>
        <w:rPr>
          <w:rFonts w:ascii="Times New Roman" w:hAnsi="Times New Roman" w:cs="Times New Roman"/>
          <w:sz w:val="24"/>
          <w:szCs w:val="24"/>
          <w:lang w:eastAsia="ar-SA"/>
        </w:rPr>
        <w:t>:</w:t>
      </w:r>
    </w:p>
    <w:p w:rsidR="00FD21C8" w:rsidRPr="0004527E" w:rsidRDefault="00FD21C8" w:rsidP="00FD21C8">
      <w:pPr>
        <w:widowControl w:val="0"/>
        <w:spacing w:line="240" w:lineRule="auto"/>
        <w:ind w:firstLine="567"/>
        <w:contextualSpacing/>
        <w:jc w:val="both"/>
        <w:rPr>
          <w:rFonts w:ascii="Times New Roman" w:hAnsi="Times New Roman"/>
          <w:sz w:val="24"/>
          <w:szCs w:val="24"/>
        </w:rPr>
      </w:pPr>
      <w:r w:rsidRPr="00F60F99">
        <w:rPr>
          <w:rFonts w:ascii="Times New Roman" w:hAnsi="Times New Roman"/>
          <w:color w:val="000000"/>
          <w:sz w:val="24"/>
          <w:szCs w:val="24"/>
        </w:rPr>
        <w:t>53.1.</w:t>
      </w:r>
      <w:r w:rsidRPr="00F60F99">
        <w:rPr>
          <w:rFonts w:ascii="Times New Roman" w:hAnsi="Times New Roman"/>
          <w:sz w:val="24"/>
          <w:szCs w:val="24"/>
        </w:rPr>
        <w:t>Банковская гарантия должна содержать:</w:t>
      </w:r>
    </w:p>
    <w:p w:rsidR="00FD21C8" w:rsidRPr="0004527E"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 xml:space="preserve">а) срок исполнения гарантом требований </w:t>
      </w:r>
      <w:proofErr w:type="spellStart"/>
      <w:r w:rsidRPr="0004527E">
        <w:rPr>
          <w:rFonts w:ascii="Times New Roman" w:hAnsi="Times New Roman"/>
          <w:sz w:val="24"/>
          <w:szCs w:val="24"/>
        </w:rPr>
        <w:t>Концедента</w:t>
      </w:r>
      <w:proofErr w:type="spellEnd"/>
      <w:r w:rsidRPr="0004527E">
        <w:rPr>
          <w:rFonts w:ascii="Times New Roman" w:hAnsi="Times New Roman"/>
          <w:sz w:val="24"/>
          <w:szCs w:val="24"/>
        </w:rPr>
        <w:t xml:space="preserve"> об уплате денежной суммы по банковской гарантии</w:t>
      </w:r>
      <w:r>
        <w:rPr>
          <w:rFonts w:ascii="Times New Roman" w:hAnsi="Times New Roman"/>
          <w:sz w:val="24"/>
          <w:szCs w:val="24"/>
        </w:rPr>
        <w:t xml:space="preserve"> -</w:t>
      </w:r>
      <w:r w:rsidRPr="0004527E">
        <w:rPr>
          <w:rFonts w:ascii="Times New Roman" w:hAnsi="Times New Roman"/>
          <w:sz w:val="24"/>
          <w:szCs w:val="24"/>
        </w:rPr>
        <w:t xml:space="preserve"> в течение 5 (Пяти) рабочих дней с момента получения заявления </w:t>
      </w:r>
      <w:proofErr w:type="spellStart"/>
      <w:r w:rsidRPr="0004527E">
        <w:rPr>
          <w:rFonts w:ascii="Times New Roman" w:hAnsi="Times New Roman"/>
          <w:sz w:val="24"/>
          <w:szCs w:val="24"/>
        </w:rPr>
        <w:t>Концедента</w:t>
      </w:r>
      <w:proofErr w:type="spellEnd"/>
      <w:r w:rsidRPr="0004527E">
        <w:rPr>
          <w:rFonts w:ascii="Times New Roman" w:hAnsi="Times New Roman"/>
          <w:sz w:val="24"/>
          <w:szCs w:val="24"/>
        </w:rPr>
        <w:t>;</w:t>
      </w:r>
    </w:p>
    <w:p w:rsidR="00FD21C8" w:rsidRPr="0004527E"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 xml:space="preserve">б) перечень документов, которые </w:t>
      </w:r>
      <w:proofErr w:type="spellStart"/>
      <w:r w:rsidRPr="0004527E">
        <w:rPr>
          <w:rFonts w:ascii="Times New Roman" w:hAnsi="Times New Roman"/>
          <w:sz w:val="24"/>
          <w:szCs w:val="24"/>
        </w:rPr>
        <w:t>Концедент</w:t>
      </w:r>
      <w:proofErr w:type="spellEnd"/>
      <w:r w:rsidRPr="0004527E">
        <w:rPr>
          <w:rFonts w:ascii="Times New Roman" w:hAnsi="Times New Roman"/>
          <w:sz w:val="24"/>
          <w:szCs w:val="24"/>
        </w:rPr>
        <w:t xml:space="preserve"> направляет гаранту вместе с требованием об уплате денежной сумме по банковской гарантии:</w:t>
      </w:r>
    </w:p>
    <w:p w:rsidR="00FD21C8" w:rsidRPr="0004527E"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 документ, подтверждающий полномочия лица, подписавшего требование об уплате денежной суммы;</w:t>
      </w:r>
    </w:p>
    <w:p w:rsidR="00FD21C8" w:rsidRPr="0004527E"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 документы, обосновывающие требования об осуществлении уплаты денежной суммы;</w:t>
      </w:r>
    </w:p>
    <w:p w:rsidR="00FD21C8" w:rsidRPr="0004527E"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 документ, подтверждающий факт наступления гарантийного случая.</w:t>
      </w:r>
    </w:p>
    <w:p w:rsidR="00FD21C8" w:rsidRPr="0004527E"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 xml:space="preserve">в) срок, на который выдана банковская гарантия - </w:t>
      </w:r>
      <w:r w:rsidRPr="0004527E">
        <w:rPr>
          <w:rFonts w:ascii="Times New Roman" w:hAnsi="Times New Roman"/>
          <w:color w:val="000000"/>
          <w:sz w:val="24"/>
          <w:szCs w:val="24"/>
        </w:rPr>
        <w:t xml:space="preserve">с момента заключения концессионного соглашения </w:t>
      </w:r>
      <w:r w:rsidRPr="00382B5A">
        <w:rPr>
          <w:rFonts w:ascii="Times New Roman" w:hAnsi="Times New Roman"/>
          <w:color w:val="000000"/>
          <w:sz w:val="24"/>
          <w:szCs w:val="24"/>
        </w:rPr>
        <w:t>по 31.12.2030</w:t>
      </w:r>
      <w:r w:rsidRPr="0004527E">
        <w:rPr>
          <w:rFonts w:ascii="Times New Roman" w:hAnsi="Times New Roman"/>
          <w:color w:val="000000"/>
          <w:sz w:val="24"/>
          <w:szCs w:val="24"/>
        </w:rPr>
        <w:t xml:space="preserve"> года</w:t>
      </w:r>
      <w:r w:rsidRPr="0004527E">
        <w:rPr>
          <w:rFonts w:ascii="Times New Roman" w:hAnsi="Times New Roman"/>
          <w:sz w:val="24"/>
          <w:szCs w:val="24"/>
        </w:rPr>
        <w:t>;</w:t>
      </w:r>
    </w:p>
    <w:p w:rsidR="00FD21C8" w:rsidRPr="0004527E"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 xml:space="preserve">г) обязательства гаранта по банковской гарантии надлежаще исполненными признаются после поступления денежных средств на расчетный счет </w:t>
      </w:r>
      <w:proofErr w:type="spellStart"/>
      <w:r w:rsidRPr="0004527E">
        <w:rPr>
          <w:rFonts w:ascii="Times New Roman" w:hAnsi="Times New Roman"/>
          <w:sz w:val="24"/>
          <w:szCs w:val="24"/>
        </w:rPr>
        <w:t>Концедента</w:t>
      </w:r>
      <w:proofErr w:type="spellEnd"/>
      <w:r w:rsidRPr="0004527E">
        <w:rPr>
          <w:rFonts w:ascii="Times New Roman" w:hAnsi="Times New Roman"/>
          <w:sz w:val="24"/>
          <w:szCs w:val="24"/>
        </w:rPr>
        <w:t>;</w:t>
      </w:r>
    </w:p>
    <w:p w:rsidR="00FD21C8" w:rsidRPr="0004527E"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д) обязательства Концессионера, надлежащее исполнение которых обеспечивается банковской гарантией:</w:t>
      </w:r>
    </w:p>
    <w:p w:rsidR="00FD21C8" w:rsidRPr="0004527E"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 xml:space="preserve">- обязательства Концессионера по реконструкции (модернизации) Объекта Соглашения </w:t>
      </w:r>
      <w:r w:rsidRPr="0004527E">
        <w:rPr>
          <w:rFonts w:ascii="Times New Roman" w:hAnsi="Times New Roman"/>
          <w:color w:val="000000"/>
          <w:sz w:val="24"/>
          <w:szCs w:val="24"/>
          <w:shd w:val="clear" w:color="auto" w:fill="FFFFFF"/>
        </w:rPr>
        <w:t xml:space="preserve">в </w:t>
      </w:r>
      <w:r w:rsidRPr="0004527E">
        <w:rPr>
          <w:rFonts w:ascii="Times New Roman" w:hAnsi="Times New Roman"/>
          <w:sz w:val="24"/>
          <w:szCs w:val="24"/>
        </w:rPr>
        <w:t>соответствии с заключенным концессионным соглашением;</w:t>
      </w:r>
    </w:p>
    <w:p w:rsidR="00FD21C8" w:rsidRDefault="00FD21C8" w:rsidP="00FD21C8">
      <w:pPr>
        <w:spacing w:line="240" w:lineRule="auto"/>
        <w:ind w:firstLine="708"/>
        <w:contextualSpacing/>
        <w:jc w:val="both"/>
        <w:rPr>
          <w:rFonts w:ascii="Times New Roman" w:hAnsi="Times New Roman"/>
          <w:sz w:val="24"/>
          <w:szCs w:val="24"/>
        </w:rPr>
      </w:pPr>
      <w:r w:rsidRPr="0004527E">
        <w:rPr>
          <w:rFonts w:ascii="Times New Roman" w:hAnsi="Times New Roman"/>
          <w:sz w:val="24"/>
          <w:szCs w:val="24"/>
        </w:rPr>
        <w:t>- соблюдение сроков проведения работ по реконструкции Объекта Соглашения;</w:t>
      </w:r>
    </w:p>
    <w:p w:rsidR="00FD21C8" w:rsidRPr="0004527E" w:rsidRDefault="00FD21C8" w:rsidP="00FD21C8">
      <w:pPr>
        <w:spacing w:line="240" w:lineRule="auto"/>
        <w:ind w:firstLine="708"/>
        <w:contextualSpacing/>
        <w:jc w:val="both"/>
        <w:rPr>
          <w:rFonts w:ascii="Times New Roman" w:hAnsi="Times New Roman"/>
          <w:sz w:val="24"/>
          <w:szCs w:val="24"/>
        </w:rPr>
      </w:pPr>
      <w:r>
        <w:rPr>
          <w:rFonts w:ascii="Times New Roman" w:hAnsi="Times New Roman"/>
          <w:sz w:val="24"/>
          <w:szCs w:val="24"/>
        </w:rPr>
        <w:t>- гарантийные обязательства на выполненные работы и используемые материалы, оборудование и комплектующие.</w:t>
      </w:r>
    </w:p>
    <w:p w:rsidR="00FD21C8" w:rsidRPr="0004527E" w:rsidRDefault="00FD21C8" w:rsidP="00FD21C8">
      <w:pPr>
        <w:autoSpaceDE w:val="0"/>
        <w:autoSpaceDN w:val="0"/>
        <w:adjustRightInd w:val="0"/>
        <w:spacing w:line="240" w:lineRule="auto"/>
        <w:ind w:firstLine="540"/>
        <w:contextualSpacing/>
        <w:jc w:val="both"/>
        <w:rPr>
          <w:rFonts w:ascii="Times New Roman" w:hAnsi="Times New Roman"/>
          <w:sz w:val="24"/>
          <w:szCs w:val="24"/>
        </w:rPr>
      </w:pPr>
      <w:r w:rsidRPr="0004527E">
        <w:rPr>
          <w:rFonts w:ascii="Times New Roman" w:hAnsi="Times New Roman"/>
          <w:sz w:val="24"/>
          <w:szCs w:val="24"/>
        </w:rPr>
        <w:t xml:space="preserve">е) место рассмотрения споров по банковской гарантии – Оренбургская область, </w:t>
      </w:r>
      <w:proofErr w:type="spellStart"/>
      <w:r w:rsidRPr="0004527E">
        <w:rPr>
          <w:rFonts w:ascii="Times New Roman" w:hAnsi="Times New Roman"/>
          <w:sz w:val="24"/>
          <w:szCs w:val="24"/>
        </w:rPr>
        <w:t>г</w:t>
      </w:r>
      <w:proofErr w:type="gramStart"/>
      <w:r w:rsidRPr="0004527E">
        <w:rPr>
          <w:rFonts w:ascii="Times New Roman" w:hAnsi="Times New Roman"/>
          <w:sz w:val="24"/>
          <w:szCs w:val="24"/>
        </w:rPr>
        <w:t>.О</w:t>
      </w:r>
      <w:proofErr w:type="gramEnd"/>
      <w:r w:rsidRPr="0004527E">
        <w:rPr>
          <w:rFonts w:ascii="Times New Roman" w:hAnsi="Times New Roman"/>
          <w:sz w:val="24"/>
          <w:szCs w:val="24"/>
        </w:rPr>
        <w:t>ренбург</w:t>
      </w:r>
      <w:proofErr w:type="spellEnd"/>
      <w:r w:rsidRPr="0004527E">
        <w:rPr>
          <w:rFonts w:ascii="Times New Roman" w:hAnsi="Times New Roman"/>
          <w:sz w:val="24"/>
          <w:szCs w:val="24"/>
        </w:rPr>
        <w:t>;</w:t>
      </w:r>
    </w:p>
    <w:p w:rsidR="00FD21C8" w:rsidRPr="0004527E" w:rsidRDefault="00FD21C8" w:rsidP="00FD21C8">
      <w:pPr>
        <w:autoSpaceDE w:val="0"/>
        <w:autoSpaceDN w:val="0"/>
        <w:adjustRightInd w:val="0"/>
        <w:spacing w:line="240" w:lineRule="auto"/>
        <w:ind w:firstLine="540"/>
        <w:contextualSpacing/>
        <w:jc w:val="both"/>
        <w:rPr>
          <w:rFonts w:ascii="Times New Roman" w:hAnsi="Times New Roman"/>
          <w:sz w:val="24"/>
          <w:szCs w:val="24"/>
        </w:rPr>
      </w:pPr>
      <w:r w:rsidRPr="0004527E">
        <w:rPr>
          <w:rFonts w:ascii="Times New Roman" w:hAnsi="Times New Roman"/>
          <w:sz w:val="24"/>
          <w:szCs w:val="24"/>
        </w:rPr>
        <w:t>53.2. Банковская гарантия не должна содержать:</w:t>
      </w:r>
    </w:p>
    <w:p w:rsidR="00FD21C8" w:rsidRPr="0004527E" w:rsidRDefault="00FD21C8" w:rsidP="00FD21C8">
      <w:pPr>
        <w:autoSpaceDE w:val="0"/>
        <w:autoSpaceDN w:val="0"/>
        <w:adjustRightInd w:val="0"/>
        <w:spacing w:line="240" w:lineRule="auto"/>
        <w:ind w:firstLine="540"/>
        <w:contextualSpacing/>
        <w:jc w:val="both"/>
        <w:rPr>
          <w:rFonts w:ascii="Times New Roman" w:hAnsi="Times New Roman"/>
          <w:sz w:val="24"/>
          <w:szCs w:val="24"/>
        </w:rPr>
      </w:pPr>
      <w:r w:rsidRPr="0004527E">
        <w:rPr>
          <w:rFonts w:ascii="Times New Roman" w:hAnsi="Times New Roman"/>
          <w:sz w:val="24"/>
          <w:szCs w:val="24"/>
        </w:rPr>
        <w:t>- права на односторонний отказ гаранта от исполнения обязательств по выданной банковской гарантии;</w:t>
      </w:r>
    </w:p>
    <w:p w:rsidR="00FD21C8" w:rsidRPr="0004527E" w:rsidRDefault="00FD21C8" w:rsidP="00FD21C8">
      <w:pPr>
        <w:autoSpaceDE w:val="0"/>
        <w:autoSpaceDN w:val="0"/>
        <w:adjustRightInd w:val="0"/>
        <w:spacing w:line="240" w:lineRule="auto"/>
        <w:ind w:firstLine="540"/>
        <w:contextualSpacing/>
        <w:jc w:val="both"/>
        <w:rPr>
          <w:rFonts w:ascii="Times New Roman" w:hAnsi="Times New Roman"/>
          <w:sz w:val="24"/>
          <w:szCs w:val="24"/>
        </w:rPr>
      </w:pPr>
      <w:r w:rsidRPr="0004527E">
        <w:rPr>
          <w:rFonts w:ascii="Times New Roman" w:hAnsi="Times New Roman"/>
          <w:sz w:val="24"/>
          <w:szCs w:val="24"/>
        </w:rPr>
        <w:t xml:space="preserve">- требования о предоставлении </w:t>
      </w:r>
      <w:proofErr w:type="spellStart"/>
      <w:r w:rsidRPr="0004527E">
        <w:rPr>
          <w:rFonts w:ascii="Times New Roman" w:hAnsi="Times New Roman"/>
          <w:sz w:val="24"/>
          <w:szCs w:val="24"/>
        </w:rPr>
        <w:t>Концедентом</w:t>
      </w:r>
      <w:proofErr w:type="spellEnd"/>
      <w:r w:rsidRPr="0004527E">
        <w:rPr>
          <w:rFonts w:ascii="Times New Roman" w:hAnsi="Times New Roman"/>
          <w:sz w:val="24"/>
          <w:szCs w:val="24"/>
        </w:rPr>
        <w:t xml:space="preserve"> отчета об исполнении концессионного соглашения, а также о согласовании с гарантом изменений концессионного соглашения;</w:t>
      </w:r>
    </w:p>
    <w:p w:rsidR="00FD21C8" w:rsidRPr="0004527E" w:rsidRDefault="00FD21C8" w:rsidP="00FD21C8">
      <w:pPr>
        <w:autoSpaceDE w:val="0"/>
        <w:autoSpaceDN w:val="0"/>
        <w:adjustRightInd w:val="0"/>
        <w:spacing w:line="240" w:lineRule="auto"/>
        <w:ind w:firstLine="540"/>
        <w:contextualSpacing/>
        <w:jc w:val="both"/>
        <w:rPr>
          <w:rFonts w:ascii="Times New Roman" w:hAnsi="Times New Roman"/>
          <w:sz w:val="24"/>
          <w:szCs w:val="24"/>
        </w:rPr>
      </w:pPr>
      <w:r w:rsidRPr="0004527E">
        <w:rPr>
          <w:rFonts w:ascii="Times New Roman" w:hAnsi="Times New Roman"/>
          <w:sz w:val="24"/>
          <w:szCs w:val="24"/>
        </w:rPr>
        <w:t xml:space="preserve">- право гаранта осуществить зачет встречных требований к  </w:t>
      </w:r>
      <w:proofErr w:type="spellStart"/>
      <w:r w:rsidRPr="0004527E">
        <w:rPr>
          <w:rFonts w:ascii="Times New Roman" w:hAnsi="Times New Roman"/>
          <w:sz w:val="24"/>
          <w:szCs w:val="24"/>
        </w:rPr>
        <w:t>Концеденту</w:t>
      </w:r>
      <w:proofErr w:type="spellEnd"/>
      <w:r w:rsidRPr="0004527E">
        <w:rPr>
          <w:rFonts w:ascii="Times New Roman" w:hAnsi="Times New Roman"/>
          <w:sz w:val="24"/>
          <w:szCs w:val="24"/>
        </w:rPr>
        <w:t>;</w:t>
      </w:r>
    </w:p>
    <w:p w:rsidR="00FD21C8" w:rsidRPr="0004527E" w:rsidRDefault="00FD21C8" w:rsidP="00FD21C8">
      <w:pPr>
        <w:autoSpaceDE w:val="0"/>
        <w:autoSpaceDN w:val="0"/>
        <w:adjustRightInd w:val="0"/>
        <w:spacing w:line="240" w:lineRule="auto"/>
        <w:ind w:firstLine="540"/>
        <w:contextualSpacing/>
        <w:jc w:val="both"/>
        <w:rPr>
          <w:rFonts w:ascii="Times New Roman" w:hAnsi="Times New Roman"/>
          <w:sz w:val="24"/>
          <w:szCs w:val="24"/>
        </w:rPr>
      </w:pPr>
      <w:r w:rsidRPr="0004527E">
        <w:rPr>
          <w:rFonts w:ascii="Times New Roman" w:hAnsi="Times New Roman"/>
          <w:sz w:val="24"/>
          <w:szCs w:val="24"/>
        </w:rPr>
        <w:t xml:space="preserve">- требования о предоставлении </w:t>
      </w:r>
      <w:proofErr w:type="spellStart"/>
      <w:r w:rsidRPr="0004527E">
        <w:rPr>
          <w:rFonts w:ascii="Times New Roman" w:hAnsi="Times New Roman"/>
          <w:sz w:val="24"/>
          <w:szCs w:val="24"/>
        </w:rPr>
        <w:t>Концедентом</w:t>
      </w:r>
      <w:proofErr w:type="spellEnd"/>
      <w:r w:rsidRPr="0004527E">
        <w:rPr>
          <w:rFonts w:ascii="Times New Roman" w:hAnsi="Times New Roman"/>
          <w:sz w:val="24"/>
          <w:szCs w:val="24"/>
        </w:rPr>
        <w:t xml:space="preserve"> судебных актов, подтверждающих неисполнение концессионером обязательств, обеспечиваемых банковской гарантией.</w:t>
      </w:r>
    </w:p>
    <w:p w:rsidR="00FD21C8" w:rsidRPr="00DE2BE3" w:rsidRDefault="00FD21C8" w:rsidP="00FD21C8">
      <w:pPr>
        <w:autoSpaceDE w:val="0"/>
        <w:autoSpaceDN w:val="0"/>
        <w:adjustRightInd w:val="0"/>
        <w:spacing w:line="240" w:lineRule="auto"/>
        <w:ind w:firstLine="540"/>
        <w:contextualSpacing/>
        <w:jc w:val="both"/>
        <w:rPr>
          <w:rFonts w:ascii="Times New Roman" w:hAnsi="Times New Roman"/>
          <w:color w:val="000000"/>
          <w:sz w:val="24"/>
          <w:szCs w:val="24"/>
        </w:rPr>
      </w:pPr>
      <w:r w:rsidRPr="0004527E">
        <w:rPr>
          <w:rFonts w:ascii="Times New Roman" w:hAnsi="Times New Roman"/>
          <w:sz w:val="24"/>
          <w:szCs w:val="24"/>
        </w:rPr>
        <w:t xml:space="preserve">53.3. Размер банковской гарантии </w:t>
      </w:r>
      <w:r w:rsidRPr="0004527E">
        <w:rPr>
          <w:rFonts w:ascii="Times New Roman" w:hAnsi="Times New Roman"/>
          <w:color w:val="000000"/>
          <w:sz w:val="24"/>
          <w:szCs w:val="24"/>
        </w:rPr>
        <w:t xml:space="preserve">– </w:t>
      </w:r>
      <w:r w:rsidRPr="003F2EA4">
        <w:rPr>
          <w:rFonts w:ascii="Times New Roman" w:hAnsi="Times New Roman"/>
          <w:color w:val="000000"/>
          <w:sz w:val="24"/>
          <w:szCs w:val="24"/>
        </w:rPr>
        <w:t>20</w:t>
      </w:r>
      <w:r w:rsidRPr="003F2EA4">
        <w:rPr>
          <w:rFonts w:ascii="Times New Roman" w:hAnsi="Times New Roman"/>
          <w:sz w:val="24"/>
          <w:szCs w:val="24"/>
        </w:rPr>
        <w:t xml:space="preserve"> (двадцать) %</w:t>
      </w:r>
      <w:r w:rsidRPr="0004527E">
        <w:rPr>
          <w:rFonts w:ascii="Times New Roman" w:hAnsi="Times New Roman"/>
          <w:sz w:val="24"/>
          <w:szCs w:val="24"/>
        </w:rPr>
        <w:t xml:space="preserve"> от предельного размера расходов на реконструкцию Объекта концессионного соглашения, которые предполагается осуществить Концессионером за весь срок действия концессионного соглашения, </w:t>
      </w:r>
      <w:r w:rsidRPr="003F2EA4">
        <w:rPr>
          <w:rFonts w:ascii="Times New Roman" w:hAnsi="Times New Roman"/>
          <w:sz w:val="24"/>
          <w:szCs w:val="24"/>
        </w:rPr>
        <w:t xml:space="preserve">что составляет </w:t>
      </w:r>
      <w:r>
        <w:rPr>
          <w:rFonts w:ascii="Times New Roman" w:hAnsi="Times New Roman"/>
          <w:sz w:val="24"/>
          <w:szCs w:val="24"/>
        </w:rPr>
        <w:t xml:space="preserve"> _________ </w:t>
      </w:r>
      <w:r w:rsidRPr="00DA6703">
        <w:rPr>
          <w:rFonts w:ascii="Times New Roman" w:hAnsi="Times New Roman"/>
          <w:bCs/>
          <w:i/>
          <w:sz w:val="24"/>
          <w:szCs w:val="24"/>
        </w:rPr>
        <w:t>(</w:t>
      </w:r>
      <w:r w:rsidRPr="00DE2BE3">
        <w:rPr>
          <w:rFonts w:ascii="Times New Roman" w:hAnsi="Times New Roman"/>
          <w:i/>
          <w:sz w:val="24"/>
          <w:szCs w:val="24"/>
        </w:rPr>
        <w:t>определяется на основании конкурсного предложения победителя конкурса).</w:t>
      </w: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X</w:t>
      </w:r>
      <w:r w:rsidRPr="0004527E">
        <w:rPr>
          <w:rFonts w:ascii="Times New Roman" w:hAnsi="Times New Roman" w:cs="Times New Roman"/>
          <w:b/>
          <w:sz w:val="24"/>
          <w:szCs w:val="24"/>
          <w:lang w:val="en-US"/>
        </w:rPr>
        <w:t>I</w:t>
      </w:r>
      <w:r w:rsidRPr="0004527E">
        <w:rPr>
          <w:rFonts w:ascii="Times New Roman" w:hAnsi="Times New Roman" w:cs="Times New Roman"/>
          <w:b/>
          <w:sz w:val="24"/>
          <w:szCs w:val="24"/>
        </w:rPr>
        <w:t>. Сроки по настоящему Соглашению</w:t>
      </w:r>
      <w:bookmarkStart w:id="11" w:name="P761"/>
      <w:bookmarkEnd w:id="11"/>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54. Настоящее Соглашение вступает в силу </w:t>
      </w:r>
      <w:proofErr w:type="gramStart"/>
      <w:r w:rsidRPr="0004527E">
        <w:rPr>
          <w:rFonts w:ascii="Times New Roman" w:hAnsi="Times New Roman" w:cs="Times New Roman"/>
          <w:sz w:val="24"/>
          <w:szCs w:val="24"/>
        </w:rPr>
        <w:t>с даты</w:t>
      </w:r>
      <w:proofErr w:type="gramEnd"/>
      <w:r w:rsidRPr="0004527E">
        <w:rPr>
          <w:rFonts w:ascii="Times New Roman" w:hAnsi="Times New Roman" w:cs="Times New Roman"/>
          <w:sz w:val="24"/>
          <w:szCs w:val="24"/>
        </w:rPr>
        <w:t xml:space="preserve"> его подписания сторонами и действует </w:t>
      </w:r>
      <w:r w:rsidRPr="00165C63">
        <w:rPr>
          <w:rFonts w:ascii="Times New Roman" w:hAnsi="Times New Roman" w:cs="Times New Roman"/>
          <w:sz w:val="24"/>
          <w:szCs w:val="24"/>
        </w:rPr>
        <w:t>по 31.12.2030</w:t>
      </w:r>
      <w:r>
        <w:rPr>
          <w:rFonts w:ascii="Times New Roman" w:hAnsi="Times New Roman" w:cs="Times New Roman"/>
          <w:sz w:val="24"/>
          <w:szCs w:val="24"/>
        </w:rPr>
        <w:t xml:space="preserve"> </w:t>
      </w:r>
      <w:r w:rsidRPr="0004527E">
        <w:rPr>
          <w:rFonts w:ascii="Times New Roman" w:hAnsi="Times New Roman" w:cs="Times New Roman"/>
          <w:sz w:val="24"/>
          <w:szCs w:val="24"/>
        </w:rPr>
        <w:t>года.</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55. Срок реконструкции указан в задании, являющемся Приложением № 2 к настоящему соглашению.</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56. Срок использования (эксплуатации) Концессионером объекта Соглашения – со дня подписания акта приема-передачи объекта Соглашения, иного имущества и до окончания срока действия  настоящего Соглашения.</w:t>
      </w:r>
    </w:p>
    <w:p w:rsidR="00FD21C8" w:rsidRPr="0004527E" w:rsidRDefault="00FD21C8" w:rsidP="00FD21C8">
      <w:pPr>
        <w:pStyle w:val="Style17"/>
        <w:widowControl/>
        <w:tabs>
          <w:tab w:val="left" w:pos="993"/>
          <w:tab w:val="left" w:leader="underscore" w:pos="3226"/>
        </w:tabs>
        <w:spacing w:line="274" w:lineRule="exact"/>
        <w:ind w:firstLine="567"/>
        <w:jc w:val="both"/>
      </w:pPr>
      <w:r w:rsidRPr="0004527E">
        <w:rPr>
          <w:rStyle w:val="FontStyle28"/>
        </w:rPr>
        <w:t>57.</w:t>
      </w:r>
      <w:r w:rsidRPr="0004527E">
        <w:rPr>
          <w:rStyle w:val="FontStyle28"/>
        </w:rPr>
        <w:tab/>
        <w:t xml:space="preserve">Срок передачи </w:t>
      </w:r>
      <w:proofErr w:type="spellStart"/>
      <w:r w:rsidRPr="0004527E">
        <w:rPr>
          <w:rStyle w:val="FontStyle28"/>
        </w:rPr>
        <w:t>Концедентом</w:t>
      </w:r>
      <w:proofErr w:type="spellEnd"/>
      <w:r w:rsidRPr="0004527E">
        <w:rPr>
          <w:rStyle w:val="FontStyle28"/>
        </w:rPr>
        <w:t xml:space="preserve"> Концессионеру объекта Соглашения и иного имущества – в течение </w:t>
      </w:r>
      <w:r w:rsidRPr="0004527E">
        <w:t>5 (пяти) рабочих дней со дня подписания Сторонами настоящего соглашения</w:t>
      </w:r>
      <w:r w:rsidRPr="0004527E">
        <w:rPr>
          <w:rStyle w:val="FontStyle28"/>
        </w:rPr>
        <w:t>.</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58. Срок передачи Концессионером </w:t>
      </w:r>
      <w:proofErr w:type="spellStart"/>
      <w:r w:rsidRPr="0004527E">
        <w:rPr>
          <w:rFonts w:ascii="Times New Roman" w:hAnsi="Times New Roman" w:cs="Times New Roman"/>
          <w:sz w:val="24"/>
          <w:szCs w:val="24"/>
        </w:rPr>
        <w:t>Концеденту</w:t>
      </w:r>
      <w:proofErr w:type="spellEnd"/>
      <w:r w:rsidRPr="0004527E">
        <w:rPr>
          <w:rFonts w:ascii="Times New Roman" w:hAnsi="Times New Roman" w:cs="Times New Roman"/>
          <w:sz w:val="24"/>
          <w:szCs w:val="24"/>
        </w:rPr>
        <w:t xml:space="preserve"> объекта Соглашения, иного имущества – в течение 15 рабочих дней </w:t>
      </w:r>
      <w:proofErr w:type="gramStart"/>
      <w:r w:rsidRPr="0004527E">
        <w:rPr>
          <w:rFonts w:ascii="Times New Roman" w:hAnsi="Times New Roman" w:cs="Times New Roman"/>
          <w:sz w:val="24"/>
          <w:szCs w:val="24"/>
        </w:rPr>
        <w:t>с даты прекращения</w:t>
      </w:r>
      <w:proofErr w:type="gramEnd"/>
      <w:r w:rsidRPr="0004527E">
        <w:rPr>
          <w:rFonts w:ascii="Times New Roman" w:hAnsi="Times New Roman" w:cs="Times New Roman"/>
          <w:sz w:val="24"/>
          <w:szCs w:val="24"/>
        </w:rPr>
        <w:t xml:space="preserve"> действия настоящего Соглашения. </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59. Срок осуществления Концессионером деятельности, указанной в </w:t>
      </w:r>
      <w:hyperlink w:anchor="P94" w:history="1">
        <w:r w:rsidRPr="0004527E">
          <w:rPr>
            <w:rFonts w:ascii="Times New Roman" w:hAnsi="Times New Roman" w:cs="Times New Roman"/>
            <w:sz w:val="24"/>
            <w:szCs w:val="24"/>
          </w:rPr>
          <w:t>пункте 1</w:t>
        </w:r>
      </w:hyperlink>
      <w:r w:rsidRPr="0004527E">
        <w:rPr>
          <w:rFonts w:ascii="Times New Roman" w:hAnsi="Times New Roman" w:cs="Times New Roman"/>
          <w:sz w:val="24"/>
          <w:szCs w:val="24"/>
        </w:rPr>
        <w:t xml:space="preserve"> настоящего Соглашения  – со дня подписания акта приема-передачи объекта Соглашения, иного имущества и до окончания срока действия настоящего Соглашения.</w:t>
      </w:r>
    </w:p>
    <w:p w:rsidR="00FD21C8" w:rsidRPr="0004527E" w:rsidRDefault="00FD21C8" w:rsidP="00FD21C8">
      <w:pPr>
        <w:pStyle w:val="ConsPlusNormal"/>
        <w:ind w:firstLine="567"/>
        <w:jc w:val="center"/>
        <w:rPr>
          <w:rFonts w:ascii="Times New Roman" w:hAnsi="Times New Roman" w:cs="Times New Roman"/>
          <w:sz w:val="24"/>
          <w:szCs w:val="24"/>
        </w:rPr>
      </w:pPr>
    </w:p>
    <w:p w:rsidR="00FD21C8" w:rsidRPr="0004527E" w:rsidRDefault="00FD21C8" w:rsidP="00FD21C8">
      <w:pPr>
        <w:pStyle w:val="ConsPlusNormal"/>
        <w:ind w:firstLine="567"/>
        <w:jc w:val="center"/>
        <w:rPr>
          <w:rStyle w:val="FontStyle29"/>
        </w:rPr>
      </w:pPr>
      <w:r w:rsidRPr="0004527E">
        <w:rPr>
          <w:rFonts w:ascii="Times New Roman" w:hAnsi="Times New Roman" w:cs="Times New Roman"/>
          <w:b/>
          <w:sz w:val="24"/>
          <w:szCs w:val="24"/>
        </w:rPr>
        <w:t>X</w:t>
      </w:r>
      <w:r w:rsidRPr="0004527E">
        <w:rPr>
          <w:rFonts w:ascii="Times New Roman" w:hAnsi="Times New Roman" w:cs="Times New Roman"/>
          <w:b/>
          <w:sz w:val="24"/>
          <w:szCs w:val="24"/>
          <w:lang w:val="en-US"/>
        </w:rPr>
        <w:t>II</w:t>
      </w:r>
      <w:r w:rsidRPr="0004527E">
        <w:rPr>
          <w:rFonts w:ascii="Times New Roman" w:hAnsi="Times New Roman" w:cs="Times New Roman"/>
          <w:b/>
          <w:sz w:val="24"/>
          <w:szCs w:val="24"/>
        </w:rPr>
        <w:t xml:space="preserve">. </w:t>
      </w:r>
      <w:r w:rsidRPr="0004527E">
        <w:rPr>
          <w:rStyle w:val="FontStyle29"/>
        </w:rPr>
        <w:t xml:space="preserve">Порядок осуществления </w:t>
      </w:r>
      <w:proofErr w:type="spellStart"/>
      <w:r w:rsidRPr="0004527E">
        <w:rPr>
          <w:rStyle w:val="FontStyle29"/>
        </w:rPr>
        <w:t>Концедентом</w:t>
      </w:r>
      <w:proofErr w:type="spellEnd"/>
      <w:r w:rsidRPr="0004527E">
        <w:rPr>
          <w:rStyle w:val="FontStyle29"/>
        </w:rPr>
        <w:t xml:space="preserve"> </w:t>
      </w:r>
      <w:proofErr w:type="gramStart"/>
      <w:r w:rsidRPr="0004527E">
        <w:rPr>
          <w:rStyle w:val="FontStyle29"/>
        </w:rPr>
        <w:t>контроля за</w:t>
      </w:r>
      <w:proofErr w:type="gramEnd"/>
      <w:r w:rsidRPr="0004527E">
        <w:rPr>
          <w:rStyle w:val="FontStyle29"/>
        </w:rPr>
        <w:t xml:space="preserve"> соблюдением Концессионером условий настоящего Соглашения</w:t>
      </w:r>
    </w:p>
    <w:p w:rsidR="00FD21C8" w:rsidRPr="0004527E" w:rsidRDefault="00FD21C8" w:rsidP="00FD21C8">
      <w:pPr>
        <w:pStyle w:val="Style17"/>
        <w:widowControl/>
        <w:tabs>
          <w:tab w:val="left" w:pos="1541"/>
        </w:tabs>
        <w:spacing w:line="274" w:lineRule="exact"/>
        <w:ind w:firstLine="567"/>
        <w:jc w:val="both"/>
        <w:rPr>
          <w:rStyle w:val="FontStyle28"/>
        </w:rPr>
      </w:pPr>
      <w:r w:rsidRPr="0004527E">
        <w:rPr>
          <w:rStyle w:val="FontStyle28"/>
        </w:rPr>
        <w:lastRenderedPageBreak/>
        <w:t xml:space="preserve">60. Права и обязанности </w:t>
      </w:r>
      <w:proofErr w:type="spellStart"/>
      <w:r w:rsidRPr="0004527E">
        <w:rPr>
          <w:rStyle w:val="FontStyle28"/>
        </w:rPr>
        <w:t>Концедента</w:t>
      </w:r>
      <w:proofErr w:type="spellEnd"/>
      <w:r w:rsidRPr="0004527E">
        <w:rPr>
          <w:rStyle w:val="FontStyle28"/>
        </w:rPr>
        <w:t xml:space="preserve"> осуществляются Администрацией МО </w:t>
      </w:r>
      <w:r>
        <w:t>Красновский сельсовет Первомайского</w:t>
      </w:r>
      <w:r w:rsidRPr="00A511FC">
        <w:rPr>
          <w:sz w:val="23"/>
          <w:szCs w:val="23"/>
        </w:rPr>
        <w:t xml:space="preserve"> района Оренбургской области</w:t>
      </w:r>
      <w:r w:rsidRPr="0004527E">
        <w:rPr>
          <w:rStyle w:val="FontStyle28"/>
        </w:rPr>
        <w:t>.</w:t>
      </w:r>
    </w:p>
    <w:p w:rsidR="00FD21C8" w:rsidRPr="0004527E" w:rsidRDefault="00FD21C8" w:rsidP="00FD21C8">
      <w:pPr>
        <w:pStyle w:val="Style17"/>
        <w:widowControl/>
        <w:tabs>
          <w:tab w:val="left" w:pos="993"/>
        </w:tabs>
        <w:spacing w:line="274" w:lineRule="exact"/>
        <w:ind w:firstLine="567"/>
        <w:jc w:val="both"/>
        <w:rPr>
          <w:rStyle w:val="FontStyle28"/>
        </w:rPr>
      </w:pPr>
      <w:r w:rsidRPr="0004527E">
        <w:rPr>
          <w:rStyle w:val="FontStyle28"/>
        </w:rPr>
        <w:t>61.</w:t>
      </w:r>
      <w:r w:rsidRPr="0004527E">
        <w:rPr>
          <w:rStyle w:val="FontStyle28"/>
        </w:rPr>
        <w:tab/>
        <w:t xml:space="preserve">Администрация осуществляет </w:t>
      </w:r>
      <w:proofErr w:type="gramStart"/>
      <w:r w:rsidRPr="0004527E">
        <w:rPr>
          <w:rStyle w:val="FontStyle28"/>
        </w:rPr>
        <w:t>контроль за</w:t>
      </w:r>
      <w:proofErr w:type="gramEnd"/>
      <w:r w:rsidRPr="0004527E">
        <w:rPr>
          <w:rStyle w:val="FontStyle28"/>
        </w:rPr>
        <w:t xml:space="preserve"> соблюдением Концессионером условий</w:t>
      </w:r>
      <w:r w:rsidRPr="0004527E">
        <w:rPr>
          <w:rStyle w:val="FontStyle28"/>
        </w:rPr>
        <w:br/>
        <w:t>настоящего Соглашения, в том числе обязательств по осуществлению деятельности, указанной</w:t>
      </w:r>
      <w:r w:rsidRPr="0004527E">
        <w:rPr>
          <w:rStyle w:val="FontStyle28"/>
        </w:rPr>
        <w:br/>
        <w:t>в пункте 1 настоящего Соглашения, обязательств по использованию (эксплуатации) объекта</w:t>
      </w:r>
      <w:r w:rsidRPr="0004527E">
        <w:rPr>
          <w:rStyle w:val="FontStyle28"/>
        </w:rPr>
        <w:br/>
        <w:t>Соглашения в соответствии с целями, установленными настоящим Соглашением, а также</w:t>
      </w:r>
      <w:r w:rsidRPr="0004527E">
        <w:rPr>
          <w:rStyle w:val="FontStyle28"/>
        </w:rPr>
        <w:br/>
        <w:t>сроков исполнения обязательств, указанных в настоящем Соглашении.</w:t>
      </w:r>
    </w:p>
    <w:p w:rsidR="00FD21C8" w:rsidRPr="0004527E" w:rsidRDefault="00FD21C8" w:rsidP="00FD21C8">
      <w:pPr>
        <w:pStyle w:val="Style8"/>
        <w:widowControl/>
        <w:tabs>
          <w:tab w:val="left" w:pos="1454"/>
        </w:tabs>
        <w:spacing w:line="274" w:lineRule="exact"/>
        <w:ind w:firstLine="567"/>
        <w:rPr>
          <w:rStyle w:val="FontStyle28"/>
        </w:rPr>
      </w:pPr>
      <w:r w:rsidRPr="0004527E">
        <w:rPr>
          <w:rStyle w:val="FontStyle28"/>
        </w:rPr>
        <w:t xml:space="preserve">62. Концессионер обязан обеспечить представителям </w:t>
      </w:r>
      <w:proofErr w:type="spellStart"/>
      <w:r w:rsidRPr="0004527E">
        <w:rPr>
          <w:rStyle w:val="FontStyle28"/>
        </w:rPr>
        <w:t>Концедента</w:t>
      </w:r>
      <w:proofErr w:type="spellEnd"/>
      <w:r w:rsidRPr="0004527E">
        <w:rPr>
          <w:rStyle w:val="FontStyle28"/>
        </w:rPr>
        <w:t xml:space="preserve">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FD21C8" w:rsidRPr="0004527E" w:rsidRDefault="00FD21C8" w:rsidP="00FD21C8">
      <w:pPr>
        <w:pStyle w:val="Style8"/>
        <w:widowControl/>
        <w:tabs>
          <w:tab w:val="left" w:pos="1454"/>
        </w:tabs>
        <w:spacing w:line="274" w:lineRule="exact"/>
        <w:ind w:firstLine="567"/>
        <w:rPr>
          <w:rStyle w:val="FontStyle28"/>
        </w:rPr>
      </w:pPr>
      <w:r w:rsidRPr="0004527E">
        <w:rPr>
          <w:rStyle w:val="FontStyle28"/>
        </w:rPr>
        <w:t xml:space="preserve">63. </w:t>
      </w:r>
      <w:proofErr w:type="spellStart"/>
      <w:r w:rsidRPr="0004527E">
        <w:rPr>
          <w:rStyle w:val="FontStyle28"/>
        </w:rPr>
        <w:t>Концедент</w:t>
      </w:r>
      <w:proofErr w:type="spellEnd"/>
      <w:r w:rsidRPr="0004527E">
        <w:rPr>
          <w:rStyle w:val="FontStyle28"/>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FD21C8" w:rsidRPr="0004527E" w:rsidRDefault="00FD21C8" w:rsidP="00FD21C8">
      <w:pPr>
        <w:pStyle w:val="Style8"/>
        <w:widowControl/>
        <w:tabs>
          <w:tab w:val="left" w:pos="1454"/>
        </w:tabs>
        <w:spacing w:line="274" w:lineRule="exact"/>
        <w:ind w:firstLine="567"/>
        <w:rPr>
          <w:rStyle w:val="FontStyle28"/>
        </w:rPr>
      </w:pPr>
      <w:r w:rsidRPr="0004527E">
        <w:rPr>
          <w:rStyle w:val="FontStyle28"/>
        </w:rPr>
        <w:t xml:space="preserve">64. </w:t>
      </w:r>
      <w:proofErr w:type="spellStart"/>
      <w:r w:rsidRPr="0004527E">
        <w:rPr>
          <w:rStyle w:val="FontStyle28"/>
        </w:rPr>
        <w:t>Концедент</w:t>
      </w:r>
      <w:proofErr w:type="spellEnd"/>
      <w:r w:rsidRPr="0004527E">
        <w:rPr>
          <w:rStyle w:val="FontStyle28"/>
        </w:rPr>
        <w:t xml:space="preserve"> не вправе вмешиваться в осуществление хозяйственной деятельности Концессионера.</w:t>
      </w:r>
    </w:p>
    <w:p w:rsidR="00FD21C8" w:rsidRPr="0004527E" w:rsidRDefault="00FD21C8" w:rsidP="00FD21C8">
      <w:pPr>
        <w:pStyle w:val="Style8"/>
        <w:widowControl/>
        <w:tabs>
          <w:tab w:val="left" w:pos="1454"/>
        </w:tabs>
        <w:spacing w:line="274" w:lineRule="exact"/>
        <w:ind w:firstLine="567"/>
        <w:rPr>
          <w:rStyle w:val="FontStyle28"/>
        </w:rPr>
      </w:pPr>
      <w:r w:rsidRPr="0004527E">
        <w:rPr>
          <w:rStyle w:val="FontStyle28"/>
        </w:rPr>
        <w:t>65. Представители Администрации не вправе разглашать сведения, отнесенные</w:t>
      </w:r>
      <w:r w:rsidRPr="0004527E">
        <w:rPr>
          <w:rStyle w:val="FontStyle28"/>
        </w:rPr>
        <w:br/>
        <w:t>настоящим Соглашением к сведениям конфиденциального характера или являющиеся</w:t>
      </w:r>
      <w:r w:rsidRPr="0004527E">
        <w:rPr>
          <w:rStyle w:val="FontStyle28"/>
        </w:rPr>
        <w:br/>
        <w:t>коммерческой тайной.</w:t>
      </w:r>
    </w:p>
    <w:p w:rsidR="00FD21C8" w:rsidRPr="0004527E" w:rsidRDefault="00FD21C8" w:rsidP="00FD21C8">
      <w:pPr>
        <w:pStyle w:val="Style8"/>
        <w:widowControl/>
        <w:tabs>
          <w:tab w:val="left" w:pos="1440"/>
        </w:tabs>
        <w:spacing w:line="274" w:lineRule="exact"/>
        <w:ind w:firstLine="567"/>
        <w:rPr>
          <w:rStyle w:val="FontStyle28"/>
        </w:rPr>
      </w:pPr>
      <w:r w:rsidRPr="0004527E">
        <w:rPr>
          <w:rStyle w:val="FontStyle28"/>
        </w:rPr>
        <w:t xml:space="preserve">66. При обнаружении </w:t>
      </w:r>
      <w:proofErr w:type="spellStart"/>
      <w:r w:rsidRPr="0004527E">
        <w:rPr>
          <w:rStyle w:val="FontStyle28"/>
        </w:rPr>
        <w:t>Концедентом</w:t>
      </w:r>
      <w:proofErr w:type="spellEnd"/>
      <w:r w:rsidRPr="0004527E">
        <w:rPr>
          <w:rStyle w:val="FontStyle28"/>
        </w:rPr>
        <w:t xml:space="preserve"> в ходе осуществления контроля за деятельностью</w:t>
      </w:r>
      <w:r w:rsidRPr="0004527E">
        <w:rPr>
          <w:rStyle w:val="FontStyle28"/>
        </w:rPr>
        <w:br/>
        <w:t>Концессионера нарушений, которые могут существенно повлиять на соблюдение</w:t>
      </w:r>
      <w:r w:rsidRPr="0004527E">
        <w:rPr>
          <w:rStyle w:val="FontStyle28"/>
        </w:rPr>
        <w:br/>
        <w:t xml:space="preserve">Концессионером условий настоящего Соглашения, </w:t>
      </w:r>
      <w:proofErr w:type="spellStart"/>
      <w:r w:rsidRPr="0004527E">
        <w:rPr>
          <w:rStyle w:val="FontStyle28"/>
        </w:rPr>
        <w:t>Концедент</w:t>
      </w:r>
      <w:proofErr w:type="spellEnd"/>
      <w:r w:rsidRPr="0004527E">
        <w:rPr>
          <w:rStyle w:val="FontStyle28"/>
        </w:rPr>
        <w:t xml:space="preserve"> </w:t>
      </w:r>
      <w:proofErr w:type="gramStart"/>
      <w:r w:rsidRPr="0004527E">
        <w:rPr>
          <w:rStyle w:val="FontStyle28"/>
        </w:rPr>
        <w:t>обязан</w:t>
      </w:r>
      <w:proofErr w:type="gramEnd"/>
      <w:r w:rsidRPr="0004527E">
        <w:rPr>
          <w:rStyle w:val="FontStyle28"/>
        </w:rPr>
        <w:t xml:space="preserve"> сообщить об этом Концессионеру в течение 10 (десяти) календарных дней со дня обнаружения указанных нарушений.</w:t>
      </w:r>
    </w:p>
    <w:p w:rsidR="00FD21C8" w:rsidRPr="0004527E" w:rsidRDefault="00FD21C8" w:rsidP="00FD21C8">
      <w:pPr>
        <w:pStyle w:val="Style8"/>
        <w:widowControl/>
        <w:tabs>
          <w:tab w:val="left" w:pos="1584"/>
        </w:tabs>
        <w:spacing w:line="274" w:lineRule="exact"/>
        <w:ind w:firstLine="567"/>
        <w:rPr>
          <w:rStyle w:val="FontStyle28"/>
        </w:rPr>
      </w:pPr>
      <w:r w:rsidRPr="0004527E">
        <w:rPr>
          <w:rStyle w:val="FontStyle28"/>
        </w:rPr>
        <w:t>67.Стороны обязаны своевременно предоставлять друг другу информацию,</w:t>
      </w:r>
      <w:r w:rsidRPr="0004527E">
        <w:rPr>
          <w:rStyle w:val="FontStyle28"/>
        </w:rPr>
        <w:br/>
        <w:t>необходимую для исполнения обязанностей, предусмотренных настоящим Соглашением, и</w:t>
      </w:r>
      <w:r w:rsidRPr="0004527E">
        <w:rPr>
          <w:rStyle w:val="FontStyle28"/>
        </w:rPr>
        <w:br/>
        <w:t>незамедлительно уведомлять друг друга о наступлении существенных событий, способных</w:t>
      </w:r>
      <w:r w:rsidRPr="0004527E">
        <w:rPr>
          <w:rStyle w:val="FontStyle28"/>
        </w:rPr>
        <w:br/>
        <w:t>повлиять на надлежащее исполнение указанных обязанностей.</w:t>
      </w:r>
    </w:p>
    <w:p w:rsidR="00FD21C8" w:rsidRPr="0004527E" w:rsidRDefault="00FD21C8" w:rsidP="00FD21C8">
      <w:pPr>
        <w:pStyle w:val="ConsPlusNormal"/>
        <w:ind w:firstLine="567"/>
        <w:jc w:val="center"/>
        <w:rPr>
          <w:rFonts w:ascii="Times New Roman" w:hAnsi="Times New Roman" w:cs="Times New Roman"/>
          <w:b/>
          <w:sz w:val="24"/>
          <w:szCs w:val="24"/>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X</w:t>
      </w:r>
      <w:r w:rsidRPr="0004527E">
        <w:rPr>
          <w:rFonts w:ascii="Times New Roman" w:hAnsi="Times New Roman" w:cs="Times New Roman"/>
          <w:b/>
          <w:sz w:val="24"/>
          <w:szCs w:val="24"/>
          <w:lang w:val="en-US"/>
        </w:rPr>
        <w:t>III</w:t>
      </w:r>
      <w:r w:rsidRPr="0004527E">
        <w:rPr>
          <w:rFonts w:ascii="Times New Roman" w:hAnsi="Times New Roman" w:cs="Times New Roman"/>
          <w:b/>
          <w:sz w:val="24"/>
          <w:szCs w:val="24"/>
        </w:rPr>
        <w:t>. Ответственность Сторон</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68.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bookmarkStart w:id="12" w:name="P927"/>
      <w:bookmarkEnd w:id="12"/>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69. Концессионер несет ответственность перед </w:t>
      </w:r>
      <w:proofErr w:type="spellStart"/>
      <w:r w:rsidRPr="0004527E">
        <w:rPr>
          <w:rFonts w:ascii="Times New Roman" w:hAnsi="Times New Roman" w:cs="Times New Roman"/>
          <w:sz w:val="24"/>
          <w:szCs w:val="24"/>
        </w:rPr>
        <w:t>Концедентом</w:t>
      </w:r>
      <w:proofErr w:type="spellEnd"/>
      <w:r w:rsidRPr="0004527E">
        <w:rPr>
          <w:rFonts w:ascii="Times New Roman" w:hAnsi="Times New Roman" w:cs="Times New Roman"/>
          <w:sz w:val="24"/>
          <w:szCs w:val="24"/>
        </w:rPr>
        <w:t xml:space="preserve"> за допущенное при реконструкции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подлежащего реконструкции.</w:t>
      </w:r>
    </w:p>
    <w:p w:rsidR="00FD21C8" w:rsidRPr="0004527E" w:rsidRDefault="00FD21C8" w:rsidP="00FD21C8">
      <w:pPr>
        <w:autoSpaceDE w:val="0"/>
        <w:autoSpaceDN w:val="0"/>
        <w:adjustRightInd w:val="0"/>
        <w:spacing w:line="240" w:lineRule="auto"/>
        <w:ind w:firstLine="567"/>
        <w:contextualSpacing/>
        <w:jc w:val="both"/>
        <w:rPr>
          <w:rFonts w:ascii="Times New Roman" w:hAnsi="Times New Roman"/>
          <w:sz w:val="24"/>
          <w:szCs w:val="24"/>
        </w:rPr>
      </w:pPr>
      <w:r w:rsidRPr="0004527E">
        <w:rPr>
          <w:rFonts w:ascii="Times New Roman" w:hAnsi="Times New Roman"/>
          <w:sz w:val="24"/>
          <w:szCs w:val="24"/>
        </w:rPr>
        <w:t xml:space="preserve">70. </w:t>
      </w:r>
      <w:proofErr w:type="spellStart"/>
      <w:r w:rsidRPr="0004527E">
        <w:rPr>
          <w:rFonts w:ascii="Times New Roman" w:hAnsi="Times New Roman"/>
          <w:sz w:val="24"/>
          <w:szCs w:val="24"/>
        </w:rPr>
        <w:t>Вслучае</w:t>
      </w:r>
      <w:proofErr w:type="spellEnd"/>
      <w:r w:rsidRPr="0004527E">
        <w:rPr>
          <w:rFonts w:ascii="Times New Roman" w:hAnsi="Times New Roman"/>
          <w:sz w:val="24"/>
          <w:szCs w:val="24"/>
        </w:rPr>
        <w:t xml:space="preserve"> нарушения Концессионером сроков выполнения реконструкции, начисляется штраф. Размер штрафа устанавливается в виде фиксированной суммы - 10 % от стоимости предельного размера расходов на реконструкцию объекта Соглашения.</w:t>
      </w:r>
    </w:p>
    <w:p w:rsidR="00FD21C8" w:rsidRPr="0004527E" w:rsidRDefault="00FD21C8" w:rsidP="00FD21C8">
      <w:pPr>
        <w:autoSpaceDE w:val="0"/>
        <w:autoSpaceDN w:val="0"/>
        <w:adjustRightInd w:val="0"/>
        <w:spacing w:line="240" w:lineRule="auto"/>
        <w:ind w:firstLine="567"/>
        <w:contextualSpacing/>
        <w:jc w:val="both"/>
        <w:rPr>
          <w:rFonts w:ascii="Times New Roman" w:hAnsi="Times New Roman"/>
          <w:sz w:val="24"/>
          <w:szCs w:val="24"/>
        </w:rPr>
      </w:pPr>
      <w:r w:rsidRPr="0004527E">
        <w:rPr>
          <w:rFonts w:ascii="Times New Roman" w:hAnsi="Times New Roman"/>
          <w:sz w:val="24"/>
          <w:szCs w:val="24"/>
        </w:rPr>
        <w:t xml:space="preserve">71. В случае обнаружения недостатков выполненной реконструкции, </w:t>
      </w:r>
      <w:proofErr w:type="spellStart"/>
      <w:r w:rsidRPr="0004527E">
        <w:rPr>
          <w:rFonts w:ascii="Times New Roman" w:hAnsi="Times New Roman"/>
          <w:sz w:val="24"/>
          <w:szCs w:val="24"/>
        </w:rPr>
        <w:t>Концедент</w:t>
      </w:r>
      <w:proofErr w:type="spellEnd"/>
      <w:r w:rsidRPr="0004527E">
        <w:rPr>
          <w:rFonts w:ascii="Times New Roman" w:hAnsi="Times New Roman"/>
          <w:sz w:val="24"/>
          <w:szCs w:val="24"/>
        </w:rPr>
        <w:t xml:space="preserve"> </w:t>
      </w:r>
      <w:proofErr w:type="gramStart"/>
      <w:r w:rsidRPr="0004527E">
        <w:rPr>
          <w:rFonts w:ascii="Times New Roman" w:hAnsi="Times New Roman"/>
          <w:sz w:val="24"/>
          <w:szCs w:val="24"/>
        </w:rPr>
        <w:t>обязан</w:t>
      </w:r>
      <w:proofErr w:type="gramEnd"/>
      <w:r w:rsidRPr="0004527E">
        <w:rPr>
          <w:rFonts w:ascii="Times New Roman" w:hAnsi="Times New Roman"/>
          <w:sz w:val="24"/>
          <w:szCs w:val="24"/>
        </w:rPr>
        <w:t xml:space="preserve"> в течение 15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календарных дней.</w:t>
      </w:r>
    </w:p>
    <w:p w:rsidR="00FD21C8" w:rsidRPr="0004527E" w:rsidRDefault="00FD21C8" w:rsidP="00FD21C8">
      <w:pPr>
        <w:autoSpaceDE w:val="0"/>
        <w:autoSpaceDN w:val="0"/>
        <w:adjustRightInd w:val="0"/>
        <w:spacing w:line="240" w:lineRule="auto"/>
        <w:ind w:firstLine="567"/>
        <w:contextualSpacing/>
        <w:jc w:val="both"/>
        <w:rPr>
          <w:rFonts w:ascii="Times New Roman" w:hAnsi="Times New Roman"/>
          <w:sz w:val="24"/>
          <w:szCs w:val="24"/>
        </w:rPr>
      </w:pPr>
      <w:r w:rsidRPr="0004527E">
        <w:rPr>
          <w:rFonts w:ascii="Times New Roman" w:hAnsi="Times New Roman"/>
          <w:sz w:val="24"/>
          <w:szCs w:val="24"/>
        </w:rPr>
        <w:t xml:space="preserve">72. </w:t>
      </w:r>
      <w:proofErr w:type="spellStart"/>
      <w:r w:rsidRPr="0004527E">
        <w:rPr>
          <w:rFonts w:ascii="Times New Roman" w:hAnsi="Times New Roman"/>
          <w:sz w:val="24"/>
          <w:szCs w:val="24"/>
        </w:rPr>
        <w:t>Концедент</w:t>
      </w:r>
      <w:proofErr w:type="spellEnd"/>
      <w:r w:rsidRPr="0004527E">
        <w:rPr>
          <w:rFonts w:ascii="Times New Roman" w:hAnsi="Times New Roman"/>
          <w:sz w:val="24"/>
          <w:szCs w:val="24"/>
        </w:rPr>
        <w:t xml:space="preserve"> вправе потребовать от Концессионера возмещения причиненных </w:t>
      </w:r>
      <w:proofErr w:type="spellStart"/>
      <w:r w:rsidRPr="0004527E">
        <w:rPr>
          <w:rFonts w:ascii="Times New Roman" w:hAnsi="Times New Roman"/>
          <w:sz w:val="24"/>
          <w:szCs w:val="24"/>
        </w:rPr>
        <w:t>Концеденту</w:t>
      </w:r>
      <w:proofErr w:type="spellEnd"/>
      <w:r w:rsidRPr="0004527E">
        <w:rPr>
          <w:rFonts w:ascii="Times New Roman" w:hAnsi="Times New Roman"/>
          <w:sz w:val="24"/>
          <w:szCs w:val="24"/>
        </w:rPr>
        <w:t xml:space="preserve"> убытков, вызванных нарушением Концессионером своих обязательств по настоящему Соглашению.</w:t>
      </w:r>
    </w:p>
    <w:p w:rsidR="00FD21C8" w:rsidRPr="0004527E" w:rsidRDefault="00FD21C8" w:rsidP="00FD21C8">
      <w:pPr>
        <w:autoSpaceDE w:val="0"/>
        <w:autoSpaceDN w:val="0"/>
        <w:adjustRightInd w:val="0"/>
        <w:spacing w:line="240" w:lineRule="auto"/>
        <w:ind w:firstLine="567"/>
        <w:contextualSpacing/>
        <w:jc w:val="both"/>
        <w:rPr>
          <w:rStyle w:val="FontStyle28"/>
          <w:sz w:val="24"/>
          <w:szCs w:val="24"/>
        </w:rPr>
      </w:pPr>
      <w:r w:rsidRPr="0004527E">
        <w:rPr>
          <w:rStyle w:val="FontStyle28"/>
          <w:sz w:val="24"/>
          <w:szCs w:val="24"/>
        </w:rPr>
        <w:t>Возмещение указанных убытков производится в порядке, определенном законодательством Российской Федерации</w:t>
      </w:r>
    </w:p>
    <w:p w:rsidR="00FD21C8" w:rsidRPr="0004527E" w:rsidRDefault="00FD21C8" w:rsidP="00FD21C8">
      <w:pPr>
        <w:autoSpaceDE w:val="0"/>
        <w:autoSpaceDN w:val="0"/>
        <w:adjustRightInd w:val="0"/>
        <w:spacing w:line="240" w:lineRule="auto"/>
        <w:ind w:firstLine="567"/>
        <w:contextualSpacing/>
        <w:jc w:val="both"/>
        <w:rPr>
          <w:rFonts w:ascii="Times New Roman" w:hAnsi="Times New Roman"/>
          <w:sz w:val="24"/>
          <w:szCs w:val="24"/>
        </w:rPr>
      </w:pPr>
      <w:r w:rsidRPr="0004527E">
        <w:rPr>
          <w:rFonts w:ascii="Times New Roman" w:hAnsi="Times New Roman"/>
          <w:sz w:val="24"/>
          <w:szCs w:val="24"/>
        </w:rPr>
        <w:t xml:space="preserve">73. Концессионер несет перед </w:t>
      </w:r>
      <w:proofErr w:type="spellStart"/>
      <w:r w:rsidRPr="0004527E">
        <w:rPr>
          <w:rFonts w:ascii="Times New Roman" w:hAnsi="Times New Roman"/>
          <w:sz w:val="24"/>
          <w:szCs w:val="24"/>
        </w:rPr>
        <w:t>Концедентом</w:t>
      </w:r>
      <w:proofErr w:type="spellEnd"/>
      <w:r w:rsidRPr="0004527E">
        <w:rPr>
          <w:rFonts w:ascii="Times New Roman" w:hAnsi="Times New Roman"/>
          <w:sz w:val="24"/>
          <w:szCs w:val="24"/>
        </w:rPr>
        <w:t xml:space="preserve"> ответственность за качество работ по реконструкции объекта Соглашения в течение 1 года со дня передачи объекта Соглашения  </w:t>
      </w:r>
      <w:proofErr w:type="spellStart"/>
      <w:r w:rsidRPr="0004527E">
        <w:rPr>
          <w:rFonts w:ascii="Times New Roman" w:hAnsi="Times New Roman"/>
          <w:sz w:val="24"/>
          <w:szCs w:val="24"/>
        </w:rPr>
        <w:t>Концеденту</w:t>
      </w:r>
      <w:proofErr w:type="spellEnd"/>
      <w:r w:rsidRPr="0004527E">
        <w:rPr>
          <w:rFonts w:ascii="Times New Roman" w:hAnsi="Times New Roman"/>
          <w:sz w:val="24"/>
          <w:szCs w:val="24"/>
        </w:rPr>
        <w:t>.</w:t>
      </w:r>
    </w:p>
    <w:p w:rsidR="00FD21C8" w:rsidRPr="0004527E" w:rsidRDefault="00FD21C8" w:rsidP="00FD21C8">
      <w:pPr>
        <w:autoSpaceDE w:val="0"/>
        <w:autoSpaceDN w:val="0"/>
        <w:adjustRightInd w:val="0"/>
        <w:spacing w:line="240" w:lineRule="auto"/>
        <w:ind w:firstLine="567"/>
        <w:contextualSpacing/>
        <w:jc w:val="both"/>
        <w:rPr>
          <w:rFonts w:ascii="Times New Roman" w:hAnsi="Times New Roman"/>
          <w:sz w:val="24"/>
          <w:szCs w:val="24"/>
        </w:rPr>
      </w:pPr>
      <w:r w:rsidRPr="0004527E">
        <w:rPr>
          <w:rFonts w:ascii="Times New Roman" w:hAnsi="Times New Roman"/>
          <w:sz w:val="24"/>
          <w:szCs w:val="24"/>
        </w:rPr>
        <w:t>74.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FD21C8" w:rsidRPr="0004527E" w:rsidRDefault="00FD21C8" w:rsidP="00FD21C8">
      <w:pPr>
        <w:autoSpaceDE w:val="0"/>
        <w:autoSpaceDN w:val="0"/>
        <w:adjustRightInd w:val="0"/>
        <w:spacing w:line="240" w:lineRule="auto"/>
        <w:ind w:firstLine="567"/>
        <w:contextualSpacing/>
        <w:jc w:val="both"/>
        <w:rPr>
          <w:rFonts w:ascii="Times New Roman" w:hAnsi="Times New Roman"/>
          <w:sz w:val="24"/>
          <w:szCs w:val="24"/>
        </w:rPr>
      </w:pPr>
      <w:r w:rsidRPr="0004527E">
        <w:rPr>
          <w:rFonts w:ascii="Times New Roman" w:hAnsi="Times New Roman"/>
          <w:sz w:val="24"/>
          <w:szCs w:val="24"/>
        </w:rPr>
        <w:lastRenderedPageBreak/>
        <w:t>75. При досрочном расторжении настоящего Соглашения сторонами возмещаются расходы, подтвержденные документально, в порядке, установленном в Приложении № 7 к настоящему Соглашению.</w:t>
      </w:r>
    </w:p>
    <w:p w:rsidR="00FD21C8" w:rsidRPr="0004527E" w:rsidRDefault="00FD21C8" w:rsidP="00FD21C8">
      <w:pPr>
        <w:pStyle w:val="ConsPlusNonformat"/>
        <w:ind w:firstLine="567"/>
        <w:jc w:val="center"/>
        <w:rPr>
          <w:rFonts w:ascii="Times New Roman" w:hAnsi="Times New Roman" w:cs="Times New Roman"/>
          <w:b/>
          <w:sz w:val="24"/>
          <w:szCs w:val="24"/>
        </w:rPr>
      </w:pPr>
      <w:r w:rsidRPr="0004527E">
        <w:rPr>
          <w:rFonts w:ascii="Times New Roman" w:hAnsi="Times New Roman" w:cs="Times New Roman"/>
          <w:b/>
          <w:sz w:val="24"/>
          <w:szCs w:val="24"/>
        </w:rPr>
        <w:t>X</w:t>
      </w:r>
      <w:r w:rsidRPr="0004527E">
        <w:rPr>
          <w:rFonts w:ascii="Times New Roman" w:hAnsi="Times New Roman" w:cs="Times New Roman"/>
          <w:b/>
          <w:sz w:val="24"/>
          <w:szCs w:val="24"/>
          <w:lang w:val="en-US"/>
        </w:rPr>
        <w:t>IV</w:t>
      </w:r>
      <w:r w:rsidRPr="0004527E">
        <w:rPr>
          <w:rFonts w:ascii="Times New Roman" w:hAnsi="Times New Roman" w:cs="Times New Roman"/>
          <w:b/>
          <w:sz w:val="24"/>
          <w:szCs w:val="24"/>
        </w:rPr>
        <w:t>. Порядок взаимодействия Сторон</w:t>
      </w: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при наступлении обстоятельств непреодолимой силы</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76. Сторона, </w:t>
      </w:r>
      <w:proofErr w:type="spellStart"/>
      <w:r w:rsidRPr="0004527E">
        <w:rPr>
          <w:rFonts w:ascii="Times New Roman" w:hAnsi="Times New Roman" w:cs="Times New Roman"/>
          <w:sz w:val="24"/>
          <w:szCs w:val="24"/>
        </w:rPr>
        <w:t>неисполнившая</w:t>
      </w:r>
      <w:proofErr w:type="spellEnd"/>
      <w:r w:rsidRPr="0004527E">
        <w:rPr>
          <w:rFonts w:ascii="Times New Roman" w:hAnsi="Times New Roman" w:cs="Times New Roman"/>
          <w:sz w:val="24"/>
          <w:szCs w:val="24"/>
        </w:rPr>
        <w:t xml:space="preserve">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77. Сторона, нарушившая условия настоящего Соглашения в результате наступления обстоятельств непреодолимой силы, обязана:</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б) письменно уведомить другую Сторону о возобновлении исполнения своих обязательств по настоящему Соглашению.</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78.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79. Разрушение объекта Соглашения и иного оборудования, переданного по настоящему Соглашению, вследствие обстоятельств непреодолимой силы подлежит восстановлению за счет </w:t>
      </w:r>
      <w:proofErr w:type="spellStart"/>
      <w:r w:rsidRPr="0004527E">
        <w:rPr>
          <w:rFonts w:ascii="Times New Roman" w:hAnsi="Times New Roman" w:cs="Times New Roman"/>
          <w:sz w:val="24"/>
          <w:szCs w:val="24"/>
        </w:rPr>
        <w:t>Концендента</w:t>
      </w:r>
      <w:proofErr w:type="spellEnd"/>
      <w:r w:rsidRPr="0004527E">
        <w:rPr>
          <w:rFonts w:ascii="Times New Roman" w:hAnsi="Times New Roman" w:cs="Times New Roman"/>
          <w:sz w:val="24"/>
          <w:szCs w:val="24"/>
        </w:rPr>
        <w:t>.</w:t>
      </w: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X</w:t>
      </w:r>
      <w:r w:rsidRPr="0004527E">
        <w:rPr>
          <w:rFonts w:ascii="Times New Roman" w:hAnsi="Times New Roman" w:cs="Times New Roman"/>
          <w:b/>
          <w:sz w:val="24"/>
          <w:szCs w:val="24"/>
          <w:lang w:val="en-US"/>
        </w:rPr>
        <w:t>V</w:t>
      </w:r>
      <w:r w:rsidRPr="0004527E">
        <w:rPr>
          <w:rFonts w:ascii="Times New Roman" w:hAnsi="Times New Roman" w:cs="Times New Roman"/>
          <w:b/>
          <w:sz w:val="24"/>
          <w:szCs w:val="24"/>
        </w:rPr>
        <w:t>. Изменение Соглашения</w:t>
      </w:r>
    </w:p>
    <w:p w:rsidR="00FD21C8" w:rsidRPr="0004527E" w:rsidRDefault="00FD21C8" w:rsidP="00FD21C8">
      <w:pPr>
        <w:pStyle w:val="ConsPlusNonformat"/>
        <w:ind w:firstLine="567"/>
        <w:jc w:val="both"/>
        <w:rPr>
          <w:rStyle w:val="FontStyle28"/>
          <w:sz w:val="24"/>
          <w:szCs w:val="24"/>
        </w:rPr>
      </w:pPr>
      <w:r w:rsidRPr="0004527E">
        <w:rPr>
          <w:rFonts w:ascii="Times New Roman" w:hAnsi="Times New Roman" w:cs="Times New Roman"/>
          <w:sz w:val="24"/>
          <w:szCs w:val="24"/>
        </w:rPr>
        <w:t xml:space="preserve">80. </w:t>
      </w:r>
      <w:r w:rsidRPr="0004527E">
        <w:rPr>
          <w:rStyle w:val="FontStyle28"/>
          <w:sz w:val="24"/>
          <w:szCs w:val="24"/>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а также в случаях, предусмотренных Федеральным законом «О концессионных соглашениях». Изменение настоящего Соглашения осуществляется в письменной форме.</w:t>
      </w:r>
    </w:p>
    <w:p w:rsidR="00FD21C8" w:rsidRPr="0004527E" w:rsidRDefault="00FD21C8" w:rsidP="00FD21C8">
      <w:pPr>
        <w:pStyle w:val="ConsPlusNonformat"/>
        <w:tabs>
          <w:tab w:val="num" w:pos="0"/>
        </w:tabs>
        <w:ind w:firstLine="567"/>
        <w:jc w:val="both"/>
        <w:rPr>
          <w:rFonts w:ascii="Times New Roman" w:hAnsi="Times New Roman" w:cs="Times New Roman"/>
          <w:sz w:val="24"/>
          <w:szCs w:val="24"/>
        </w:rPr>
      </w:pPr>
      <w:r w:rsidRPr="0004527E">
        <w:rPr>
          <w:rStyle w:val="FontStyle28"/>
          <w:sz w:val="24"/>
          <w:szCs w:val="24"/>
        </w:rPr>
        <w:t xml:space="preserve">81. </w:t>
      </w:r>
      <w:r w:rsidRPr="0004527E">
        <w:rPr>
          <w:rFonts w:ascii="Times New Roman" w:hAnsi="Times New Roman" w:cs="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Федеральным </w:t>
      </w:r>
      <w:hyperlink r:id="rId20" w:history="1">
        <w:r w:rsidRPr="0004527E">
          <w:rPr>
            <w:rFonts w:ascii="Times New Roman" w:hAnsi="Times New Roman" w:cs="Times New Roman"/>
            <w:sz w:val="24"/>
            <w:szCs w:val="24"/>
          </w:rPr>
          <w:t>законом</w:t>
        </w:r>
      </w:hyperlink>
      <w:r w:rsidRPr="0004527E">
        <w:rPr>
          <w:rFonts w:ascii="Times New Roman" w:hAnsi="Times New Roman" w:cs="Times New Roman"/>
          <w:sz w:val="24"/>
          <w:szCs w:val="24"/>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FD21C8" w:rsidRPr="0004527E" w:rsidRDefault="00FD21C8" w:rsidP="00FD21C8">
      <w:pPr>
        <w:pStyle w:val="ConsPlusNonformat"/>
        <w:tabs>
          <w:tab w:val="num" w:pos="0"/>
        </w:tabs>
        <w:ind w:firstLine="567"/>
        <w:jc w:val="both"/>
        <w:rPr>
          <w:rFonts w:ascii="Times New Roman" w:hAnsi="Times New Roman" w:cs="Times New Roman"/>
          <w:sz w:val="24"/>
          <w:szCs w:val="24"/>
        </w:rPr>
      </w:pPr>
      <w:r w:rsidRPr="0004527E">
        <w:rPr>
          <w:rFonts w:ascii="Times New Roman" w:hAnsi="Times New Roman" w:cs="Times New Roman"/>
          <w:sz w:val="24"/>
          <w:szCs w:val="24"/>
        </w:rPr>
        <w:t>82. Изменение значений долгосрочных параметров регулирования деятельности Концессионера, указанных в Приложении № 5,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FD21C8" w:rsidRPr="0004527E" w:rsidRDefault="00FD21C8" w:rsidP="00FD21C8">
      <w:pPr>
        <w:pStyle w:val="ConsPlusNonformat"/>
        <w:tabs>
          <w:tab w:val="num" w:pos="0"/>
        </w:tabs>
        <w:ind w:firstLine="567"/>
        <w:jc w:val="both"/>
        <w:rPr>
          <w:rStyle w:val="FontStyle28"/>
          <w:sz w:val="24"/>
          <w:szCs w:val="24"/>
        </w:rPr>
      </w:pPr>
      <w:r w:rsidRPr="0004527E">
        <w:rPr>
          <w:rStyle w:val="FontStyle28"/>
          <w:sz w:val="24"/>
          <w:szCs w:val="24"/>
        </w:rPr>
        <w:t>83.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FD21C8" w:rsidRPr="0004527E" w:rsidRDefault="00FD21C8" w:rsidP="00FD21C8">
      <w:pPr>
        <w:pStyle w:val="Style21"/>
        <w:widowControl/>
        <w:tabs>
          <w:tab w:val="num" w:pos="284"/>
          <w:tab w:val="left" w:pos="1066"/>
        </w:tabs>
        <w:spacing w:line="274" w:lineRule="exact"/>
        <w:ind w:firstLine="567"/>
        <w:rPr>
          <w:rStyle w:val="FontStyle28"/>
        </w:rPr>
      </w:pPr>
      <w:r w:rsidRPr="0004527E">
        <w:rPr>
          <w:rStyle w:val="FontStyle28"/>
        </w:rPr>
        <w:t>84.</w:t>
      </w:r>
      <w:r w:rsidRPr="0004527E">
        <w:rPr>
          <w:rStyle w:val="FontStyle28"/>
        </w:rPr>
        <w:tab/>
        <w:t>Настоящее Соглашение может быть изменено по требованию одной из Сторон по</w:t>
      </w:r>
      <w:r w:rsidRPr="0004527E">
        <w:rPr>
          <w:rStyle w:val="FontStyle28"/>
        </w:rPr>
        <w:br/>
        <w:t>решению суда по основаниям, предусмотренным Гражданским кодексом Российской</w:t>
      </w:r>
      <w:r w:rsidRPr="0004527E">
        <w:rPr>
          <w:rStyle w:val="FontStyle28"/>
        </w:rPr>
        <w:br/>
        <w:t>Федерации.</w:t>
      </w:r>
    </w:p>
    <w:p w:rsidR="00FD21C8" w:rsidRPr="0004527E" w:rsidRDefault="00FD21C8" w:rsidP="00FD21C8">
      <w:pPr>
        <w:pStyle w:val="Style21"/>
        <w:widowControl/>
        <w:tabs>
          <w:tab w:val="num" w:pos="284"/>
          <w:tab w:val="left" w:pos="1066"/>
        </w:tabs>
        <w:spacing w:line="274" w:lineRule="exact"/>
        <w:ind w:firstLine="567"/>
      </w:pPr>
      <w:r w:rsidRPr="0004527E">
        <w:t xml:space="preserve">85. Настоящее  Соглашение  может быть изменено по требованию одной из Сторон по решению суда по основаниям, предусмотренным Гражданским </w:t>
      </w:r>
      <w:hyperlink r:id="rId21" w:history="1">
        <w:r w:rsidRPr="0004527E">
          <w:t>кодексом</w:t>
        </w:r>
      </w:hyperlink>
      <w:r w:rsidRPr="0004527E">
        <w:t xml:space="preserve"> Российской Федерации.</w:t>
      </w:r>
    </w:p>
    <w:p w:rsidR="00FD21C8" w:rsidRPr="0004527E" w:rsidRDefault="00FD21C8" w:rsidP="00FD21C8">
      <w:pPr>
        <w:pStyle w:val="ConsPlusNormal"/>
        <w:ind w:firstLine="567"/>
        <w:jc w:val="both"/>
        <w:rPr>
          <w:rFonts w:ascii="Times New Roman" w:hAnsi="Times New Roman" w:cs="Times New Roman"/>
          <w:sz w:val="24"/>
          <w:szCs w:val="24"/>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X</w:t>
      </w:r>
      <w:r w:rsidRPr="0004527E">
        <w:rPr>
          <w:rFonts w:ascii="Times New Roman" w:hAnsi="Times New Roman" w:cs="Times New Roman"/>
          <w:b/>
          <w:sz w:val="24"/>
          <w:szCs w:val="24"/>
          <w:lang w:val="en-US"/>
        </w:rPr>
        <w:t>V</w:t>
      </w:r>
      <w:r w:rsidRPr="0004527E">
        <w:rPr>
          <w:rFonts w:ascii="Times New Roman" w:hAnsi="Times New Roman" w:cs="Times New Roman"/>
          <w:b/>
          <w:sz w:val="24"/>
          <w:szCs w:val="24"/>
        </w:rPr>
        <w:t>I. Прекращение Соглашения</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86.  Настоящее Соглашение прекращается:</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а) по истечении срока действия;</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б) по соглашению Сторон;</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lastRenderedPageBreak/>
        <w:t>в) на основании судебного решения о его досрочном расторжении.</w:t>
      </w:r>
    </w:p>
    <w:p w:rsidR="00FD21C8" w:rsidRPr="0004527E" w:rsidRDefault="00FD21C8" w:rsidP="00FD21C8">
      <w:pPr>
        <w:pStyle w:val="Style21"/>
        <w:widowControl/>
        <w:tabs>
          <w:tab w:val="left" w:pos="958"/>
        </w:tabs>
        <w:spacing w:line="274" w:lineRule="exact"/>
        <w:ind w:firstLine="567"/>
        <w:rPr>
          <w:rStyle w:val="FontStyle28"/>
        </w:rPr>
      </w:pPr>
      <w:r w:rsidRPr="0004527E">
        <w:rPr>
          <w:rStyle w:val="FontStyle28"/>
        </w:rPr>
        <w:t>87.</w:t>
      </w:r>
      <w:r w:rsidRPr="0004527E">
        <w:rPr>
          <w:rStyle w:val="FontStyle28"/>
        </w:rPr>
        <w:tab/>
        <w:t>Настоящее Соглашение может быть расторгнуто досрочно на основании решения суда</w:t>
      </w:r>
      <w:r w:rsidRPr="0004527E">
        <w:rPr>
          <w:rStyle w:val="FontStyle28"/>
        </w:rPr>
        <w:br/>
        <w:t>по требованию одной из Сторон в случае существенного нарушения другой Стороной условий</w:t>
      </w:r>
      <w:r w:rsidRPr="0004527E">
        <w:rPr>
          <w:rStyle w:val="FontStyle28"/>
        </w:rPr>
        <w:br/>
        <w:t>настоящего Соглашения, существенного изменения обстоятельств, из которых Стороны</w:t>
      </w:r>
      <w:r w:rsidRPr="0004527E">
        <w:rPr>
          <w:rStyle w:val="FontStyle28"/>
        </w:rPr>
        <w:br/>
        <w:t>исходили при его заключении, а также по иным основаниям, предусмотренным федеральными</w:t>
      </w:r>
      <w:r w:rsidRPr="0004527E">
        <w:rPr>
          <w:rStyle w:val="FontStyle28"/>
        </w:rPr>
        <w:br/>
        <w:t>законами и настоящим Соглашением.</w:t>
      </w:r>
    </w:p>
    <w:p w:rsidR="00FD21C8" w:rsidRPr="0004527E" w:rsidRDefault="00FD21C8" w:rsidP="00FD21C8">
      <w:pPr>
        <w:pStyle w:val="Style11"/>
        <w:widowControl/>
        <w:tabs>
          <w:tab w:val="left" w:pos="993"/>
        </w:tabs>
        <w:spacing w:line="274" w:lineRule="exact"/>
        <w:ind w:firstLine="567"/>
        <w:rPr>
          <w:rStyle w:val="FontStyle28"/>
        </w:rPr>
      </w:pPr>
      <w:r w:rsidRPr="0004527E">
        <w:rPr>
          <w:rStyle w:val="FontStyle28"/>
        </w:rPr>
        <w:t>88.</w:t>
      </w:r>
      <w:r w:rsidRPr="0004527E">
        <w:rPr>
          <w:rStyle w:val="FontStyle28"/>
        </w:rPr>
        <w:tab/>
        <w:t>К существенным нарушениям Концессионером условий настоящего Соглашения</w:t>
      </w:r>
      <w:r w:rsidRPr="0004527E">
        <w:rPr>
          <w:rStyle w:val="FontStyle28"/>
        </w:rPr>
        <w:br/>
        <w:t>относятся:</w:t>
      </w:r>
    </w:p>
    <w:p w:rsidR="00FD21C8" w:rsidRPr="0004527E" w:rsidRDefault="00FD21C8" w:rsidP="00FD21C8">
      <w:pPr>
        <w:pStyle w:val="Style21"/>
        <w:widowControl/>
        <w:tabs>
          <w:tab w:val="left" w:pos="1030"/>
        </w:tabs>
        <w:spacing w:line="274" w:lineRule="exact"/>
        <w:ind w:firstLine="567"/>
        <w:jc w:val="left"/>
        <w:rPr>
          <w:rStyle w:val="FontStyle28"/>
        </w:rPr>
      </w:pPr>
      <w:r w:rsidRPr="0004527E">
        <w:rPr>
          <w:rStyle w:val="FontStyle28"/>
        </w:rPr>
        <w:t>а)</w:t>
      </w:r>
      <w:r w:rsidRPr="0004527E">
        <w:rPr>
          <w:rStyle w:val="FontStyle28"/>
        </w:rPr>
        <w:tab/>
        <w:t>нарушение сроков реконструкции объекта Соглашения;</w:t>
      </w:r>
    </w:p>
    <w:p w:rsidR="00FD21C8" w:rsidRPr="0004527E" w:rsidRDefault="00FD21C8" w:rsidP="00FD21C8">
      <w:pPr>
        <w:pStyle w:val="Style11"/>
        <w:widowControl/>
        <w:tabs>
          <w:tab w:val="left" w:pos="993"/>
        </w:tabs>
        <w:spacing w:line="274" w:lineRule="exact"/>
        <w:ind w:firstLine="567"/>
        <w:rPr>
          <w:rStyle w:val="FontStyle28"/>
        </w:rPr>
      </w:pPr>
      <w:r w:rsidRPr="0004527E">
        <w:rPr>
          <w:rStyle w:val="FontStyle28"/>
        </w:rPr>
        <w:t>б)</w:t>
      </w:r>
      <w:r w:rsidRPr="0004527E">
        <w:rPr>
          <w:rStyle w:val="FontStyle28"/>
        </w:rPr>
        <w:tab/>
        <w:t>использование (эксплуатация) объекта Соглашения в целях, не установленных</w:t>
      </w:r>
      <w:r w:rsidRPr="0004527E">
        <w:rPr>
          <w:rStyle w:val="FontStyle28"/>
        </w:rPr>
        <w:br/>
        <w:t>настоящим Соглашением;</w:t>
      </w:r>
    </w:p>
    <w:p w:rsidR="00FD21C8" w:rsidRPr="0004527E" w:rsidRDefault="00FD21C8" w:rsidP="00FD21C8">
      <w:pPr>
        <w:pStyle w:val="Style11"/>
        <w:widowControl/>
        <w:tabs>
          <w:tab w:val="left" w:pos="993"/>
        </w:tabs>
        <w:spacing w:line="274" w:lineRule="exact"/>
        <w:ind w:firstLine="567"/>
        <w:rPr>
          <w:rStyle w:val="FontStyle28"/>
        </w:rPr>
      </w:pPr>
      <w:r w:rsidRPr="0004527E">
        <w:rPr>
          <w:rStyle w:val="FontStyle28"/>
        </w:rPr>
        <w:t>в)</w:t>
      </w:r>
      <w:r w:rsidRPr="0004527E">
        <w:rPr>
          <w:rStyle w:val="FontStyle28"/>
        </w:rPr>
        <w:tab/>
        <w:t>нарушение установленного настоящим Соглашением порядка использования</w:t>
      </w:r>
      <w:r w:rsidRPr="0004527E">
        <w:rPr>
          <w:rStyle w:val="FontStyle28"/>
        </w:rPr>
        <w:br/>
        <w:t>(эксплуатации) объекта Соглашения;</w:t>
      </w:r>
    </w:p>
    <w:p w:rsidR="00FD21C8" w:rsidRPr="0004527E" w:rsidRDefault="00FD21C8" w:rsidP="00FD21C8">
      <w:pPr>
        <w:pStyle w:val="Style11"/>
        <w:widowControl/>
        <w:tabs>
          <w:tab w:val="left" w:pos="993"/>
          <w:tab w:val="left" w:pos="1037"/>
        </w:tabs>
        <w:spacing w:line="274" w:lineRule="exact"/>
        <w:ind w:firstLine="567"/>
        <w:rPr>
          <w:rStyle w:val="FontStyle28"/>
        </w:rPr>
      </w:pPr>
      <w:r w:rsidRPr="0004527E">
        <w:rPr>
          <w:rStyle w:val="FontStyle28"/>
        </w:rPr>
        <w:t>г)</w:t>
      </w:r>
      <w:r w:rsidRPr="0004527E">
        <w:rPr>
          <w:rStyle w:val="FontStyle28"/>
        </w:rPr>
        <w:tab/>
        <w:t>прекращение или приостановление Концессионером деятельности, предусмотренной</w:t>
      </w:r>
      <w:r w:rsidRPr="0004527E">
        <w:rPr>
          <w:rStyle w:val="FontStyle28"/>
        </w:rPr>
        <w:br/>
        <w:t xml:space="preserve">настоящим Соглашением, без согласия </w:t>
      </w:r>
      <w:proofErr w:type="spellStart"/>
      <w:r w:rsidRPr="0004527E">
        <w:rPr>
          <w:rStyle w:val="FontStyle28"/>
        </w:rPr>
        <w:t>Концедента</w:t>
      </w:r>
      <w:proofErr w:type="spellEnd"/>
      <w:r w:rsidRPr="0004527E">
        <w:rPr>
          <w:rStyle w:val="FontStyle28"/>
        </w:rPr>
        <w:t>;</w:t>
      </w:r>
    </w:p>
    <w:p w:rsidR="00FD21C8" w:rsidRPr="0004527E" w:rsidRDefault="00FD21C8" w:rsidP="00FD21C8">
      <w:pPr>
        <w:pStyle w:val="Style4"/>
        <w:widowControl/>
        <w:spacing w:line="274" w:lineRule="exact"/>
        <w:ind w:firstLine="567"/>
        <w:rPr>
          <w:rStyle w:val="FontStyle28"/>
        </w:rPr>
      </w:pPr>
      <w:r w:rsidRPr="0004527E">
        <w:rPr>
          <w:rStyle w:val="FontStyle28"/>
        </w:rPr>
        <w:t>е) неисполнение или ненадлежащее оказание Концессионером услуг по холодному водоснабжению гражданам и другим потребителям.</w:t>
      </w:r>
    </w:p>
    <w:p w:rsidR="00FD21C8" w:rsidRPr="0004527E" w:rsidRDefault="00FD21C8" w:rsidP="00FD21C8">
      <w:pPr>
        <w:pStyle w:val="Style11"/>
        <w:widowControl/>
        <w:tabs>
          <w:tab w:val="left" w:pos="993"/>
        </w:tabs>
        <w:spacing w:line="274" w:lineRule="exact"/>
        <w:ind w:firstLine="567"/>
        <w:rPr>
          <w:rStyle w:val="FontStyle28"/>
        </w:rPr>
      </w:pPr>
      <w:r w:rsidRPr="0004527E">
        <w:rPr>
          <w:rStyle w:val="FontStyle28"/>
        </w:rPr>
        <w:t>89.</w:t>
      </w:r>
      <w:r w:rsidRPr="0004527E">
        <w:rPr>
          <w:rStyle w:val="FontStyle28"/>
        </w:rPr>
        <w:tab/>
        <w:t>По основанию, указанному в подпункте «е» пункта 88 настоящего Соглашения, оно</w:t>
      </w:r>
      <w:r w:rsidRPr="0004527E">
        <w:rPr>
          <w:rStyle w:val="FontStyle28"/>
        </w:rPr>
        <w:br/>
        <w:t>может быть расторгнуто в случае возникновения неоднократных перебоев по вине</w:t>
      </w:r>
      <w:r w:rsidRPr="0004527E">
        <w:rPr>
          <w:rStyle w:val="FontStyle28"/>
        </w:rPr>
        <w:br/>
        <w:t>Концессионера в централизованном предоставлении коммунальных услуг потребителям,</w:t>
      </w:r>
      <w:r w:rsidRPr="0004527E">
        <w:rPr>
          <w:rStyle w:val="FontStyle28"/>
        </w:rPr>
        <w:br/>
        <w:t>повлекших за собой массовые отключения холодного водоснабжения. Данные нарушения</w:t>
      </w:r>
      <w:r w:rsidRPr="0004527E">
        <w:rPr>
          <w:rStyle w:val="FontStyle28"/>
        </w:rPr>
        <w:br/>
        <w:t>должны быть зафиксированы в заключени</w:t>
      </w:r>
      <w:proofErr w:type="gramStart"/>
      <w:r w:rsidRPr="0004527E">
        <w:rPr>
          <w:rStyle w:val="FontStyle28"/>
        </w:rPr>
        <w:t>и</w:t>
      </w:r>
      <w:proofErr w:type="gramEnd"/>
      <w:r w:rsidRPr="0004527E">
        <w:rPr>
          <w:rStyle w:val="FontStyle28"/>
        </w:rPr>
        <w:t xml:space="preserve"> созданной Сторонами комиссии. Указанная</w:t>
      </w:r>
      <w:r w:rsidRPr="0004527E">
        <w:rPr>
          <w:rStyle w:val="FontStyle28"/>
        </w:rPr>
        <w:br/>
        <w:t xml:space="preserve">комиссия должна быть образована не позднее 5 (пяти) дней с момента обращения </w:t>
      </w:r>
      <w:proofErr w:type="spellStart"/>
      <w:r w:rsidRPr="0004527E">
        <w:rPr>
          <w:rStyle w:val="FontStyle28"/>
        </w:rPr>
        <w:t>Концедента</w:t>
      </w:r>
      <w:proofErr w:type="spellEnd"/>
      <w:r w:rsidRPr="0004527E">
        <w:rPr>
          <w:rStyle w:val="FontStyle28"/>
        </w:rPr>
        <w:t>.</w:t>
      </w:r>
    </w:p>
    <w:p w:rsidR="00FD21C8" w:rsidRPr="0004527E" w:rsidRDefault="00FD21C8" w:rsidP="00FD21C8">
      <w:pPr>
        <w:pStyle w:val="Style11"/>
        <w:widowControl/>
        <w:tabs>
          <w:tab w:val="left" w:pos="1267"/>
        </w:tabs>
        <w:spacing w:line="274" w:lineRule="exact"/>
        <w:ind w:firstLine="567"/>
        <w:rPr>
          <w:rStyle w:val="FontStyle28"/>
        </w:rPr>
      </w:pPr>
      <w:r w:rsidRPr="0004527E">
        <w:rPr>
          <w:rStyle w:val="FontStyle28"/>
        </w:rPr>
        <w:t>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04527E">
        <w:rPr>
          <w:rStyle w:val="FontStyle28"/>
        </w:rPr>
        <w:t>Роспотребнадзора</w:t>
      </w:r>
      <w:proofErr w:type="spellEnd"/>
      <w:r w:rsidRPr="0004527E">
        <w:rPr>
          <w:rStyle w:val="FontStyle28"/>
        </w:rPr>
        <w:t xml:space="preserve">, </w:t>
      </w:r>
      <w:proofErr w:type="spellStart"/>
      <w:r w:rsidRPr="0004527E">
        <w:rPr>
          <w:rStyle w:val="FontStyle28"/>
        </w:rPr>
        <w:t>Ростехнадзора</w:t>
      </w:r>
      <w:proofErr w:type="spellEnd"/>
      <w:r w:rsidRPr="0004527E">
        <w:rPr>
          <w:rStyle w:val="FontStyle28"/>
        </w:rPr>
        <w:t xml:space="preserve">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FD21C8" w:rsidRPr="0004527E" w:rsidRDefault="00FD21C8" w:rsidP="00FD21C8">
      <w:pPr>
        <w:pStyle w:val="Style4"/>
        <w:widowControl/>
        <w:spacing w:line="274" w:lineRule="exact"/>
        <w:ind w:firstLine="567"/>
        <w:rPr>
          <w:rStyle w:val="FontStyle28"/>
        </w:rPr>
      </w:pPr>
      <w:r w:rsidRPr="0004527E">
        <w:rPr>
          <w:rStyle w:val="FontStyle28"/>
        </w:rPr>
        <w:t xml:space="preserve">90. К существенным нарушениям </w:t>
      </w:r>
      <w:proofErr w:type="spellStart"/>
      <w:r w:rsidRPr="0004527E">
        <w:rPr>
          <w:rStyle w:val="FontStyle28"/>
        </w:rPr>
        <w:t>Концедентом</w:t>
      </w:r>
      <w:proofErr w:type="spellEnd"/>
      <w:r w:rsidRPr="0004527E">
        <w:rPr>
          <w:rStyle w:val="FontStyle28"/>
        </w:rPr>
        <w:t xml:space="preserve"> условий настоящего Соглашения относятся:</w:t>
      </w:r>
    </w:p>
    <w:p w:rsidR="00FD21C8" w:rsidRPr="0004527E" w:rsidRDefault="00FD21C8" w:rsidP="00FD21C8">
      <w:pPr>
        <w:pStyle w:val="Style17"/>
        <w:widowControl/>
        <w:tabs>
          <w:tab w:val="left" w:pos="993"/>
        </w:tabs>
        <w:spacing w:line="274" w:lineRule="exact"/>
        <w:ind w:firstLine="567"/>
        <w:jc w:val="both"/>
        <w:rPr>
          <w:rStyle w:val="FontStyle28"/>
        </w:rPr>
      </w:pPr>
      <w:r w:rsidRPr="0004527E">
        <w:rPr>
          <w:rStyle w:val="FontStyle28"/>
        </w:rPr>
        <w:t>а)</w:t>
      </w:r>
      <w:r w:rsidRPr="0004527E">
        <w:rPr>
          <w:rStyle w:val="FontStyle28"/>
        </w:rPr>
        <w:tab/>
        <w:t>невыполнение в срок, установленный настоящим Соглашением, обязанности по передаче Концессионеру объекта Соглашения;</w:t>
      </w:r>
    </w:p>
    <w:p w:rsidR="00FD21C8" w:rsidRPr="0004527E" w:rsidRDefault="00FD21C8" w:rsidP="00FD21C8">
      <w:pPr>
        <w:pStyle w:val="Style17"/>
        <w:widowControl/>
        <w:tabs>
          <w:tab w:val="left" w:pos="993"/>
          <w:tab w:val="left" w:pos="1109"/>
        </w:tabs>
        <w:spacing w:line="274" w:lineRule="exact"/>
        <w:ind w:firstLine="567"/>
        <w:jc w:val="both"/>
        <w:rPr>
          <w:rStyle w:val="FontStyle28"/>
        </w:rPr>
      </w:pPr>
      <w:proofErr w:type="gramStart"/>
      <w:r w:rsidRPr="0004527E">
        <w:rPr>
          <w:rStyle w:val="FontStyle28"/>
        </w:rPr>
        <w:t>б)</w:t>
      </w:r>
      <w:r w:rsidRPr="0004527E">
        <w:rPr>
          <w:rStyle w:val="FontStyle28"/>
        </w:rPr>
        <w:tab/>
        <w:t>передача  Концессионеру  объекта Соглашения по описанию, технико-экономическим</w:t>
      </w:r>
      <w:r w:rsidRPr="0004527E">
        <w:rPr>
          <w:rStyle w:val="FontStyle28"/>
        </w:rPr>
        <w:br/>
        <w:t xml:space="preserve">показателям  и назначению и в состоянии, не соответствующем установленному приложениями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04527E">
        <w:rPr>
          <w:rStyle w:val="FontStyle28"/>
        </w:rPr>
        <w:t>Концедента</w:t>
      </w:r>
      <w:proofErr w:type="spellEnd"/>
      <w:r w:rsidRPr="0004527E">
        <w:rPr>
          <w:rStyle w:val="FontStyle28"/>
        </w:rPr>
        <w:t>.</w:t>
      </w:r>
      <w:proofErr w:type="gramEnd"/>
    </w:p>
    <w:p w:rsidR="00FD21C8" w:rsidRPr="0004527E" w:rsidRDefault="00FD21C8" w:rsidP="00FD21C8">
      <w:pPr>
        <w:pStyle w:val="Style17"/>
        <w:widowControl/>
        <w:tabs>
          <w:tab w:val="left" w:pos="993"/>
          <w:tab w:val="left" w:pos="1159"/>
        </w:tabs>
        <w:spacing w:before="7" w:line="274" w:lineRule="exact"/>
        <w:ind w:firstLine="567"/>
        <w:jc w:val="both"/>
      </w:pPr>
      <w:r w:rsidRPr="0004527E">
        <w:rPr>
          <w:rStyle w:val="FontStyle28"/>
        </w:rPr>
        <w:t>91.</w:t>
      </w:r>
      <w:r w:rsidRPr="0004527E">
        <w:rPr>
          <w:rStyle w:val="FontStyle28"/>
        </w:rPr>
        <w:tab/>
      </w:r>
      <w:proofErr w:type="gramStart"/>
      <w:r w:rsidRPr="0004527E">
        <w:t>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6 (шести) месяцев с момента расторжения Соглашения.</w:t>
      </w:r>
      <w:proofErr w:type="gramEnd"/>
    </w:p>
    <w:p w:rsidR="00FD21C8" w:rsidRPr="0004527E" w:rsidRDefault="00FD21C8" w:rsidP="00FD21C8">
      <w:pPr>
        <w:pStyle w:val="Style17"/>
        <w:widowControl/>
        <w:tabs>
          <w:tab w:val="left" w:pos="993"/>
          <w:tab w:val="left" w:pos="1159"/>
        </w:tabs>
        <w:spacing w:before="7" w:line="274" w:lineRule="exact"/>
        <w:ind w:firstLine="567"/>
        <w:jc w:val="both"/>
      </w:pPr>
      <w:r w:rsidRPr="0004527E">
        <w:t xml:space="preserve">Порядок и условия возмещения расходов Концессионера, связанных с досрочным расторжением настоящего Соглашения, приведены в Приложении №7 к настоящему Соглашению. </w:t>
      </w:r>
    </w:p>
    <w:p w:rsidR="00FD21C8" w:rsidRPr="0004527E" w:rsidRDefault="00FD21C8" w:rsidP="00FD21C8">
      <w:pPr>
        <w:pStyle w:val="Style17"/>
        <w:widowControl/>
        <w:tabs>
          <w:tab w:val="left" w:pos="993"/>
          <w:tab w:val="left" w:pos="1159"/>
        </w:tabs>
        <w:spacing w:before="7" w:line="274" w:lineRule="exact"/>
        <w:ind w:firstLine="567"/>
        <w:jc w:val="both"/>
      </w:pPr>
      <w:r w:rsidRPr="0004527E">
        <w:rPr>
          <w:bCs/>
          <w:color w:val="000000"/>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w:t>
      </w:r>
      <w:r>
        <w:rPr>
          <w:bCs/>
          <w:color w:val="000000"/>
        </w:rPr>
        <w:t>водоснабжения</w:t>
      </w:r>
      <w:r w:rsidRPr="0004527E">
        <w:rPr>
          <w:bCs/>
          <w:color w:val="000000"/>
        </w:rPr>
        <w:t xml:space="preserve"> и не возмещенных ему на момент окончания срока действия концессионного соглашения – </w:t>
      </w:r>
      <w:r w:rsidRPr="0004527E">
        <w:t>указан в</w:t>
      </w:r>
      <w:r w:rsidRPr="0004527E">
        <w:rPr>
          <w:b/>
        </w:rPr>
        <w:t xml:space="preserve"> </w:t>
      </w:r>
      <w:r w:rsidRPr="0004527E">
        <w:t>Приложении № 8.</w:t>
      </w:r>
    </w:p>
    <w:p w:rsidR="00FD21C8" w:rsidRPr="0004527E" w:rsidRDefault="00FD21C8" w:rsidP="00FD21C8">
      <w:pPr>
        <w:pStyle w:val="Style17"/>
        <w:widowControl/>
        <w:tabs>
          <w:tab w:val="left" w:pos="993"/>
          <w:tab w:val="left" w:pos="1159"/>
        </w:tabs>
        <w:spacing w:before="7" w:line="274" w:lineRule="exact"/>
        <w:ind w:firstLine="567"/>
        <w:jc w:val="both"/>
      </w:pPr>
      <w:r w:rsidRPr="0004527E">
        <w:t xml:space="preserve">92. Недополученные доходы Концессионера и </w:t>
      </w:r>
      <w:r w:rsidRPr="0004527E">
        <w:rPr>
          <w:iCs/>
        </w:rPr>
        <w:t>экономически обоснованные расходы</w:t>
      </w:r>
      <w:r w:rsidRPr="0004527E">
        <w:t xml:space="preserve">, возникшие при осуществлении деятельности, предусмотренной пунктом 1. настоящего </w:t>
      </w:r>
      <w:r w:rsidRPr="0004527E">
        <w:lastRenderedPageBreak/>
        <w:t>Соглашения, подлежат возмещению в соответствии с нормативными правовыми актами Российской Федерации.</w:t>
      </w:r>
    </w:p>
    <w:p w:rsidR="00FD21C8" w:rsidRPr="0004527E" w:rsidRDefault="00FD21C8" w:rsidP="00FD21C8">
      <w:pPr>
        <w:pStyle w:val="Style17"/>
        <w:widowControl/>
        <w:tabs>
          <w:tab w:val="left" w:pos="993"/>
          <w:tab w:val="left" w:pos="1159"/>
        </w:tabs>
        <w:spacing w:before="7" w:line="274" w:lineRule="exact"/>
        <w:ind w:firstLine="567"/>
        <w:jc w:val="both"/>
      </w:pPr>
      <w:r w:rsidRPr="0004527E">
        <w:t xml:space="preserve">93. </w:t>
      </w:r>
      <w:proofErr w:type="gramStart"/>
      <w:r w:rsidRPr="0004527E">
        <w:t xml:space="preserve">Недополученные доходы Концессионера, возникшие при осуществлении деятельности, предусмотренной пунктом 1. настоящего </w:t>
      </w:r>
      <w:r w:rsidRPr="003813D6">
        <w:t xml:space="preserve">Соглашения, подлежат возмещению </w:t>
      </w:r>
      <w:proofErr w:type="spellStart"/>
      <w:r w:rsidRPr="003813D6">
        <w:t>Концедентом</w:t>
      </w:r>
      <w:proofErr w:type="spellEnd"/>
      <w:r w:rsidRPr="003813D6">
        <w:t xml:space="preserve"> Концессионеру в порядке, предусмотренном Федеральным законом от 07.12.2011 N 416-ФЗ "О водоснабжении и водоотведении", постановлением Правительства РФ от 01.07.2014 г. № 603 </w:t>
      </w:r>
      <w:r w:rsidRPr="003F2EA4">
        <w:t>«О порядке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водоотведения, недополученных доходов, связанных с осуществлением ими</w:t>
      </w:r>
      <w:proofErr w:type="gramEnd"/>
      <w:r w:rsidRPr="003F2EA4">
        <w:t xml:space="preserve"> регулируемых видов деятельности, за счет средств бюджетов бюджетной системы Российской Федерации и определения размера компенсации за счет </w:t>
      </w:r>
      <w:proofErr w:type="gramStart"/>
      <w:r w:rsidRPr="003F2EA4">
        <w:t>средств федерального бюджета расходов бюджета субъекта Российской Федерации</w:t>
      </w:r>
      <w:proofErr w:type="gramEnd"/>
      <w:r w:rsidRPr="003F2EA4">
        <w:t xml:space="preserve"> или местного бюджета, возникших в результате возмещения недополученных доходов»</w:t>
      </w:r>
      <w:r w:rsidRPr="0004527E">
        <w:t xml:space="preserve"> (далее – Постановление № 603), другими нормативными актами. В случае если недополученные доходы Концессионера возникли в результате принятия решений уполномоченными органами исполнительной власти субъекта Российской Федерации (далее – Уполномоченный орган), </w:t>
      </w:r>
      <w:proofErr w:type="spellStart"/>
      <w:r w:rsidRPr="0004527E">
        <w:t>Концедент</w:t>
      </w:r>
      <w:proofErr w:type="spellEnd"/>
      <w:r w:rsidRPr="0004527E">
        <w:t xml:space="preserve"> обязуется в рамках своих полномочий обеспечивать содействие Концессионеру в получении указанного возмещения из бюджета субъекта Российской Федерации.</w:t>
      </w:r>
    </w:p>
    <w:p w:rsidR="00FD21C8" w:rsidRPr="0004527E" w:rsidRDefault="00FD21C8" w:rsidP="00FD21C8">
      <w:pPr>
        <w:pStyle w:val="Style17"/>
        <w:widowControl/>
        <w:tabs>
          <w:tab w:val="left" w:pos="993"/>
          <w:tab w:val="left" w:pos="1159"/>
        </w:tabs>
        <w:spacing w:before="7" w:line="274" w:lineRule="exact"/>
        <w:ind w:firstLine="567"/>
        <w:jc w:val="both"/>
      </w:pPr>
      <w:r w:rsidRPr="0004527E">
        <w:t xml:space="preserve">94. В целях выполнения требований подпункта б) пункта 2 Постановления </w:t>
      </w:r>
      <w:r w:rsidRPr="0004527E">
        <w:br/>
        <w:t xml:space="preserve">№ 603 Стороны устанавливают следующий порядок возврата средств в размере </w:t>
      </w:r>
      <w:proofErr w:type="gramStart"/>
      <w:r w:rsidRPr="0004527E">
        <w:t>величины корректировки размера возмещения недополученных доходов</w:t>
      </w:r>
      <w:proofErr w:type="gramEnd"/>
      <w:r w:rsidRPr="0004527E">
        <w:t>:</w:t>
      </w:r>
    </w:p>
    <w:p w:rsidR="00FD21C8" w:rsidRPr="0004527E" w:rsidRDefault="00FD21C8" w:rsidP="00FD21C8">
      <w:pPr>
        <w:pStyle w:val="ConsPlusNormal"/>
        <w:ind w:firstLine="540"/>
        <w:jc w:val="both"/>
        <w:rPr>
          <w:rFonts w:ascii="Times New Roman" w:hAnsi="Times New Roman" w:cs="Times New Roman"/>
          <w:sz w:val="24"/>
          <w:szCs w:val="24"/>
        </w:rPr>
      </w:pPr>
      <w:r w:rsidRPr="0004527E">
        <w:rPr>
          <w:rFonts w:ascii="Times New Roman" w:hAnsi="Times New Roman" w:cs="Times New Roman"/>
          <w:sz w:val="24"/>
          <w:szCs w:val="24"/>
        </w:rPr>
        <w:t xml:space="preserve">94.1. </w:t>
      </w:r>
      <w:proofErr w:type="gramStart"/>
      <w:r w:rsidRPr="0004527E">
        <w:rPr>
          <w:rFonts w:ascii="Times New Roman" w:hAnsi="Times New Roman" w:cs="Times New Roman"/>
          <w:sz w:val="24"/>
          <w:szCs w:val="24"/>
        </w:rPr>
        <w:t xml:space="preserve">Возврат средств в размере величины корректировки осуществляется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по государственному регулированию тарифов в сфере водоснабжения (далее – </w:t>
      </w:r>
      <w:r>
        <w:rPr>
          <w:rFonts w:ascii="Times New Roman" w:hAnsi="Times New Roman" w:cs="Times New Roman"/>
          <w:sz w:val="24"/>
          <w:szCs w:val="24"/>
        </w:rPr>
        <w:t>Уполномоченный орган</w:t>
      </w:r>
      <w:r w:rsidRPr="0004527E">
        <w:rPr>
          <w:rFonts w:ascii="Times New Roman" w:hAnsi="Times New Roman" w:cs="Times New Roman"/>
          <w:sz w:val="24"/>
          <w:szCs w:val="24"/>
        </w:rPr>
        <w:t>) в соответствии с законодательством Российской Федерации о концессионных соглашениях, - в году</w:t>
      </w:r>
      <w:proofErr w:type="gramEnd"/>
      <w:r w:rsidRPr="0004527E">
        <w:rPr>
          <w:rFonts w:ascii="Times New Roman" w:hAnsi="Times New Roman" w:cs="Times New Roman"/>
          <w:sz w:val="24"/>
          <w:szCs w:val="24"/>
        </w:rPr>
        <w:t xml:space="preserve">, </w:t>
      </w:r>
      <w:proofErr w:type="gramStart"/>
      <w:r w:rsidRPr="0004527E">
        <w:rPr>
          <w:rFonts w:ascii="Times New Roman" w:hAnsi="Times New Roman" w:cs="Times New Roman"/>
          <w:sz w:val="24"/>
          <w:szCs w:val="24"/>
        </w:rPr>
        <w:t>следующем</w:t>
      </w:r>
      <w:proofErr w:type="gramEnd"/>
      <w:r w:rsidRPr="0004527E">
        <w:rPr>
          <w:rFonts w:ascii="Times New Roman" w:hAnsi="Times New Roman" w:cs="Times New Roman"/>
          <w:sz w:val="24"/>
          <w:szCs w:val="24"/>
        </w:rPr>
        <w:t xml:space="preserve"> за годом исполнения обязательств по возмещению недополученных доходов.</w:t>
      </w:r>
    </w:p>
    <w:p w:rsidR="00FD21C8" w:rsidRPr="0004527E" w:rsidRDefault="00FD21C8" w:rsidP="00FD21C8">
      <w:pPr>
        <w:pStyle w:val="Style17"/>
        <w:widowControl/>
        <w:tabs>
          <w:tab w:val="left" w:pos="993"/>
          <w:tab w:val="left" w:pos="1159"/>
        </w:tabs>
        <w:spacing w:line="240" w:lineRule="auto"/>
        <w:ind w:firstLine="567"/>
        <w:jc w:val="both"/>
      </w:pPr>
      <w:r w:rsidRPr="0004527E">
        <w:t>94.2. Требование представляется Концессионеру уполномоченным лицом Уполномоченного органа либо направляется заказным письмом с уведомлением о вручении.</w:t>
      </w:r>
    </w:p>
    <w:p w:rsidR="00FD21C8" w:rsidRPr="0004527E" w:rsidRDefault="00FD21C8" w:rsidP="00FD21C8">
      <w:pPr>
        <w:pStyle w:val="Style17"/>
        <w:widowControl/>
        <w:tabs>
          <w:tab w:val="left" w:pos="993"/>
          <w:tab w:val="left" w:pos="1159"/>
        </w:tabs>
        <w:spacing w:line="240" w:lineRule="auto"/>
        <w:ind w:firstLine="567"/>
        <w:contextualSpacing/>
        <w:jc w:val="both"/>
      </w:pPr>
      <w:r w:rsidRPr="0004527E">
        <w:t>94.3. Датой представления требования является:</w:t>
      </w:r>
    </w:p>
    <w:p w:rsidR="00FD21C8" w:rsidRPr="0004527E" w:rsidRDefault="00FD21C8" w:rsidP="00DE0DF6">
      <w:pPr>
        <w:widowControl w:val="0"/>
        <w:numPr>
          <w:ilvl w:val="0"/>
          <w:numId w:val="6"/>
        </w:numPr>
        <w:tabs>
          <w:tab w:val="left" w:pos="851"/>
        </w:tabs>
        <w:autoSpaceDE w:val="0"/>
        <w:autoSpaceDN w:val="0"/>
        <w:adjustRightInd w:val="0"/>
        <w:spacing w:after="0" w:line="240" w:lineRule="auto"/>
        <w:ind w:left="0" w:firstLine="567"/>
        <w:contextualSpacing/>
        <w:jc w:val="both"/>
        <w:rPr>
          <w:rFonts w:ascii="Times New Roman" w:hAnsi="Times New Roman"/>
          <w:sz w:val="24"/>
          <w:szCs w:val="24"/>
        </w:rPr>
      </w:pPr>
      <w:r w:rsidRPr="0004527E">
        <w:rPr>
          <w:rFonts w:ascii="Times New Roman" w:hAnsi="Times New Roman"/>
          <w:sz w:val="24"/>
          <w:szCs w:val="24"/>
        </w:rPr>
        <w:t>в случае представления требования непосредственно в Уполномоченный орган - дата регистрации требования;</w:t>
      </w:r>
    </w:p>
    <w:p w:rsidR="00FD21C8" w:rsidRPr="0004527E" w:rsidRDefault="00FD21C8" w:rsidP="00DE0DF6">
      <w:pPr>
        <w:widowControl w:val="0"/>
        <w:numPr>
          <w:ilvl w:val="0"/>
          <w:numId w:val="6"/>
        </w:numPr>
        <w:tabs>
          <w:tab w:val="left" w:pos="851"/>
        </w:tabs>
        <w:autoSpaceDE w:val="0"/>
        <w:autoSpaceDN w:val="0"/>
        <w:adjustRightInd w:val="0"/>
        <w:spacing w:after="0" w:line="240" w:lineRule="auto"/>
        <w:ind w:left="0" w:firstLine="567"/>
        <w:contextualSpacing/>
        <w:jc w:val="both"/>
        <w:rPr>
          <w:rFonts w:ascii="Times New Roman" w:hAnsi="Times New Roman"/>
          <w:sz w:val="24"/>
          <w:szCs w:val="24"/>
        </w:rPr>
      </w:pPr>
      <w:r w:rsidRPr="0004527E">
        <w:rPr>
          <w:rFonts w:ascii="Times New Roman" w:hAnsi="Times New Roman"/>
          <w:sz w:val="24"/>
          <w:szCs w:val="24"/>
        </w:rPr>
        <w:t>в случае направления требования заказным письмом с уведомлением о вручении - дата регистрации почтового отправления в отделении почтовой связи, подтвержденная штемпелем на почтовом отправлении.</w:t>
      </w:r>
    </w:p>
    <w:p w:rsidR="00FD21C8" w:rsidRPr="0004527E" w:rsidRDefault="00FD21C8" w:rsidP="00FD21C8">
      <w:pPr>
        <w:widowControl w:val="0"/>
        <w:tabs>
          <w:tab w:val="left" w:pos="851"/>
        </w:tabs>
        <w:autoSpaceDE w:val="0"/>
        <w:autoSpaceDN w:val="0"/>
        <w:adjustRightInd w:val="0"/>
        <w:spacing w:before="120" w:after="120" w:line="240" w:lineRule="auto"/>
        <w:ind w:firstLine="567"/>
        <w:contextualSpacing/>
        <w:jc w:val="both"/>
        <w:rPr>
          <w:rFonts w:ascii="Times New Roman" w:hAnsi="Times New Roman"/>
          <w:sz w:val="24"/>
          <w:szCs w:val="24"/>
        </w:rPr>
      </w:pPr>
      <w:r w:rsidRPr="0004527E">
        <w:rPr>
          <w:rFonts w:ascii="Times New Roman" w:hAnsi="Times New Roman"/>
          <w:sz w:val="24"/>
          <w:szCs w:val="24"/>
        </w:rPr>
        <w:t>94.4. Требование подлежит регистрации в день его поступления Концессионеру с присвоением регистрационного номера и проставлением штампа.</w:t>
      </w:r>
    </w:p>
    <w:p w:rsidR="00FD21C8" w:rsidRPr="0004527E" w:rsidRDefault="00FD21C8" w:rsidP="00FD21C8">
      <w:pPr>
        <w:widowControl w:val="0"/>
        <w:tabs>
          <w:tab w:val="left" w:pos="851"/>
        </w:tabs>
        <w:autoSpaceDE w:val="0"/>
        <w:autoSpaceDN w:val="0"/>
        <w:adjustRightInd w:val="0"/>
        <w:spacing w:before="120" w:after="120" w:line="240" w:lineRule="auto"/>
        <w:ind w:firstLine="567"/>
        <w:contextualSpacing/>
        <w:jc w:val="both"/>
        <w:rPr>
          <w:rFonts w:ascii="Times New Roman" w:hAnsi="Times New Roman"/>
          <w:sz w:val="24"/>
          <w:szCs w:val="24"/>
        </w:rPr>
      </w:pPr>
      <w:r w:rsidRPr="0004527E">
        <w:rPr>
          <w:rFonts w:ascii="Times New Roman" w:hAnsi="Times New Roman"/>
          <w:sz w:val="24"/>
          <w:szCs w:val="24"/>
        </w:rPr>
        <w:t>94.5. Концессионер вправе запросить у Уполномоченного органа разъяснения по содержанию требования. Срок представления таких разъяснений составляет 15 рабочих дней со дня получения Уполномоченным органом соответствующего запроса Концессионера.</w:t>
      </w:r>
    </w:p>
    <w:p w:rsidR="00FD21C8" w:rsidRPr="0004527E" w:rsidRDefault="00FD21C8" w:rsidP="00FD21C8">
      <w:pPr>
        <w:widowControl w:val="0"/>
        <w:tabs>
          <w:tab w:val="left" w:pos="851"/>
        </w:tabs>
        <w:autoSpaceDE w:val="0"/>
        <w:autoSpaceDN w:val="0"/>
        <w:adjustRightInd w:val="0"/>
        <w:spacing w:before="120" w:after="120" w:line="240" w:lineRule="auto"/>
        <w:ind w:firstLine="567"/>
        <w:contextualSpacing/>
        <w:jc w:val="both"/>
        <w:rPr>
          <w:rFonts w:ascii="Times New Roman" w:hAnsi="Times New Roman"/>
          <w:sz w:val="24"/>
          <w:szCs w:val="24"/>
        </w:rPr>
      </w:pPr>
      <w:r w:rsidRPr="0004527E">
        <w:rPr>
          <w:rFonts w:ascii="Times New Roman" w:hAnsi="Times New Roman"/>
          <w:sz w:val="24"/>
          <w:szCs w:val="24"/>
        </w:rPr>
        <w:t xml:space="preserve">94.6. </w:t>
      </w:r>
      <w:proofErr w:type="gramStart"/>
      <w:r w:rsidRPr="0004527E">
        <w:rPr>
          <w:rFonts w:ascii="Times New Roman" w:hAnsi="Times New Roman"/>
          <w:sz w:val="24"/>
          <w:szCs w:val="24"/>
        </w:rPr>
        <w:t xml:space="preserve">Концессионер проверяет правильность расчета, представленного Уполномоченным органом, в соответствии с пунктом 15 </w:t>
      </w:r>
      <w:r w:rsidRPr="003F2EA4">
        <w:rPr>
          <w:rFonts w:ascii="Times New Roman" w:hAnsi="Times New Roman"/>
          <w:sz w:val="24"/>
          <w:szCs w:val="24"/>
        </w:rPr>
        <w:t>Правил расчета размера возмещения</w:t>
      </w:r>
      <w:r w:rsidRPr="0004527E">
        <w:rPr>
          <w:rFonts w:ascii="Times New Roman" w:hAnsi="Times New Roman"/>
          <w:sz w:val="24"/>
          <w:szCs w:val="24"/>
        </w:rPr>
        <w:t xml:space="preserve">, утвержденных Постановлением № 603, и в случае согласия с таким расчетом производит возврат средств в размере, указанном в расчете, в бюджет муниципального образования </w:t>
      </w:r>
      <w:r>
        <w:rPr>
          <w:rFonts w:ascii="Times New Roman" w:hAnsi="Times New Roman"/>
          <w:sz w:val="24"/>
          <w:szCs w:val="24"/>
        </w:rPr>
        <w:t>Красновский</w:t>
      </w:r>
      <w:r w:rsidRPr="007226B5">
        <w:rPr>
          <w:rFonts w:ascii="Times New Roman" w:hAnsi="Times New Roman"/>
          <w:sz w:val="24"/>
          <w:szCs w:val="24"/>
        </w:rPr>
        <w:t xml:space="preserve"> сельсовет </w:t>
      </w:r>
      <w:r>
        <w:rPr>
          <w:rFonts w:ascii="Times New Roman" w:hAnsi="Times New Roman"/>
          <w:sz w:val="24"/>
          <w:szCs w:val="24"/>
        </w:rPr>
        <w:t>Первомайского</w:t>
      </w:r>
      <w:r w:rsidRPr="007226B5">
        <w:rPr>
          <w:rFonts w:ascii="Times New Roman" w:hAnsi="Times New Roman"/>
          <w:sz w:val="24"/>
          <w:szCs w:val="24"/>
        </w:rPr>
        <w:t xml:space="preserve"> района</w:t>
      </w:r>
      <w:r w:rsidRPr="0004527E">
        <w:rPr>
          <w:rFonts w:ascii="Times New Roman" w:hAnsi="Times New Roman"/>
          <w:sz w:val="24"/>
          <w:szCs w:val="24"/>
        </w:rPr>
        <w:t xml:space="preserve"> Оренбургской области в течение 10 (десяти) рабочих дней с даты представления требования.</w:t>
      </w:r>
      <w:proofErr w:type="gramEnd"/>
    </w:p>
    <w:p w:rsidR="00FD21C8" w:rsidRPr="0004527E" w:rsidRDefault="00FD21C8" w:rsidP="00FD21C8">
      <w:pPr>
        <w:widowControl w:val="0"/>
        <w:tabs>
          <w:tab w:val="left" w:pos="851"/>
        </w:tabs>
        <w:autoSpaceDE w:val="0"/>
        <w:autoSpaceDN w:val="0"/>
        <w:adjustRightInd w:val="0"/>
        <w:spacing w:before="120" w:after="120" w:line="240" w:lineRule="auto"/>
        <w:ind w:firstLine="567"/>
        <w:contextualSpacing/>
        <w:jc w:val="both"/>
        <w:rPr>
          <w:rFonts w:ascii="Times New Roman" w:hAnsi="Times New Roman"/>
          <w:sz w:val="24"/>
          <w:szCs w:val="24"/>
        </w:rPr>
      </w:pPr>
      <w:r w:rsidRPr="0004527E">
        <w:rPr>
          <w:rFonts w:ascii="Times New Roman" w:hAnsi="Times New Roman"/>
          <w:sz w:val="24"/>
          <w:szCs w:val="24"/>
        </w:rPr>
        <w:t>94.7. 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w:t>
      </w:r>
      <w:proofErr w:type="gramStart"/>
      <w:r w:rsidRPr="0004527E">
        <w:rPr>
          <w:rFonts w:ascii="Times New Roman" w:hAnsi="Times New Roman"/>
          <w:sz w:val="24"/>
          <w:szCs w:val="24"/>
        </w:rPr>
        <w:t>дств в б</w:t>
      </w:r>
      <w:proofErr w:type="gramEnd"/>
      <w:r w:rsidRPr="0004527E">
        <w:rPr>
          <w:rFonts w:ascii="Times New Roman" w:hAnsi="Times New Roman"/>
          <w:sz w:val="24"/>
          <w:szCs w:val="24"/>
        </w:rPr>
        <w:t xml:space="preserve">юджет </w:t>
      </w:r>
      <w:r w:rsidRPr="00596B71">
        <w:rPr>
          <w:rFonts w:ascii="Times New Roman" w:hAnsi="Times New Roman"/>
          <w:sz w:val="24"/>
          <w:szCs w:val="24"/>
        </w:rPr>
        <w:t xml:space="preserve">муниципального образования </w:t>
      </w:r>
      <w:r>
        <w:rPr>
          <w:rFonts w:ascii="Times New Roman" w:hAnsi="Times New Roman"/>
          <w:sz w:val="24"/>
          <w:szCs w:val="24"/>
        </w:rPr>
        <w:t>Красновский</w:t>
      </w:r>
      <w:r w:rsidRPr="007226B5">
        <w:rPr>
          <w:rFonts w:ascii="Times New Roman" w:hAnsi="Times New Roman"/>
          <w:sz w:val="24"/>
          <w:szCs w:val="24"/>
        </w:rPr>
        <w:t xml:space="preserve"> сельсовет </w:t>
      </w:r>
      <w:r>
        <w:rPr>
          <w:rFonts w:ascii="Times New Roman" w:hAnsi="Times New Roman"/>
          <w:sz w:val="24"/>
          <w:szCs w:val="24"/>
        </w:rPr>
        <w:t>Первомайского</w:t>
      </w:r>
      <w:r w:rsidRPr="007226B5">
        <w:rPr>
          <w:rFonts w:ascii="Times New Roman" w:hAnsi="Times New Roman"/>
          <w:sz w:val="24"/>
          <w:szCs w:val="24"/>
        </w:rPr>
        <w:t xml:space="preserve"> района</w:t>
      </w:r>
      <w:r>
        <w:rPr>
          <w:rFonts w:ascii="Times New Roman" w:hAnsi="Times New Roman"/>
          <w:sz w:val="24"/>
          <w:szCs w:val="24"/>
        </w:rPr>
        <w:t xml:space="preserve"> </w:t>
      </w:r>
      <w:r w:rsidRPr="00596B71">
        <w:rPr>
          <w:rFonts w:ascii="Times New Roman" w:hAnsi="Times New Roman"/>
          <w:sz w:val="24"/>
          <w:szCs w:val="24"/>
        </w:rPr>
        <w:t>Оренбургской области</w:t>
      </w:r>
      <w:r w:rsidRPr="0004527E">
        <w:rPr>
          <w:rFonts w:ascii="Times New Roman" w:hAnsi="Times New Roman"/>
          <w:sz w:val="24"/>
          <w:szCs w:val="24"/>
        </w:rPr>
        <w:t xml:space="preserve"> в неоспариваемом размере в течение 10 (десяти) рабочих дней с даты представления требования. В оспариваемой части величины </w:t>
      </w:r>
      <w:proofErr w:type="gramStart"/>
      <w:r w:rsidRPr="0004527E">
        <w:rPr>
          <w:rFonts w:ascii="Times New Roman" w:hAnsi="Times New Roman"/>
          <w:sz w:val="24"/>
          <w:szCs w:val="24"/>
        </w:rPr>
        <w:t xml:space="preserve">корректировки </w:t>
      </w:r>
      <w:r w:rsidRPr="0004527E">
        <w:rPr>
          <w:rFonts w:ascii="Times New Roman" w:hAnsi="Times New Roman"/>
          <w:sz w:val="24"/>
          <w:szCs w:val="24"/>
        </w:rPr>
        <w:lastRenderedPageBreak/>
        <w:t>размера возмещения недополученных доходов Концессионера Стороны</w:t>
      </w:r>
      <w:proofErr w:type="gramEnd"/>
      <w:r w:rsidRPr="0004527E">
        <w:rPr>
          <w:rFonts w:ascii="Times New Roman" w:hAnsi="Times New Roman"/>
          <w:sz w:val="24"/>
          <w:szCs w:val="24"/>
        </w:rPr>
        <w:t xml:space="preserve"> разрешают спор в общем порядке, предусмотренном настоящим Соглашением для разрешения споров.</w:t>
      </w:r>
    </w:p>
    <w:p w:rsidR="00FD21C8" w:rsidRPr="0004527E" w:rsidRDefault="00FD21C8" w:rsidP="00FD21C8">
      <w:pPr>
        <w:widowControl w:val="0"/>
        <w:tabs>
          <w:tab w:val="left" w:pos="851"/>
        </w:tabs>
        <w:autoSpaceDE w:val="0"/>
        <w:autoSpaceDN w:val="0"/>
        <w:adjustRightInd w:val="0"/>
        <w:spacing w:before="120" w:after="120" w:line="240" w:lineRule="auto"/>
        <w:ind w:firstLine="567"/>
        <w:contextualSpacing/>
        <w:jc w:val="both"/>
        <w:rPr>
          <w:rFonts w:ascii="Times New Roman" w:hAnsi="Times New Roman"/>
          <w:sz w:val="24"/>
          <w:szCs w:val="24"/>
        </w:rPr>
      </w:pPr>
      <w:r w:rsidRPr="0004527E">
        <w:rPr>
          <w:rFonts w:ascii="Times New Roman" w:hAnsi="Times New Roman"/>
          <w:sz w:val="24"/>
          <w:szCs w:val="24"/>
        </w:rPr>
        <w:t xml:space="preserve">94.8. Возможность возмещения недополученных доходов и осуществление необходимых действий </w:t>
      </w:r>
      <w:proofErr w:type="spellStart"/>
      <w:r w:rsidRPr="0004527E">
        <w:rPr>
          <w:rFonts w:ascii="Times New Roman" w:hAnsi="Times New Roman"/>
          <w:sz w:val="24"/>
          <w:szCs w:val="24"/>
        </w:rPr>
        <w:t>Концедентом</w:t>
      </w:r>
      <w:proofErr w:type="spellEnd"/>
      <w:r w:rsidRPr="0004527E">
        <w:rPr>
          <w:rFonts w:ascii="Times New Roman" w:hAnsi="Times New Roman"/>
          <w:sz w:val="24"/>
          <w:szCs w:val="24"/>
        </w:rPr>
        <w:t xml:space="preserve"> в целях такого возмещения (включая принятие необходимых нормативных актов) является существенным обстоятельством, из которого Стороны исходили при заключении настоящего Соглашения. </w:t>
      </w:r>
    </w:p>
    <w:p w:rsidR="00FD21C8" w:rsidRPr="0004527E" w:rsidRDefault="00FD21C8" w:rsidP="00FD21C8">
      <w:pPr>
        <w:pStyle w:val="Style9"/>
        <w:widowControl/>
        <w:spacing w:line="240" w:lineRule="exact"/>
        <w:ind w:right="1634" w:firstLine="567"/>
      </w:pPr>
    </w:p>
    <w:p w:rsidR="00FD21C8" w:rsidRPr="0004527E" w:rsidRDefault="00FD21C8" w:rsidP="00FD21C8">
      <w:pPr>
        <w:pStyle w:val="ConsPlusNormal"/>
        <w:ind w:firstLine="567"/>
        <w:jc w:val="center"/>
        <w:rPr>
          <w:rFonts w:ascii="Times New Roman" w:hAnsi="Times New Roman" w:cs="Times New Roman"/>
          <w:b/>
          <w:sz w:val="24"/>
          <w:szCs w:val="24"/>
        </w:rPr>
      </w:pPr>
      <w:bookmarkStart w:id="13" w:name="_Toc401704969"/>
      <w:bookmarkStart w:id="14" w:name="_Toc401745065"/>
      <w:bookmarkStart w:id="15" w:name="_Toc401094640"/>
      <w:bookmarkStart w:id="16" w:name="_Toc401094739"/>
      <w:bookmarkStart w:id="17" w:name="_Toc401094836"/>
      <w:bookmarkStart w:id="18" w:name="_Toc401094933"/>
      <w:bookmarkEnd w:id="13"/>
      <w:bookmarkEnd w:id="14"/>
      <w:bookmarkEnd w:id="15"/>
      <w:bookmarkEnd w:id="16"/>
      <w:bookmarkEnd w:id="17"/>
      <w:bookmarkEnd w:id="18"/>
      <w:r w:rsidRPr="0004527E">
        <w:rPr>
          <w:rFonts w:ascii="Times New Roman" w:hAnsi="Times New Roman" w:cs="Times New Roman"/>
          <w:b/>
          <w:sz w:val="24"/>
          <w:szCs w:val="24"/>
        </w:rPr>
        <w:t>XV</w:t>
      </w:r>
      <w:r w:rsidRPr="0004527E">
        <w:rPr>
          <w:rFonts w:ascii="Times New Roman" w:hAnsi="Times New Roman" w:cs="Times New Roman"/>
          <w:b/>
          <w:sz w:val="24"/>
          <w:szCs w:val="24"/>
          <w:lang w:val="en-US"/>
        </w:rPr>
        <w:t>II</w:t>
      </w:r>
      <w:r w:rsidRPr="0004527E">
        <w:rPr>
          <w:rFonts w:ascii="Times New Roman" w:hAnsi="Times New Roman" w:cs="Times New Roman"/>
          <w:b/>
          <w:sz w:val="24"/>
          <w:szCs w:val="24"/>
        </w:rPr>
        <w:t>. Разрешение споров</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95. Все споры и разногласия, которые могут возникнуть между Сторонами по настоящему Соглашению или в связи с ним, разрешаются путем переговоров.</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96. В случае </w:t>
      </w:r>
      <w:proofErr w:type="spellStart"/>
      <w:r w:rsidRPr="0004527E">
        <w:rPr>
          <w:rFonts w:ascii="Times New Roman" w:hAnsi="Times New Roman" w:cs="Times New Roman"/>
          <w:sz w:val="24"/>
          <w:szCs w:val="24"/>
        </w:rPr>
        <w:t>недостижения</w:t>
      </w:r>
      <w:proofErr w:type="spellEnd"/>
      <w:r w:rsidRPr="0004527E">
        <w:rPr>
          <w:rFonts w:ascii="Times New Roman" w:hAnsi="Times New Roman" w:cs="Times New Roman"/>
          <w:sz w:val="24"/>
          <w:szCs w:val="24"/>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w:t>
      </w:r>
      <w:proofErr w:type="gramStart"/>
      <w:r w:rsidRPr="0004527E">
        <w:rPr>
          <w:rFonts w:ascii="Times New Roman" w:hAnsi="Times New Roman" w:cs="Times New Roman"/>
          <w:sz w:val="24"/>
          <w:szCs w:val="24"/>
        </w:rPr>
        <w:t>с даты</w:t>
      </w:r>
      <w:proofErr w:type="gramEnd"/>
      <w:r w:rsidRPr="0004527E">
        <w:rPr>
          <w:rFonts w:ascii="Times New Roman" w:hAnsi="Times New Roman" w:cs="Times New Roman"/>
          <w:sz w:val="24"/>
          <w:szCs w:val="24"/>
        </w:rPr>
        <w:t xml:space="preserve"> ее получения. В случае если ответ не представлен в указанный срок, претензия считается  принятой.</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97. В случае </w:t>
      </w:r>
      <w:proofErr w:type="spellStart"/>
      <w:r w:rsidRPr="0004527E">
        <w:rPr>
          <w:rFonts w:ascii="Times New Roman" w:hAnsi="Times New Roman" w:cs="Times New Roman"/>
          <w:sz w:val="24"/>
          <w:szCs w:val="24"/>
        </w:rPr>
        <w:t>недостижения</w:t>
      </w:r>
      <w:proofErr w:type="spellEnd"/>
      <w:r w:rsidRPr="0004527E">
        <w:rPr>
          <w:rFonts w:ascii="Times New Roman" w:hAnsi="Times New Roman" w:cs="Times New Roman"/>
          <w:sz w:val="24"/>
          <w:szCs w:val="24"/>
        </w:rPr>
        <w:t xml:space="preserve"> Сторонами согласия споры, возникшие между Сторонами, разрешаются в соответствии с законодательством Российской Федерации.</w:t>
      </w:r>
    </w:p>
    <w:p w:rsidR="00FD21C8" w:rsidRPr="0004527E" w:rsidRDefault="00FD21C8" w:rsidP="00FD21C8">
      <w:pPr>
        <w:pStyle w:val="ConsPlusNormal"/>
        <w:ind w:firstLine="567"/>
        <w:jc w:val="both"/>
        <w:rPr>
          <w:rFonts w:ascii="Times New Roman" w:hAnsi="Times New Roman" w:cs="Times New Roman"/>
          <w:sz w:val="24"/>
          <w:szCs w:val="24"/>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X</w:t>
      </w:r>
      <w:r w:rsidRPr="0004527E">
        <w:rPr>
          <w:rFonts w:ascii="Times New Roman" w:hAnsi="Times New Roman" w:cs="Times New Roman"/>
          <w:b/>
          <w:sz w:val="24"/>
          <w:szCs w:val="24"/>
          <w:lang w:val="en-US"/>
        </w:rPr>
        <w:t>VIII</w:t>
      </w:r>
      <w:r w:rsidRPr="0004527E">
        <w:rPr>
          <w:rFonts w:ascii="Times New Roman" w:hAnsi="Times New Roman" w:cs="Times New Roman"/>
          <w:b/>
          <w:sz w:val="24"/>
          <w:szCs w:val="24"/>
        </w:rPr>
        <w:t>. Размещение информации</w:t>
      </w:r>
    </w:p>
    <w:p w:rsidR="00FD21C8" w:rsidRPr="0004527E" w:rsidRDefault="00FD21C8" w:rsidP="00FD21C8">
      <w:pPr>
        <w:pStyle w:val="Style21"/>
        <w:widowControl/>
        <w:tabs>
          <w:tab w:val="left" w:pos="1087"/>
        </w:tabs>
        <w:spacing w:line="274" w:lineRule="exact"/>
        <w:ind w:firstLine="567"/>
      </w:pPr>
      <w:r w:rsidRPr="0004527E">
        <w:rPr>
          <w:rStyle w:val="FontStyle28"/>
        </w:rPr>
        <w:t>98.</w:t>
      </w:r>
      <w:r w:rsidRPr="0004527E">
        <w:rPr>
          <w:rStyle w:val="FontStyle28"/>
        </w:rPr>
        <w:tab/>
        <w:t>Настоящее Соглашение, за исключением сведений, составляющих государственную</w:t>
      </w:r>
      <w:r w:rsidRPr="0004527E">
        <w:rPr>
          <w:rStyle w:val="FontStyle28"/>
        </w:rPr>
        <w:br/>
        <w:t xml:space="preserve">и коммерческую тайну, подлежит размещению на официальном сайте </w:t>
      </w:r>
      <w:hyperlink r:id="rId22" w:history="1">
        <w:r w:rsidRPr="0004527E">
          <w:rPr>
            <w:rStyle w:val="ab"/>
            <w:lang w:val="en-US"/>
          </w:rPr>
          <w:t>www</w:t>
        </w:r>
        <w:r w:rsidRPr="0004527E">
          <w:rPr>
            <w:rStyle w:val="ab"/>
          </w:rPr>
          <w:t>.torgi.gov.ru</w:t>
        </w:r>
      </w:hyperlink>
    </w:p>
    <w:p w:rsidR="00FD21C8" w:rsidRPr="0004527E" w:rsidRDefault="00FD21C8" w:rsidP="00FD21C8">
      <w:pPr>
        <w:pStyle w:val="ConsPlusNonformat"/>
        <w:ind w:firstLine="567"/>
        <w:jc w:val="both"/>
        <w:rPr>
          <w:rFonts w:ascii="Times New Roman" w:hAnsi="Times New Roman" w:cs="Times New Roman"/>
          <w:b/>
          <w:sz w:val="24"/>
          <w:szCs w:val="24"/>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X</w:t>
      </w:r>
      <w:r w:rsidRPr="0004527E">
        <w:rPr>
          <w:rFonts w:ascii="Times New Roman" w:hAnsi="Times New Roman" w:cs="Times New Roman"/>
          <w:b/>
          <w:sz w:val="24"/>
          <w:szCs w:val="24"/>
          <w:lang w:val="en-US"/>
        </w:rPr>
        <w:t>IX</w:t>
      </w:r>
      <w:r w:rsidRPr="0004527E">
        <w:rPr>
          <w:rFonts w:ascii="Times New Roman" w:hAnsi="Times New Roman" w:cs="Times New Roman"/>
          <w:b/>
          <w:sz w:val="24"/>
          <w:szCs w:val="24"/>
        </w:rPr>
        <w:t>. Заключительные положения</w:t>
      </w:r>
    </w:p>
    <w:p w:rsidR="00FD21C8" w:rsidRPr="0004527E" w:rsidRDefault="00FD21C8" w:rsidP="00FD21C8">
      <w:pPr>
        <w:pStyle w:val="ConsPlusNormal"/>
        <w:ind w:firstLine="540"/>
        <w:jc w:val="both"/>
        <w:rPr>
          <w:rFonts w:ascii="Times New Roman" w:hAnsi="Times New Roman" w:cs="Times New Roman"/>
          <w:sz w:val="24"/>
          <w:szCs w:val="24"/>
        </w:rPr>
      </w:pPr>
      <w:r w:rsidRPr="0004527E">
        <w:rPr>
          <w:rFonts w:ascii="Times New Roman" w:hAnsi="Times New Roman" w:cs="Times New Roman"/>
          <w:sz w:val="24"/>
          <w:szCs w:val="24"/>
        </w:rPr>
        <w:t xml:space="preserve">99. Субъект Российской Федерации </w:t>
      </w:r>
      <w:proofErr w:type="gramStart"/>
      <w:r w:rsidRPr="0004527E">
        <w:rPr>
          <w:rFonts w:ascii="Times New Roman" w:hAnsi="Times New Roman" w:cs="Times New Roman"/>
          <w:sz w:val="24"/>
          <w:szCs w:val="24"/>
        </w:rPr>
        <w:t>несет обязанности</w:t>
      </w:r>
      <w:proofErr w:type="gramEnd"/>
      <w:r w:rsidRPr="0004527E">
        <w:rPr>
          <w:rFonts w:ascii="Times New Roman" w:hAnsi="Times New Roman" w:cs="Times New Roman"/>
          <w:sz w:val="24"/>
          <w:szCs w:val="24"/>
        </w:rPr>
        <w:t>, и имеет права, устанавливаемые нормативными правовыми актами субъекта Российской Федерации, участвующего в настоящем  соглашении.</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100. Сторона,   изменившая   свое   местонахождение    и (или) реквизиты, обязана сообщить об этом другой Стороне в течение 10 календарных дней </w:t>
      </w:r>
      <w:proofErr w:type="gramStart"/>
      <w:r w:rsidRPr="0004527E">
        <w:rPr>
          <w:rFonts w:ascii="Times New Roman" w:hAnsi="Times New Roman" w:cs="Times New Roman"/>
          <w:sz w:val="24"/>
          <w:szCs w:val="24"/>
        </w:rPr>
        <w:t>с даты</w:t>
      </w:r>
      <w:proofErr w:type="gramEnd"/>
      <w:r w:rsidRPr="0004527E">
        <w:rPr>
          <w:rFonts w:ascii="Times New Roman" w:hAnsi="Times New Roman" w:cs="Times New Roman"/>
          <w:sz w:val="24"/>
          <w:szCs w:val="24"/>
        </w:rPr>
        <w:t xml:space="preserve"> данного изменения.</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101. Настоящее Соглашение составлено на русском языке в 3 (трех) подлинных экземплярах, имеющих равную юридическую силу, из них – по одному экземпляру для каждой Стороны, 1(один) экземпляр - для Управления </w:t>
      </w:r>
      <w:proofErr w:type="spellStart"/>
      <w:r w:rsidRPr="0004527E">
        <w:rPr>
          <w:rFonts w:ascii="Times New Roman" w:hAnsi="Times New Roman" w:cs="Times New Roman"/>
          <w:sz w:val="24"/>
          <w:szCs w:val="24"/>
        </w:rPr>
        <w:t>Росреестра</w:t>
      </w:r>
      <w:proofErr w:type="spellEnd"/>
      <w:r w:rsidRPr="0004527E">
        <w:rPr>
          <w:rFonts w:ascii="Times New Roman" w:hAnsi="Times New Roman" w:cs="Times New Roman"/>
          <w:sz w:val="24"/>
          <w:szCs w:val="24"/>
        </w:rPr>
        <w:t xml:space="preserve"> по Оренбургской области.</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102.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103.  Приложения к настоящему Соглашению:</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Приложение № 1 «Описание, технико-экономические показатели объекта концессионного соглашения»;</w:t>
      </w:r>
    </w:p>
    <w:p w:rsidR="00FD21C8" w:rsidRPr="00FF5358" w:rsidRDefault="00FD21C8" w:rsidP="00FD21C8">
      <w:pPr>
        <w:pStyle w:val="ConsPlusNormal"/>
        <w:ind w:firstLine="540"/>
        <w:jc w:val="both"/>
        <w:rPr>
          <w:rFonts w:ascii="Times New Roman" w:hAnsi="Times New Roman" w:cs="Times New Roman"/>
          <w:b/>
          <w:sz w:val="24"/>
          <w:szCs w:val="24"/>
        </w:rPr>
      </w:pPr>
      <w:r w:rsidRPr="0004527E">
        <w:rPr>
          <w:rFonts w:ascii="Times New Roman" w:hAnsi="Times New Roman"/>
          <w:sz w:val="24"/>
          <w:szCs w:val="24"/>
        </w:rPr>
        <w:t>Приложение № 2 «</w:t>
      </w:r>
      <w:r w:rsidRPr="00FF5358">
        <w:rPr>
          <w:rFonts w:ascii="Times New Roman" w:hAnsi="Times New Roman" w:cs="Times New Roman"/>
          <w:sz w:val="24"/>
          <w:szCs w:val="24"/>
        </w:rPr>
        <w:t>Задание и минимально допустимые плановые значения показателей деятельности концессионера</w:t>
      </w:r>
      <w:r w:rsidRPr="0004527E">
        <w:rPr>
          <w:rFonts w:ascii="Times New Roman" w:hAnsi="Times New Roman"/>
          <w:sz w:val="24"/>
          <w:szCs w:val="24"/>
        </w:rPr>
        <w:t>»;</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Приложение  №  3 «Акт приема передачи объекта концессионного соглашения»;</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Приложение № 4 «Плановые значения показателей надежности, качества и энергетической эффективности объектов концессионного соглашения»</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Приложение № 5 «Значения долгосрочных параметров регулирования деятельности Концессионера на оказываемые услуги».</w:t>
      </w:r>
    </w:p>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Приложение № 6 «Планируемый объем валовой выручки».</w:t>
      </w:r>
    </w:p>
    <w:p w:rsidR="00FD21C8" w:rsidRPr="0004527E" w:rsidRDefault="00FD21C8" w:rsidP="00FD21C8">
      <w:pPr>
        <w:pStyle w:val="ConsPlusNonformat"/>
        <w:ind w:firstLine="567"/>
        <w:jc w:val="both"/>
        <w:rPr>
          <w:rFonts w:ascii="Times New Roman" w:hAnsi="Times New Roman" w:cs="Times New Roman"/>
          <w:sz w:val="24"/>
          <w:szCs w:val="24"/>
        </w:rPr>
      </w:pPr>
      <w:r w:rsidRPr="0004527E">
        <w:rPr>
          <w:rFonts w:ascii="Times New Roman" w:hAnsi="Times New Roman" w:cs="Times New Roman"/>
          <w:sz w:val="24"/>
          <w:szCs w:val="24"/>
        </w:rPr>
        <w:t>Приложение № 7 «Порядок возмещения расходов концессионера при досрочном расторжении соглашения».</w:t>
      </w:r>
    </w:p>
    <w:p w:rsidR="00FD21C8" w:rsidRPr="0004527E" w:rsidRDefault="00FD21C8" w:rsidP="00FD21C8">
      <w:pPr>
        <w:tabs>
          <w:tab w:val="left" w:pos="567"/>
        </w:tabs>
        <w:spacing w:line="240" w:lineRule="auto"/>
        <w:contextualSpacing/>
        <w:jc w:val="both"/>
        <w:rPr>
          <w:rFonts w:ascii="Times New Roman" w:hAnsi="Times New Roman"/>
          <w:sz w:val="24"/>
          <w:szCs w:val="24"/>
        </w:rPr>
      </w:pPr>
      <w:r w:rsidRPr="0004527E">
        <w:rPr>
          <w:rFonts w:ascii="Times New Roman" w:hAnsi="Times New Roman"/>
          <w:sz w:val="24"/>
          <w:szCs w:val="24"/>
        </w:rPr>
        <w:tab/>
        <w:t xml:space="preserve">Приложение № 8 «Порядок возмещения расходов концессионера, подлежащих возмещению в соответствии с нормативными правовыми актами Российской Федерации в сфере </w:t>
      </w:r>
      <w:r>
        <w:rPr>
          <w:rFonts w:ascii="Times New Roman" w:hAnsi="Times New Roman"/>
          <w:sz w:val="24"/>
          <w:szCs w:val="24"/>
        </w:rPr>
        <w:t>водоснабжени</w:t>
      </w:r>
      <w:r w:rsidRPr="0004527E">
        <w:rPr>
          <w:rFonts w:ascii="Times New Roman" w:hAnsi="Times New Roman"/>
          <w:sz w:val="24"/>
          <w:szCs w:val="24"/>
        </w:rPr>
        <w:t>я и не возмещенных ему на момент окончания срока действия концессионного соглашения».</w:t>
      </w:r>
    </w:p>
    <w:p w:rsidR="00FD21C8" w:rsidRPr="0004527E" w:rsidRDefault="00FD21C8" w:rsidP="00FD21C8">
      <w:pPr>
        <w:pStyle w:val="ConsPlusNonformat"/>
        <w:ind w:firstLine="567"/>
        <w:jc w:val="center"/>
        <w:rPr>
          <w:rFonts w:ascii="Times New Roman" w:hAnsi="Times New Roman" w:cs="Times New Roman"/>
          <w:sz w:val="24"/>
          <w:szCs w:val="24"/>
        </w:rPr>
      </w:pPr>
      <w:r w:rsidRPr="0004527E">
        <w:rPr>
          <w:rFonts w:ascii="Times New Roman" w:hAnsi="Times New Roman" w:cs="Times New Roman"/>
          <w:b/>
          <w:sz w:val="24"/>
          <w:szCs w:val="24"/>
        </w:rPr>
        <w:lastRenderedPageBreak/>
        <w:t>X</w:t>
      </w:r>
      <w:r w:rsidRPr="0004527E">
        <w:rPr>
          <w:rFonts w:ascii="Times New Roman" w:hAnsi="Times New Roman" w:cs="Times New Roman"/>
          <w:b/>
          <w:sz w:val="24"/>
          <w:szCs w:val="24"/>
          <w:lang w:val="en-US"/>
        </w:rPr>
        <w:t>X</w:t>
      </w:r>
      <w:r w:rsidRPr="0004527E">
        <w:rPr>
          <w:rFonts w:ascii="Times New Roman" w:hAnsi="Times New Roman" w:cs="Times New Roman"/>
          <w:b/>
          <w:sz w:val="24"/>
          <w:szCs w:val="24"/>
        </w:rPr>
        <w:t>. Адреса и реквизиты Сторон</w:t>
      </w:r>
    </w:p>
    <w:p w:rsidR="00FD21C8" w:rsidRPr="005B47BB" w:rsidRDefault="00FD21C8" w:rsidP="00FD21C8">
      <w:pPr>
        <w:pStyle w:val="ConsPlusNonformat"/>
        <w:contextualSpacing/>
        <w:jc w:val="both"/>
        <w:rPr>
          <w:rFonts w:ascii="Times New Roman" w:hAnsi="Times New Roman" w:cs="Times New Roman"/>
          <w:sz w:val="24"/>
          <w:szCs w:val="24"/>
        </w:rPr>
      </w:pPr>
      <w:proofErr w:type="spellStart"/>
      <w:r w:rsidRPr="0004527E">
        <w:rPr>
          <w:rFonts w:ascii="Times New Roman" w:hAnsi="Times New Roman" w:cs="Times New Roman"/>
          <w:b/>
          <w:sz w:val="24"/>
          <w:szCs w:val="24"/>
        </w:rPr>
        <w:t>Концедент</w:t>
      </w:r>
      <w:proofErr w:type="spellEnd"/>
      <w:r w:rsidRPr="0004527E">
        <w:rPr>
          <w:rFonts w:ascii="Times New Roman" w:hAnsi="Times New Roman" w:cs="Times New Roman"/>
          <w:b/>
          <w:sz w:val="24"/>
          <w:szCs w:val="24"/>
        </w:rPr>
        <w:t xml:space="preserve">: </w:t>
      </w:r>
      <w:r w:rsidRPr="005B47BB">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color w:val="000000"/>
          <w:sz w:val="24"/>
          <w:szCs w:val="24"/>
          <w:shd w:val="clear" w:color="auto" w:fill="FFFFFF"/>
        </w:rPr>
        <w:t>Красновский</w:t>
      </w:r>
      <w:r w:rsidRPr="00F763C5">
        <w:rPr>
          <w:rFonts w:ascii="Times New Roman" w:hAnsi="Times New Roman" w:cs="Times New Roman"/>
          <w:color w:val="000000"/>
          <w:sz w:val="24"/>
          <w:szCs w:val="24"/>
          <w:shd w:val="clear" w:color="auto" w:fill="FFFFFF"/>
        </w:rPr>
        <w:t xml:space="preserve"> сельсовет</w:t>
      </w:r>
      <w:r>
        <w:rPr>
          <w:rFonts w:ascii="Times New Roman" w:hAnsi="Times New Roman" w:cs="Times New Roman"/>
          <w:color w:val="000000"/>
          <w:sz w:val="24"/>
          <w:szCs w:val="24"/>
          <w:shd w:val="clear" w:color="auto" w:fill="FFFFFF"/>
        </w:rPr>
        <w:t xml:space="preserve"> Первомайского</w:t>
      </w:r>
      <w:r w:rsidRPr="00F763C5">
        <w:rPr>
          <w:rFonts w:ascii="Times New Roman" w:hAnsi="Times New Roman" w:cs="Times New Roman"/>
          <w:color w:val="000000"/>
          <w:sz w:val="24"/>
          <w:szCs w:val="24"/>
          <w:shd w:val="clear" w:color="auto" w:fill="FFFFFF"/>
        </w:rPr>
        <w:t xml:space="preserve"> района</w:t>
      </w:r>
      <w:r>
        <w:rPr>
          <w:rFonts w:ascii="Times New Roman" w:hAnsi="Times New Roman" w:cs="Times New Roman"/>
          <w:color w:val="000000"/>
          <w:sz w:val="24"/>
          <w:szCs w:val="24"/>
          <w:shd w:val="clear" w:color="auto" w:fill="FFFFFF"/>
        </w:rPr>
        <w:t xml:space="preserve"> </w:t>
      </w:r>
      <w:r w:rsidRPr="005B47BB">
        <w:rPr>
          <w:rFonts w:ascii="Times New Roman" w:hAnsi="Times New Roman" w:cs="Times New Roman"/>
          <w:sz w:val="24"/>
          <w:szCs w:val="24"/>
        </w:rPr>
        <w:t>Оренбургской области</w:t>
      </w:r>
      <w:r>
        <w:rPr>
          <w:rFonts w:ascii="Times New Roman" w:hAnsi="Times New Roman" w:cs="Times New Roman"/>
          <w:sz w:val="24"/>
          <w:szCs w:val="24"/>
        </w:rPr>
        <w:t xml:space="preserve">. </w:t>
      </w:r>
      <w:r w:rsidRPr="00CC29A9">
        <w:rPr>
          <w:rFonts w:ascii="Times New Roman" w:hAnsi="Times New Roman" w:cs="Times New Roman"/>
          <w:sz w:val="24"/>
          <w:szCs w:val="24"/>
        </w:rPr>
        <w:t xml:space="preserve">461997, Оренбургская область Первомайский район с. </w:t>
      </w:r>
      <w:proofErr w:type="gramStart"/>
      <w:r w:rsidRPr="00CC29A9">
        <w:rPr>
          <w:rFonts w:ascii="Times New Roman" w:hAnsi="Times New Roman" w:cs="Times New Roman"/>
          <w:sz w:val="24"/>
          <w:szCs w:val="24"/>
        </w:rPr>
        <w:t>Красное</w:t>
      </w:r>
      <w:proofErr w:type="gramEnd"/>
      <w:r w:rsidRPr="00CC29A9">
        <w:rPr>
          <w:rFonts w:ascii="Times New Roman" w:hAnsi="Times New Roman" w:cs="Times New Roman"/>
          <w:sz w:val="24"/>
          <w:szCs w:val="24"/>
        </w:rPr>
        <w:t xml:space="preserve"> ул. Ленина, д.54</w:t>
      </w:r>
      <w:r>
        <w:rPr>
          <w:rFonts w:ascii="Times New Roman" w:hAnsi="Times New Roman" w:cs="Times New Roman"/>
          <w:sz w:val="24"/>
          <w:szCs w:val="24"/>
        </w:rPr>
        <w:t xml:space="preserve">. </w:t>
      </w:r>
      <w:r w:rsidRPr="005B47BB">
        <w:rPr>
          <w:rFonts w:ascii="Times New Roman" w:hAnsi="Times New Roman" w:cs="Times New Roman"/>
          <w:sz w:val="24"/>
          <w:szCs w:val="24"/>
        </w:rPr>
        <w:t>ИН</w:t>
      </w:r>
      <w:r>
        <w:rPr>
          <w:rFonts w:ascii="Times New Roman" w:hAnsi="Times New Roman" w:cs="Times New Roman"/>
          <w:sz w:val="24"/>
          <w:szCs w:val="24"/>
        </w:rPr>
        <w:t xml:space="preserve">Н </w:t>
      </w:r>
      <w:r w:rsidRPr="00CC29A9">
        <w:rPr>
          <w:rFonts w:ascii="Times New Roman" w:hAnsi="Times New Roman" w:cs="Times New Roman"/>
          <w:sz w:val="24"/>
          <w:szCs w:val="24"/>
        </w:rPr>
        <w:t>5639006439</w:t>
      </w:r>
      <w:r>
        <w:rPr>
          <w:rFonts w:ascii="Times New Roman" w:hAnsi="Times New Roman" w:cs="Times New Roman"/>
          <w:sz w:val="24"/>
          <w:szCs w:val="24"/>
        </w:rPr>
        <w:t xml:space="preserve">. </w:t>
      </w:r>
      <w:r w:rsidRPr="005B47BB">
        <w:rPr>
          <w:rFonts w:ascii="Times New Roman" w:hAnsi="Times New Roman" w:cs="Times New Roman"/>
          <w:sz w:val="24"/>
          <w:szCs w:val="24"/>
        </w:rPr>
        <w:t xml:space="preserve">Адрес электронной почты: </w:t>
      </w:r>
      <w:r w:rsidRPr="00C34393">
        <w:rPr>
          <w:rStyle w:val="ab"/>
        </w:rPr>
        <w:t>kras.shegolev2010@yandex.ru</w:t>
      </w:r>
      <w:r>
        <w:rPr>
          <w:rFonts w:ascii="Times New Roman" w:hAnsi="Times New Roman" w:cs="Times New Roman"/>
          <w:sz w:val="24"/>
          <w:szCs w:val="24"/>
        </w:rPr>
        <w:t xml:space="preserve">. </w:t>
      </w:r>
      <w:r w:rsidRPr="005B47BB">
        <w:rPr>
          <w:rFonts w:ascii="Times New Roman" w:hAnsi="Times New Roman" w:cs="Times New Roman"/>
          <w:sz w:val="24"/>
          <w:szCs w:val="24"/>
        </w:rPr>
        <w:t xml:space="preserve">Номер контактного телефона: </w:t>
      </w:r>
      <w:r w:rsidRPr="00C34393">
        <w:rPr>
          <w:rFonts w:ascii="Times New Roman" w:hAnsi="Times New Roman" w:cs="Times New Roman"/>
          <w:sz w:val="24"/>
          <w:szCs w:val="24"/>
        </w:rPr>
        <w:t>8(35348)4-45-85</w:t>
      </w:r>
      <w:r>
        <w:rPr>
          <w:rFonts w:ascii="Times New Roman" w:hAnsi="Times New Roman" w:cs="Times New Roman"/>
          <w:sz w:val="24"/>
          <w:szCs w:val="24"/>
        </w:rPr>
        <w:t>.</w:t>
      </w:r>
    </w:p>
    <w:p w:rsidR="00FD21C8" w:rsidRPr="005B47BB" w:rsidRDefault="00FD21C8" w:rsidP="00FD21C8">
      <w:pPr>
        <w:pStyle w:val="ConsPlusNonformat"/>
        <w:contextualSpacing/>
        <w:jc w:val="both"/>
        <w:rPr>
          <w:rFonts w:ascii="Times New Roman" w:hAnsi="Times New Roman" w:cs="Times New Roman"/>
          <w:sz w:val="24"/>
          <w:szCs w:val="24"/>
        </w:rPr>
      </w:pPr>
    </w:p>
    <w:p w:rsidR="00FD21C8" w:rsidRPr="0004527E" w:rsidRDefault="00FD21C8" w:rsidP="00FD21C8">
      <w:pPr>
        <w:pStyle w:val="ConsPlusNonformat"/>
        <w:contextualSpacing/>
        <w:jc w:val="both"/>
        <w:rPr>
          <w:rFonts w:ascii="Times New Roman" w:hAnsi="Times New Roman" w:cs="Times New Roman"/>
          <w:sz w:val="24"/>
          <w:szCs w:val="24"/>
        </w:rPr>
      </w:pPr>
      <w:r w:rsidRPr="0004527E">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p>
    <w:p w:rsidR="00FD21C8" w:rsidRPr="0004527E" w:rsidRDefault="00FD21C8" w:rsidP="00FD21C8">
      <w:pPr>
        <w:spacing w:line="240" w:lineRule="auto"/>
        <w:contextualSpacing/>
        <w:jc w:val="both"/>
        <w:rPr>
          <w:rFonts w:ascii="Times New Roman" w:hAnsi="Times New Roman"/>
          <w:sz w:val="24"/>
          <w:szCs w:val="24"/>
        </w:rPr>
      </w:pPr>
      <w:r w:rsidRPr="0004527E">
        <w:rPr>
          <w:rFonts w:ascii="Times New Roman" w:hAnsi="Times New Roman"/>
          <w:sz w:val="24"/>
          <w:szCs w:val="24"/>
        </w:rPr>
        <w:t>__________________________________________________________________________________</w:t>
      </w:r>
    </w:p>
    <w:p w:rsidR="00FD21C8" w:rsidRPr="0004527E" w:rsidRDefault="00FD21C8" w:rsidP="00FD21C8">
      <w:pPr>
        <w:spacing w:line="240" w:lineRule="auto"/>
        <w:ind w:firstLine="567"/>
        <w:contextualSpacing/>
        <w:jc w:val="right"/>
        <w:rPr>
          <w:rFonts w:ascii="Times New Roman" w:hAnsi="Times New Roman"/>
          <w:sz w:val="24"/>
          <w:szCs w:val="24"/>
        </w:rPr>
      </w:pPr>
      <w:r w:rsidRPr="0004527E">
        <w:rPr>
          <w:rFonts w:ascii="Times New Roman" w:hAnsi="Times New Roman"/>
          <w:sz w:val="24"/>
          <w:szCs w:val="24"/>
        </w:rPr>
        <w:t>/</w:t>
      </w:r>
      <w:r>
        <w:rPr>
          <w:rFonts w:ascii="Times New Roman" w:hAnsi="Times New Roman"/>
          <w:sz w:val="24"/>
          <w:szCs w:val="24"/>
        </w:rPr>
        <w:t>Г.С. Кулешов</w:t>
      </w:r>
      <w:r w:rsidRPr="0004527E">
        <w:rPr>
          <w:rFonts w:ascii="Times New Roman" w:hAnsi="Times New Roman"/>
          <w:sz w:val="24"/>
          <w:szCs w:val="24"/>
        </w:rPr>
        <w:t>/</w:t>
      </w:r>
    </w:p>
    <w:p w:rsidR="00FD21C8" w:rsidRPr="0004527E" w:rsidRDefault="00FD21C8" w:rsidP="00FD21C8">
      <w:pPr>
        <w:pStyle w:val="ConsPlusNormal"/>
        <w:contextualSpacing/>
        <w:rPr>
          <w:rFonts w:ascii="Times New Roman" w:hAnsi="Times New Roman" w:cs="Times New Roman"/>
          <w:sz w:val="24"/>
          <w:szCs w:val="24"/>
        </w:rPr>
      </w:pPr>
      <w:r w:rsidRPr="0004527E">
        <w:rPr>
          <w:rFonts w:ascii="Times New Roman" w:hAnsi="Times New Roman" w:cs="Times New Roman"/>
          <w:b/>
          <w:sz w:val="24"/>
          <w:szCs w:val="24"/>
        </w:rPr>
        <w:t xml:space="preserve">Концессионер: </w:t>
      </w:r>
      <w:r>
        <w:rPr>
          <w:rFonts w:ascii="Times New Roman" w:hAnsi="Times New Roman" w:cs="Times New Roman"/>
          <w:sz w:val="24"/>
          <w:szCs w:val="24"/>
        </w:rPr>
        <w:t>_____________________________________________________________________</w:t>
      </w:r>
    </w:p>
    <w:p w:rsidR="00FD21C8" w:rsidRPr="0004527E" w:rsidRDefault="00FD21C8" w:rsidP="00FD21C8">
      <w:pPr>
        <w:spacing w:after="0" w:line="240" w:lineRule="auto"/>
        <w:contextualSpacing/>
        <w:jc w:val="both"/>
        <w:rPr>
          <w:rFonts w:ascii="Times New Roman" w:hAnsi="Times New Roman"/>
          <w:sz w:val="24"/>
          <w:szCs w:val="24"/>
        </w:rPr>
      </w:pPr>
      <w:r w:rsidRPr="0004527E">
        <w:rPr>
          <w:rFonts w:ascii="Times New Roman" w:hAnsi="Times New Roman"/>
          <w:sz w:val="24"/>
          <w:szCs w:val="24"/>
        </w:rPr>
        <w:t>____________________________________</w:t>
      </w:r>
      <w:r>
        <w:rPr>
          <w:rFonts w:ascii="Times New Roman" w:hAnsi="Times New Roman"/>
          <w:sz w:val="24"/>
          <w:szCs w:val="24"/>
        </w:rPr>
        <w:t xml:space="preserve">____________________________ </w:t>
      </w:r>
      <w:r w:rsidRPr="00C07509">
        <w:rPr>
          <w:rFonts w:ascii="Times New Roman" w:hAnsi="Times New Roman"/>
          <w:sz w:val="24"/>
          <w:szCs w:val="24"/>
        </w:rPr>
        <w:t>/_____________/</w:t>
      </w:r>
    </w:p>
    <w:p w:rsidR="00FD21C8" w:rsidRPr="0004527E" w:rsidRDefault="00FD21C8" w:rsidP="00FD21C8">
      <w:pPr>
        <w:pStyle w:val="ConsPlusNonformat"/>
        <w:ind w:firstLine="567"/>
        <w:jc w:val="right"/>
        <w:rPr>
          <w:rFonts w:ascii="Times New Roman" w:hAnsi="Times New Roman" w:cs="Times New Roman"/>
          <w:sz w:val="24"/>
          <w:szCs w:val="24"/>
        </w:rPr>
      </w:pPr>
    </w:p>
    <w:p w:rsidR="00FD21C8" w:rsidRPr="0004527E" w:rsidRDefault="00FD21C8" w:rsidP="00FD21C8">
      <w:pPr>
        <w:pStyle w:val="ConsPlusNonformat"/>
        <w:rPr>
          <w:rFonts w:ascii="Times New Roman" w:hAnsi="Times New Roman" w:cs="Times New Roman"/>
          <w:sz w:val="24"/>
          <w:szCs w:val="24"/>
        </w:rPr>
      </w:pPr>
      <w:r w:rsidRPr="0004527E">
        <w:rPr>
          <w:rFonts w:ascii="Times New Roman" w:hAnsi="Times New Roman" w:cs="Times New Roman"/>
          <w:b/>
          <w:sz w:val="24"/>
          <w:szCs w:val="24"/>
        </w:rPr>
        <w:t>Субъект Российской Федерации:</w:t>
      </w:r>
      <w:r w:rsidRPr="0004527E">
        <w:rPr>
          <w:rFonts w:ascii="Times New Roman" w:hAnsi="Times New Roman" w:cs="Times New Roman"/>
          <w:sz w:val="24"/>
          <w:szCs w:val="24"/>
        </w:rPr>
        <w:t xml:space="preserve"> Оренбургская область</w:t>
      </w:r>
    </w:p>
    <w:p w:rsidR="00FD21C8" w:rsidRPr="0004527E" w:rsidRDefault="00FD21C8" w:rsidP="00FD21C8">
      <w:pPr>
        <w:pStyle w:val="ConsPlusNonformat"/>
        <w:rPr>
          <w:rFonts w:ascii="Times New Roman" w:hAnsi="Times New Roman" w:cs="Times New Roman"/>
          <w:sz w:val="24"/>
          <w:szCs w:val="24"/>
        </w:rPr>
      </w:pPr>
      <w:r w:rsidRPr="0004527E">
        <w:rPr>
          <w:rFonts w:ascii="Times New Roman" w:hAnsi="Times New Roman" w:cs="Times New Roman"/>
          <w:sz w:val="24"/>
          <w:szCs w:val="24"/>
        </w:rPr>
        <w:t>460015, г. Оренбург, Дом Советов</w:t>
      </w:r>
    </w:p>
    <w:p w:rsidR="00FD21C8" w:rsidRPr="0004527E" w:rsidRDefault="00FD21C8" w:rsidP="00FD21C8">
      <w:pPr>
        <w:pStyle w:val="ConsPlusNonformat"/>
        <w:ind w:firstLine="567"/>
        <w:rPr>
          <w:rFonts w:ascii="Times New Roman" w:hAnsi="Times New Roman" w:cs="Times New Roman"/>
          <w:sz w:val="24"/>
          <w:szCs w:val="24"/>
        </w:rPr>
      </w:pPr>
    </w:p>
    <w:p w:rsidR="00FD21C8" w:rsidRPr="0004527E" w:rsidRDefault="00FD21C8" w:rsidP="00FD21C8">
      <w:pPr>
        <w:pStyle w:val="ConsPlusNonformat"/>
        <w:rPr>
          <w:rFonts w:ascii="Times New Roman" w:hAnsi="Times New Roman" w:cs="Times New Roman"/>
          <w:sz w:val="24"/>
          <w:szCs w:val="24"/>
        </w:rPr>
      </w:pPr>
      <w:r w:rsidRPr="0004527E">
        <w:rPr>
          <w:rFonts w:ascii="Times New Roman" w:hAnsi="Times New Roman" w:cs="Times New Roman"/>
          <w:sz w:val="24"/>
          <w:szCs w:val="24"/>
        </w:rPr>
        <w:t>Губернатор Оренбургской области</w:t>
      </w:r>
    </w:p>
    <w:p w:rsidR="00FD21C8" w:rsidRPr="0004527E" w:rsidRDefault="00FD21C8" w:rsidP="00FD21C8">
      <w:pPr>
        <w:spacing w:after="0" w:line="240" w:lineRule="auto"/>
        <w:contextualSpacing/>
        <w:jc w:val="both"/>
        <w:rPr>
          <w:rFonts w:ascii="Times New Roman" w:hAnsi="Times New Roman"/>
          <w:sz w:val="24"/>
          <w:szCs w:val="24"/>
        </w:rPr>
      </w:pPr>
      <w:r w:rsidRPr="0004527E">
        <w:rPr>
          <w:rFonts w:ascii="Times New Roman" w:hAnsi="Times New Roman"/>
          <w:sz w:val="24"/>
          <w:szCs w:val="24"/>
        </w:rPr>
        <w:t>___________________________________________________________________________________</w:t>
      </w:r>
    </w:p>
    <w:p w:rsidR="00FD21C8" w:rsidRPr="0004527E" w:rsidRDefault="00FD21C8" w:rsidP="00FD21C8">
      <w:pPr>
        <w:pStyle w:val="ConsPlusNonformat"/>
        <w:ind w:firstLine="567"/>
        <w:jc w:val="right"/>
        <w:rPr>
          <w:rFonts w:ascii="Times New Roman" w:hAnsi="Times New Roman" w:cs="Times New Roman"/>
          <w:sz w:val="24"/>
          <w:szCs w:val="24"/>
        </w:rPr>
      </w:pPr>
      <w:r w:rsidRPr="0004527E">
        <w:rPr>
          <w:rFonts w:ascii="Times New Roman" w:hAnsi="Times New Roman" w:cs="Times New Roman"/>
          <w:sz w:val="24"/>
          <w:szCs w:val="24"/>
        </w:rPr>
        <w:t>/</w:t>
      </w:r>
      <w:proofErr w:type="spellStart"/>
      <w:r w:rsidRPr="0004527E">
        <w:rPr>
          <w:rFonts w:ascii="Times New Roman" w:hAnsi="Times New Roman" w:cs="Times New Roman"/>
          <w:sz w:val="24"/>
          <w:szCs w:val="24"/>
        </w:rPr>
        <w:t>Ю.А.Берг</w:t>
      </w:r>
      <w:proofErr w:type="spellEnd"/>
      <w:r w:rsidRPr="0004527E">
        <w:rPr>
          <w:rFonts w:ascii="Times New Roman" w:hAnsi="Times New Roman" w:cs="Times New Roman"/>
          <w:sz w:val="24"/>
          <w:szCs w:val="24"/>
        </w:rPr>
        <w:t>/</w:t>
      </w:r>
    </w:p>
    <w:p w:rsidR="00FD21C8" w:rsidRPr="0004527E" w:rsidRDefault="00FD21C8" w:rsidP="00FD21C8">
      <w:pPr>
        <w:pStyle w:val="ConsPlusNonformat"/>
        <w:ind w:firstLine="567"/>
        <w:jc w:val="right"/>
        <w:rPr>
          <w:rFonts w:ascii="Times New Roman" w:hAnsi="Times New Roman" w:cs="Times New Roman"/>
          <w:sz w:val="24"/>
          <w:szCs w:val="24"/>
        </w:rPr>
      </w:pPr>
      <w:r w:rsidRPr="0004527E">
        <w:rPr>
          <w:rFonts w:ascii="Times New Roman" w:hAnsi="Times New Roman" w:cs="Times New Roman"/>
          <w:sz w:val="24"/>
          <w:szCs w:val="24"/>
        </w:rPr>
        <w:br w:type="page"/>
      </w:r>
      <w:r w:rsidRPr="0004527E">
        <w:rPr>
          <w:rFonts w:ascii="Times New Roman" w:hAnsi="Times New Roman" w:cs="Times New Roman"/>
          <w:sz w:val="24"/>
          <w:szCs w:val="24"/>
        </w:rPr>
        <w:lastRenderedPageBreak/>
        <w:t xml:space="preserve">Приложение № 1 </w:t>
      </w:r>
    </w:p>
    <w:p w:rsidR="00FD21C8" w:rsidRPr="0004527E" w:rsidRDefault="00FD21C8" w:rsidP="00FD21C8">
      <w:pPr>
        <w:spacing w:after="0" w:line="240" w:lineRule="auto"/>
        <w:ind w:firstLine="567"/>
        <w:jc w:val="right"/>
        <w:rPr>
          <w:rFonts w:ascii="Times New Roman" w:hAnsi="Times New Roman"/>
          <w:sz w:val="24"/>
          <w:szCs w:val="24"/>
        </w:rPr>
      </w:pPr>
      <w:r w:rsidRPr="0004527E">
        <w:rPr>
          <w:rFonts w:ascii="Times New Roman" w:hAnsi="Times New Roman"/>
          <w:sz w:val="24"/>
          <w:szCs w:val="24"/>
        </w:rPr>
        <w:t xml:space="preserve">к концессионному соглашению </w:t>
      </w:r>
      <w:proofErr w:type="gramStart"/>
      <w:r w:rsidRPr="0004527E">
        <w:rPr>
          <w:rFonts w:ascii="Times New Roman" w:hAnsi="Times New Roman"/>
          <w:sz w:val="24"/>
          <w:szCs w:val="24"/>
        </w:rPr>
        <w:t>от</w:t>
      </w:r>
      <w:proofErr w:type="gramEnd"/>
      <w:r w:rsidRPr="0004527E">
        <w:rPr>
          <w:rFonts w:ascii="Times New Roman" w:hAnsi="Times New Roman"/>
          <w:sz w:val="24"/>
          <w:szCs w:val="24"/>
        </w:rPr>
        <w:t xml:space="preserve"> ________________________</w:t>
      </w:r>
    </w:p>
    <w:p w:rsidR="00FD21C8" w:rsidRPr="0004527E" w:rsidRDefault="00FD21C8" w:rsidP="00FD21C8">
      <w:pPr>
        <w:ind w:firstLine="567"/>
        <w:jc w:val="right"/>
        <w:rPr>
          <w:rFonts w:ascii="Times New Roman" w:hAnsi="Times New Roman"/>
          <w:sz w:val="24"/>
          <w:szCs w:val="24"/>
        </w:rPr>
      </w:pPr>
    </w:p>
    <w:p w:rsidR="00FD21C8" w:rsidRPr="0004527E" w:rsidRDefault="00FD21C8" w:rsidP="00FD21C8">
      <w:pPr>
        <w:spacing w:after="0" w:line="240" w:lineRule="auto"/>
        <w:ind w:firstLine="567"/>
        <w:jc w:val="center"/>
        <w:rPr>
          <w:rFonts w:ascii="Times New Roman" w:hAnsi="Times New Roman"/>
          <w:b/>
          <w:sz w:val="24"/>
          <w:szCs w:val="24"/>
        </w:rPr>
      </w:pPr>
      <w:r w:rsidRPr="0004527E">
        <w:rPr>
          <w:rFonts w:ascii="Times New Roman" w:hAnsi="Times New Roman"/>
          <w:b/>
          <w:sz w:val="24"/>
          <w:szCs w:val="24"/>
        </w:rPr>
        <w:t>Описание,  технико-экономические показатели</w:t>
      </w:r>
    </w:p>
    <w:p w:rsidR="00FD21C8" w:rsidRPr="0004527E" w:rsidRDefault="00FD21C8" w:rsidP="00FD21C8">
      <w:pPr>
        <w:spacing w:after="0" w:line="240" w:lineRule="auto"/>
        <w:ind w:firstLine="567"/>
        <w:jc w:val="center"/>
        <w:rPr>
          <w:rFonts w:ascii="Times New Roman" w:hAnsi="Times New Roman"/>
          <w:b/>
          <w:sz w:val="24"/>
          <w:szCs w:val="24"/>
        </w:rPr>
      </w:pPr>
      <w:r w:rsidRPr="0004527E">
        <w:rPr>
          <w:rFonts w:ascii="Times New Roman" w:hAnsi="Times New Roman"/>
          <w:b/>
          <w:sz w:val="24"/>
          <w:szCs w:val="24"/>
        </w:rPr>
        <w:t>объекта концессионного соглашения</w:t>
      </w:r>
    </w:p>
    <w:p w:rsidR="00FD21C8" w:rsidRPr="0004527E" w:rsidRDefault="00FD21C8" w:rsidP="00FD21C8">
      <w:pPr>
        <w:spacing w:after="0" w:line="240" w:lineRule="auto"/>
        <w:ind w:firstLine="567"/>
        <w:jc w:val="center"/>
        <w:rPr>
          <w:rFonts w:ascii="Times New Roman" w:hAnsi="Times New Roman"/>
          <w:sz w:val="24"/>
          <w:szCs w:val="24"/>
        </w:rPr>
      </w:pPr>
    </w:p>
    <w:p w:rsidR="00FD21C8" w:rsidRPr="0004527E" w:rsidRDefault="00FD21C8" w:rsidP="00FD21C8">
      <w:pPr>
        <w:pStyle w:val="ConsPlusNormal"/>
        <w:ind w:firstLine="708"/>
        <w:contextualSpacing/>
        <w:jc w:val="both"/>
        <w:rPr>
          <w:rFonts w:ascii="Times New Roman" w:hAnsi="Times New Roman" w:cs="Times New Roman"/>
          <w:sz w:val="24"/>
          <w:szCs w:val="24"/>
        </w:rPr>
      </w:pPr>
      <w:proofErr w:type="gramStart"/>
      <w:r w:rsidRPr="0004527E">
        <w:rPr>
          <w:rFonts w:ascii="Times New Roman" w:hAnsi="Times New Roman" w:cs="Times New Roman"/>
          <w:sz w:val="24"/>
          <w:szCs w:val="24"/>
        </w:rPr>
        <w:t xml:space="preserve">Объект концессионного соглашения – централизованная система холодного водоснабжения (недвижимое и движимое имущество, технологически связанные между собой) в </w:t>
      </w:r>
      <w:r>
        <w:rPr>
          <w:rFonts w:ascii="Times New Roman" w:hAnsi="Times New Roman" w:cs="Times New Roman"/>
          <w:sz w:val="24"/>
          <w:szCs w:val="24"/>
        </w:rPr>
        <w:t xml:space="preserve">с. Красное </w:t>
      </w:r>
      <w:r>
        <w:rPr>
          <w:rFonts w:ascii="Times New Roman" w:hAnsi="Times New Roman" w:cs="Times New Roman"/>
          <w:color w:val="000000"/>
          <w:sz w:val="24"/>
          <w:szCs w:val="24"/>
          <w:shd w:val="clear" w:color="auto" w:fill="FFFFFF"/>
        </w:rPr>
        <w:t xml:space="preserve">Красновского сельсовета </w:t>
      </w:r>
      <w:r>
        <w:rPr>
          <w:rFonts w:ascii="Times New Roman" w:hAnsi="Times New Roman" w:cs="Times New Roman"/>
          <w:sz w:val="24"/>
          <w:szCs w:val="24"/>
        </w:rPr>
        <w:t xml:space="preserve">Первомайского </w:t>
      </w:r>
      <w:r w:rsidRPr="0004527E">
        <w:rPr>
          <w:rFonts w:ascii="Times New Roman" w:hAnsi="Times New Roman" w:cs="Times New Roman"/>
          <w:sz w:val="24"/>
          <w:szCs w:val="24"/>
        </w:rPr>
        <w:t>района Оренбургской области, а именно:</w:t>
      </w:r>
      <w:proofErr w:type="gramEnd"/>
    </w:p>
    <w:p w:rsidR="00FD21C8" w:rsidRPr="005B47BB" w:rsidRDefault="00FD21C8" w:rsidP="00FD21C8">
      <w:pPr>
        <w:spacing w:after="0" w:line="240" w:lineRule="auto"/>
        <w:ind w:firstLine="709"/>
        <w:jc w:val="both"/>
        <w:rPr>
          <w:rFonts w:ascii="Times New Roman" w:hAnsi="Times New Roman"/>
          <w:sz w:val="24"/>
          <w:szCs w:val="24"/>
        </w:rPr>
      </w:pPr>
      <w:r w:rsidRPr="00C34393">
        <w:rPr>
          <w:rFonts w:ascii="Times New Roman" w:hAnsi="Times New Roman"/>
          <w:sz w:val="24"/>
          <w:szCs w:val="24"/>
        </w:rPr>
        <w:t>Назначение: иное сооружение (водопроводные сети), протяженностью 5400 м.</w:t>
      </w:r>
      <w:r>
        <w:rPr>
          <w:rFonts w:ascii="Times New Roman" w:hAnsi="Times New Roman"/>
          <w:sz w:val="24"/>
          <w:szCs w:val="24"/>
        </w:rPr>
        <w:t xml:space="preserve"> </w:t>
      </w:r>
      <w:r w:rsidRPr="00C34393">
        <w:rPr>
          <w:rFonts w:ascii="Times New Roman" w:hAnsi="Times New Roman"/>
          <w:sz w:val="24"/>
          <w:szCs w:val="24"/>
        </w:rPr>
        <w:t>Адрес (</w:t>
      </w:r>
      <w:proofErr w:type="gramStart"/>
      <w:r w:rsidRPr="00C34393">
        <w:rPr>
          <w:rFonts w:ascii="Times New Roman" w:hAnsi="Times New Roman"/>
          <w:sz w:val="24"/>
          <w:szCs w:val="24"/>
        </w:rPr>
        <w:t>место нахождение</w:t>
      </w:r>
      <w:proofErr w:type="gramEnd"/>
      <w:r w:rsidRPr="00C34393">
        <w:rPr>
          <w:rFonts w:ascii="Times New Roman" w:hAnsi="Times New Roman"/>
          <w:sz w:val="24"/>
          <w:szCs w:val="24"/>
        </w:rPr>
        <w:t xml:space="preserve">) объекта: </w:t>
      </w:r>
      <w:proofErr w:type="gramStart"/>
      <w:r w:rsidRPr="00C34393">
        <w:rPr>
          <w:rFonts w:ascii="Times New Roman" w:hAnsi="Times New Roman"/>
          <w:sz w:val="24"/>
          <w:szCs w:val="24"/>
        </w:rPr>
        <w:t>Российская Федерация, Оренбургская область, Первомайский район, Красновский с/с, село Красное</w:t>
      </w:r>
      <w:r w:rsidRPr="005B47BB">
        <w:rPr>
          <w:rFonts w:ascii="Times New Roman" w:hAnsi="Times New Roman"/>
          <w:sz w:val="24"/>
          <w:szCs w:val="24"/>
        </w:rPr>
        <w:t>.</w:t>
      </w:r>
      <w:proofErr w:type="gramEnd"/>
      <w:r w:rsidRPr="005B47BB">
        <w:rPr>
          <w:rFonts w:ascii="Times New Roman" w:hAnsi="Times New Roman"/>
          <w:sz w:val="24"/>
          <w:szCs w:val="24"/>
        </w:rPr>
        <w:t xml:space="preserve"> Техническое состояние удовлетворительное, используется, износ 60-90%.</w:t>
      </w:r>
    </w:p>
    <w:p w:rsidR="00FD21C8" w:rsidRPr="005B47BB" w:rsidRDefault="00FD21C8" w:rsidP="00FD21C8">
      <w:pPr>
        <w:spacing w:after="0" w:line="240" w:lineRule="auto"/>
        <w:ind w:firstLine="709"/>
        <w:jc w:val="both"/>
        <w:rPr>
          <w:rFonts w:ascii="Times New Roman" w:hAnsi="Times New Roman"/>
          <w:sz w:val="24"/>
          <w:szCs w:val="24"/>
        </w:rPr>
      </w:pPr>
      <w:r w:rsidRPr="00C34393">
        <w:rPr>
          <w:rFonts w:ascii="Times New Roman" w:hAnsi="Times New Roman"/>
          <w:sz w:val="24"/>
          <w:szCs w:val="24"/>
        </w:rPr>
        <w:t>Назначение: 10.1 сооружения водозаборные, глубина 19 м.</w:t>
      </w:r>
      <w:r>
        <w:rPr>
          <w:rFonts w:ascii="Times New Roman" w:hAnsi="Times New Roman"/>
          <w:sz w:val="24"/>
          <w:szCs w:val="24"/>
        </w:rPr>
        <w:t xml:space="preserve"> </w:t>
      </w:r>
      <w:r w:rsidRPr="00C34393">
        <w:rPr>
          <w:rFonts w:ascii="Times New Roman" w:hAnsi="Times New Roman"/>
          <w:sz w:val="24"/>
          <w:szCs w:val="24"/>
        </w:rPr>
        <w:t>Адрес (</w:t>
      </w:r>
      <w:proofErr w:type="gramStart"/>
      <w:r w:rsidRPr="00C34393">
        <w:rPr>
          <w:rFonts w:ascii="Times New Roman" w:hAnsi="Times New Roman"/>
          <w:sz w:val="24"/>
          <w:szCs w:val="24"/>
        </w:rPr>
        <w:t>место нахождение</w:t>
      </w:r>
      <w:proofErr w:type="gramEnd"/>
      <w:r w:rsidRPr="00C34393">
        <w:rPr>
          <w:rFonts w:ascii="Times New Roman" w:hAnsi="Times New Roman"/>
          <w:sz w:val="24"/>
          <w:szCs w:val="24"/>
        </w:rPr>
        <w:t>) объекта: Российская Федерация, Оренбургская область, Первомайский район, муниципальное образование Красновский сельсовет, село Красное</w:t>
      </w:r>
      <w:r w:rsidRPr="005B47BB">
        <w:rPr>
          <w:rFonts w:ascii="Times New Roman" w:hAnsi="Times New Roman"/>
          <w:sz w:val="24"/>
          <w:szCs w:val="24"/>
        </w:rPr>
        <w:t>. Техническое состояние удовлетворительное, и</w:t>
      </w:r>
      <w:r>
        <w:rPr>
          <w:rFonts w:ascii="Times New Roman" w:hAnsi="Times New Roman"/>
          <w:sz w:val="24"/>
          <w:szCs w:val="24"/>
        </w:rPr>
        <w:t>спользуется.</w:t>
      </w:r>
    </w:p>
    <w:p w:rsidR="00FD21C8" w:rsidRPr="005B47BB" w:rsidRDefault="00FD21C8" w:rsidP="00FD21C8">
      <w:pPr>
        <w:spacing w:after="0" w:line="240" w:lineRule="auto"/>
        <w:ind w:firstLine="709"/>
        <w:jc w:val="both"/>
        <w:rPr>
          <w:rFonts w:ascii="Times New Roman" w:hAnsi="Times New Roman"/>
          <w:sz w:val="24"/>
          <w:szCs w:val="24"/>
        </w:rPr>
      </w:pPr>
      <w:r w:rsidRPr="00C34393">
        <w:rPr>
          <w:rFonts w:ascii="Times New Roman" w:hAnsi="Times New Roman"/>
          <w:sz w:val="24"/>
          <w:szCs w:val="24"/>
        </w:rPr>
        <w:t>Назначение: 10.1 сооружения водозаборные, глубина 29 м.</w:t>
      </w:r>
      <w:r>
        <w:rPr>
          <w:rFonts w:ascii="Times New Roman" w:hAnsi="Times New Roman"/>
          <w:sz w:val="24"/>
          <w:szCs w:val="24"/>
        </w:rPr>
        <w:t xml:space="preserve"> </w:t>
      </w:r>
      <w:r w:rsidRPr="00C34393">
        <w:rPr>
          <w:rFonts w:ascii="Times New Roman" w:hAnsi="Times New Roman"/>
          <w:sz w:val="24"/>
          <w:szCs w:val="24"/>
        </w:rPr>
        <w:t>Адрес (</w:t>
      </w:r>
      <w:proofErr w:type="gramStart"/>
      <w:r w:rsidRPr="00C34393">
        <w:rPr>
          <w:rFonts w:ascii="Times New Roman" w:hAnsi="Times New Roman"/>
          <w:sz w:val="24"/>
          <w:szCs w:val="24"/>
        </w:rPr>
        <w:t>место нахождение</w:t>
      </w:r>
      <w:proofErr w:type="gramEnd"/>
      <w:r w:rsidRPr="00C34393">
        <w:rPr>
          <w:rFonts w:ascii="Times New Roman" w:hAnsi="Times New Roman"/>
          <w:sz w:val="24"/>
          <w:szCs w:val="24"/>
        </w:rPr>
        <w:t>) объекта: Российская Федерация, Оренбургская область, Первомайский район, муниципальное образование Красновский сельсовет, село Красное</w:t>
      </w:r>
      <w:r>
        <w:rPr>
          <w:rFonts w:ascii="Times New Roman" w:hAnsi="Times New Roman"/>
          <w:sz w:val="24"/>
          <w:szCs w:val="24"/>
        </w:rPr>
        <w:t xml:space="preserve">. </w:t>
      </w:r>
      <w:r w:rsidRPr="005B47BB">
        <w:rPr>
          <w:rFonts w:ascii="Times New Roman" w:hAnsi="Times New Roman"/>
          <w:sz w:val="24"/>
          <w:szCs w:val="24"/>
        </w:rPr>
        <w:t>Техническое состояние уд</w:t>
      </w:r>
      <w:r>
        <w:rPr>
          <w:rFonts w:ascii="Times New Roman" w:hAnsi="Times New Roman"/>
          <w:sz w:val="24"/>
          <w:szCs w:val="24"/>
        </w:rPr>
        <w:t>овлетворительное, используется</w:t>
      </w:r>
      <w:r w:rsidRPr="005B47BB">
        <w:rPr>
          <w:rFonts w:ascii="Times New Roman" w:hAnsi="Times New Roman"/>
          <w:sz w:val="24"/>
          <w:szCs w:val="24"/>
        </w:rPr>
        <w:t>.</w:t>
      </w:r>
    </w:p>
    <w:p w:rsidR="00FD21C8" w:rsidRDefault="00FD21C8" w:rsidP="00FD21C8">
      <w:pPr>
        <w:spacing w:after="0" w:line="240" w:lineRule="auto"/>
        <w:ind w:firstLine="709"/>
        <w:jc w:val="both"/>
        <w:rPr>
          <w:rFonts w:ascii="Times New Roman" w:hAnsi="Times New Roman"/>
          <w:sz w:val="24"/>
          <w:szCs w:val="24"/>
        </w:rPr>
      </w:pPr>
    </w:p>
    <w:p w:rsidR="00FD21C8" w:rsidRDefault="00FD21C8" w:rsidP="00FD21C8">
      <w:pPr>
        <w:jc w:val="both"/>
        <w:rPr>
          <w:rFonts w:ascii="Times New Roman" w:hAnsi="Times New Roman"/>
          <w:sz w:val="24"/>
          <w:szCs w:val="24"/>
        </w:rPr>
      </w:pPr>
    </w:p>
    <w:p w:rsidR="00FD21C8" w:rsidRPr="0004527E" w:rsidRDefault="00FD21C8" w:rsidP="00FD21C8">
      <w:pPr>
        <w:jc w:val="both"/>
        <w:rPr>
          <w:rFonts w:ascii="Times New Roman" w:hAnsi="Times New Roman"/>
          <w:sz w:val="24"/>
          <w:szCs w:val="24"/>
        </w:rPr>
      </w:pPr>
      <w:r w:rsidRPr="0004527E">
        <w:rPr>
          <w:rFonts w:ascii="Times New Roman" w:hAnsi="Times New Roman"/>
          <w:sz w:val="24"/>
          <w:szCs w:val="24"/>
        </w:rPr>
        <w:t xml:space="preserve">Приложение: </w:t>
      </w:r>
      <w:r w:rsidRPr="002B413D">
        <w:rPr>
          <w:rFonts w:ascii="Times New Roman" w:hAnsi="Times New Roman"/>
          <w:sz w:val="24"/>
          <w:szCs w:val="24"/>
        </w:rPr>
        <w:t>схем</w:t>
      </w:r>
      <w:r>
        <w:rPr>
          <w:rFonts w:ascii="Times New Roman" w:hAnsi="Times New Roman"/>
          <w:sz w:val="24"/>
          <w:szCs w:val="24"/>
        </w:rPr>
        <w:t>а</w:t>
      </w:r>
      <w:r w:rsidRPr="002B413D">
        <w:rPr>
          <w:rFonts w:ascii="Times New Roman" w:hAnsi="Times New Roman"/>
          <w:sz w:val="24"/>
          <w:szCs w:val="24"/>
        </w:rPr>
        <w:t xml:space="preserve">  водоснабжения и водоотведения</w:t>
      </w:r>
    </w:p>
    <w:p w:rsidR="00FD21C8" w:rsidRPr="0004527E" w:rsidRDefault="00FD21C8" w:rsidP="00FD21C8">
      <w:pPr>
        <w:spacing w:line="240" w:lineRule="auto"/>
        <w:contextualSpacing/>
        <w:rPr>
          <w:rFonts w:ascii="Times New Roman" w:hAnsi="Times New Roman"/>
          <w:sz w:val="24"/>
          <w:szCs w:val="24"/>
        </w:rPr>
      </w:pPr>
    </w:p>
    <w:tbl>
      <w:tblPr>
        <w:tblW w:w="0" w:type="auto"/>
        <w:tblLook w:val="04A0" w:firstRow="1" w:lastRow="0" w:firstColumn="1" w:lastColumn="0" w:noHBand="0" w:noVBand="1"/>
      </w:tblPr>
      <w:tblGrid>
        <w:gridCol w:w="5010"/>
        <w:gridCol w:w="5116"/>
      </w:tblGrid>
      <w:tr w:rsidR="00FD21C8" w:rsidRPr="0004527E" w:rsidTr="00FD21C8">
        <w:trPr>
          <w:trHeight w:val="306"/>
        </w:trPr>
        <w:tc>
          <w:tcPr>
            <w:tcW w:w="5010" w:type="dxa"/>
            <w:shd w:val="clear" w:color="auto" w:fill="auto"/>
          </w:tcPr>
          <w:p w:rsidR="00FD21C8" w:rsidRPr="0004527E" w:rsidRDefault="00FD21C8" w:rsidP="00FD21C8">
            <w:pPr>
              <w:spacing w:after="0" w:line="240" w:lineRule="auto"/>
              <w:contextualSpacing/>
              <w:jc w:val="center"/>
              <w:rPr>
                <w:rFonts w:ascii="Times New Roman" w:hAnsi="Times New Roman"/>
                <w:b/>
                <w:sz w:val="24"/>
                <w:szCs w:val="24"/>
              </w:rPr>
            </w:pPr>
            <w:proofErr w:type="spellStart"/>
            <w:r w:rsidRPr="0004527E">
              <w:rPr>
                <w:rFonts w:ascii="Times New Roman" w:hAnsi="Times New Roman"/>
                <w:b/>
                <w:sz w:val="24"/>
                <w:szCs w:val="24"/>
              </w:rPr>
              <w:t>Концедент</w:t>
            </w:r>
            <w:proofErr w:type="spellEnd"/>
            <w:r w:rsidRPr="0004527E">
              <w:rPr>
                <w:rFonts w:ascii="Times New Roman" w:hAnsi="Times New Roman"/>
                <w:b/>
                <w:sz w:val="24"/>
                <w:szCs w:val="24"/>
              </w:rPr>
              <w:t>:</w:t>
            </w:r>
          </w:p>
        </w:tc>
        <w:tc>
          <w:tcPr>
            <w:tcW w:w="5116" w:type="dxa"/>
            <w:shd w:val="clear" w:color="auto" w:fill="auto"/>
          </w:tcPr>
          <w:p w:rsidR="00FD21C8" w:rsidRPr="0004527E" w:rsidRDefault="00FD21C8" w:rsidP="00FD21C8">
            <w:pPr>
              <w:spacing w:after="0" w:line="240" w:lineRule="auto"/>
              <w:contextualSpacing/>
              <w:jc w:val="center"/>
              <w:rPr>
                <w:rFonts w:ascii="Times New Roman" w:hAnsi="Times New Roman"/>
                <w:b/>
                <w:sz w:val="24"/>
                <w:szCs w:val="24"/>
              </w:rPr>
            </w:pPr>
            <w:r w:rsidRPr="0004527E">
              <w:rPr>
                <w:rFonts w:ascii="Times New Roman" w:hAnsi="Times New Roman"/>
                <w:b/>
                <w:sz w:val="24"/>
                <w:szCs w:val="24"/>
              </w:rPr>
              <w:t>Концессионер:</w:t>
            </w:r>
          </w:p>
        </w:tc>
      </w:tr>
      <w:tr w:rsidR="00FD21C8" w:rsidRPr="00C21FC7" w:rsidTr="00FD21C8">
        <w:trPr>
          <w:trHeight w:val="626"/>
        </w:trPr>
        <w:tc>
          <w:tcPr>
            <w:tcW w:w="5010" w:type="dxa"/>
            <w:shd w:val="clear" w:color="auto" w:fill="auto"/>
          </w:tcPr>
          <w:p w:rsidR="00FD21C8" w:rsidRPr="0004527E" w:rsidRDefault="00FD21C8" w:rsidP="00FD21C8">
            <w:pPr>
              <w:spacing w:after="0" w:line="240" w:lineRule="auto"/>
              <w:ind w:left="-63"/>
              <w:contextualSpacing/>
              <w:jc w:val="center"/>
              <w:rPr>
                <w:rFonts w:ascii="Times New Roman" w:hAnsi="Times New Roman"/>
                <w:sz w:val="24"/>
                <w:szCs w:val="24"/>
              </w:rPr>
            </w:pPr>
            <w:r w:rsidRPr="003F1A18">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Красновский</w:t>
            </w:r>
            <w:r w:rsidRPr="003F1A18">
              <w:rPr>
                <w:rFonts w:ascii="Times New Roman" w:hAnsi="Times New Roman"/>
                <w:sz w:val="24"/>
                <w:szCs w:val="24"/>
              </w:rPr>
              <w:t xml:space="preserve"> сельсовет </w:t>
            </w:r>
            <w:r>
              <w:rPr>
                <w:rFonts w:ascii="Times New Roman" w:hAnsi="Times New Roman"/>
                <w:sz w:val="24"/>
                <w:szCs w:val="24"/>
              </w:rPr>
              <w:t>Первомайского района Оренбургской области</w:t>
            </w:r>
          </w:p>
        </w:tc>
        <w:tc>
          <w:tcPr>
            <w:tcW w:w="5116" w:type="dxa"/>
            <w:shd w:val="clear" w:color="auto" w:fill="auto"/>
          </w:tcPr>
          <w:p w:rsidR="00FD21C8" w:rsidRPr="00C21FC7" w:rsidRDefault="00FD21C8" w:rsidP="00FD21C8">
            <w:pPr>
              <w:ind w:firstLine="34"/>
              <w:jc w:val="center"/>
              <w:rPr>
                <w:rFonts w:ascii="Times New Roman" w:hAnsi="Times New Roman"/>
                <w:sz w:val="24"/>
                <w:szCs w:val="24"/>
              </w:rPr>
            </w:pPr>
            <w:r w:rsidRPr="00C21FC7">
              <w:rPr>
                <w:rFonts w:ascii="Times New Roman" w:hAnsi="Times New Roman"/>
                <w:sz w:val="24"/>
                <w:szCs w:val="24"/>
              </w:rPr>
              <w:t>_________________</w:t>
            </w:r>
          </w:p>
        </w:tc>
      </w:tr>
      <w:tr w:rsidR="00FD21C8" w:rsidRPr="00C21FC7" w:rsidTr="00FD21C8">
        <w:trPr>
          <w:trHeight w:val="80"/>
        </w:trPr>
        <w:tc>
          <w:tcPr>
            <w:tcW w:w="5010" w:type="dxa"/>
            <w:shd w:val="clear" w:color="auto" w:fill="auto"/>
          </w:tcPr>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 xml:space="preserve">Глава </w:t>
            </w:r>
            <w:r>
              <w:rPr>
                <w:rFonts w:ascii="Times New Roman" w:hAnsi="Times New Roman"/>
                <w:sz w:val="24"/>
                <w:szCs w:val="24"/>
              </w:rPr>
              <w:t>администрации</w:t>
            </w:r>
          </w:p>
          <w:p w:rsidR="00FD21C8" w:rsidRPr="0004527E" w:rsidRDefault="00FD21C8" w:rsidP="00FD21C8">
            <w:pPr>
              <w:spacing w:after="0" w:line="240" w:lineRule="auto"/>
              <w:ind w:left="-63" w:firstLine="63"/>
              <w:contextualSpacing/>
              <w:rPr>
                <w:rFonts w:ascii="Times New Roman" w:hAnsi="Times New Roman"/>
                <w:sz w:val="24"/>
                <w:szCs w:val="24"/>
              </w:rPr>
            </w:pPr>
          </w:p>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___________  /</w:t>
            </w:r>
            <w:r>
              <w:t xml:space="preserve"> </w:t>
            </w:r>
            <w:r>
              <w:rPr>
                <w:rFonts w:ascii="Times New Roman" w:hAnsi="Times New Roman"/>
                <w:color w:val="000000"/>
                <w:sz w:val="24"/>
                <w:szCs w:val="24"/>
              </w:rPr>
              <w:t>Г.С. Кулешов</w:t>
            </w:r>
            <w:r w:rsidRPr="0004527E">
              <w:rPr>
                <w:rFonts w:ascii="Times New Roman" w:hAnsi="Times New Roman"/>
                <w:sz w:val="24"/>
                <w:szCs w:val="24"/>
              </w:rPr>
              <w:t xml:space="preserve"> /</w:t>
            </w:r>
          </w:p>
        </w:tc>
        <w:tc>
          <w:tcPr>
            <w:tcW w:w="5116" w:type="dxa"/>
            <w:shd w:val="clear" w:color="auto" w:fill="auto"/>
          </w:tcPr>
          <w:p w:rsidR="00FD21C8" w:rsidRPr="00C21FC7" w:rsidRDefault="00FD21C8" w:rsidP="00FD21C8">
            <w:pPr>
              <w:pStyle w:val="ConsPlusNonformat"/>
              <w:widowControl/>
              <w:contextualSpacing/>
              <w:rPr>
                <w:rFonts w:ascii="Times New Roman" w:hAnsi="Times New Roman" w:cs="Times New Roman"/>
                <w:sz w:val="24"/>
                <w:szCs w:val="24"/>
              </w:rPr>
            </w:pPr>
          </w:p>
          <w:p w:rsidR="00FD21C8" w:rsidRPr="00C21FC7" w:rsidRDefault="00FD21C8" w:rsidP="00FD21C8">
            <w:pPr>
              <w:pStyle w:val="ConsPlusNonformat"/>
              <w:widowControl/>
              <w:contextualSpacing/>
              <w:rPr>
                <w:rFonts w:ascii="Times New Roman" w:hAnsi="Times New Roman" w:cs="Times New Roman"/>
                <w:sz w:val="24"/>
                <w:szCs w:val="24"/>
              </w:rPr>
            </w:pPr>
          </w:p>
          <w:p w:rsidR="00FD21C8" w:rsidRPr="00C21FC7" w:rsidRDefault="00FD21C8" w:rsidP="00FD21C8">
            <w:pPr>
              <w:pStyle w:val="ConsPlusNonformat"/>
              <w:widowControl/>
              <w:ind w:left="236"/>
              <w:contextualSpacing/>
              <w:rPr>
                <w:rFonts w:ascii="Times New Roman" w:hAnsi="Times New Roman" w:cs="Times New Roman"/>
                <w:sz w:val="24"/>
                <w:szCs w:val="24"/>
              </w:rPr>
            </w:pP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r>
            <w:r w:rsidRPr="00C21FC7">
              <w:rPr>
                <w:rFonts w:ascii="Times New Roman" w:hAnsi="Times New Roman" w:cs="Times New Roman"/>
                <w:sz w:val="24"/>
                <w:szCs w:val="24"/>
              </w:rPr>
              <w:softHyphen/>
              <w:t>_______________________/______________/</w:t>
            </w:r>
          </w:p>
        </w:tc>
      </w:tr>
    </w:tbl>
    <w:p w:rsidR="00FD21C8" w:rsidRPr="0004527E" w:rsidRDefault="00FD21C8" w:rsidP="00FD21C8">
      <w:pPr>
        <w:pStyle w:val="ConsPlusNonformat"/>
        <w:rPr>
          <w:rFonts w:ascii="Times New Roman" w:hAnsi="Times New Roman" w:cs="Times New Roman"/>
          <w:b/>
          <w:sz w:val="24"/>
          <w:szCs w:val="24"/>
        </w:rPr>
      </w:pPr>
    </w:p>
    <w:p w:rsidR="00FD21C8" w:rsidRPr="0004527E" w:rsidRDefault="00FD21C8" w:rsidP="00FD21C8">
      <w:pPr>
        <w:pStyle w:val="ConsPlusNonformat"/>
        <w:rPr>
          <w:rFonts w:ascii="Times New Roman" w:hAnsi="Times New Roman" w:cs="Times New Roman"/>
          <w:sz w:val="24"/>
          <w:szCs w:val="24"/>
        </w:rPr>
      </w:pPr>
      <w:r w:rsidRPr="0004527E">
        <w:rPr>
          <w:rFonts w:ascii="Times New Roman" w:hAnsi="Times New Roman" w:cs="Times New Roman"/>
          <w:b/>
          <w:sz w:val="24"/>
          <w:szCs w:val="24"/>
        </w:rPr>
        <w:t>Субъект Российской Федерации</w:t>
      </w:r>
      <w:r w:rsidRPr="0004527E">
        <w:rPr>
          <w:rFonts w:ascii="Times New Roman" w:hAnsi="Times New Roman" w:cs="Times New Roman"/>
          <w:sz w:val="24"/>
          <w:szCs w:val="24"/>
        </w:rPr>
        <w:t>: Оренбургская область</w:t>
      </w:r>
    </w:p>
    <w:p w:rsidR="00FD21C8" w:rsidRPr="0004527E" w:rsidRDefault="00FD21C8" w:rsidP="00FD21C8">
      <w:pPr>
        <w:pStyle w:val="ConsPlusNonformat"/>
        <w:rPr>
          <w:rFonts w:ascii="Times New Roman" w:hAnsi="Times New Roman" w:cs="Times New Roman"/>
          <w:sz w:val="24"/>
          <w:szCs w:val="24"/>
        </w:rPr>
      </w:pPr>
      <w:r w:rsidRPr="0004527E">
        <w:rPr>
          <w:rFonts w:ascii="Times New Roman" w:hAnsi="Times New Roman" w:cs="Times New Roman"/>
          <w:sz w:val="24"/>
          <w:szCs w:val="24"/>
        </w:rPr>
        <w:t>460015, г. Оренбург, Дом Советов</w:t>
      </w:r>
    </w:p>
    <w:p w:rsidR="00FD21C8" w:rsidRPr="0004527E" w:rsidRDefault="00FD21C8" w:rsidP="00FD21C8">
      <w:pPr>
        <w:pStyle w:val="ConsPlusNonformat"/>
        <w:ind w:firstLine="567"/>
        <w:rPr>
          <w:rFonts w:ascii="Times New Roman" w:hAnsi="Times New Roman" w:cs="Times New Roman"/>
          <w:sz w:val="24"/>
          <w:szCs w:val="24"/>
        </w:rPr>
      </w:pPr>
    </w:p>
    <w:p w:rsidR="00FD21C8" w:rsidRPr="0004527E" w:rsidRDefault="00FD21C8" w:rsidP="00FD21C8">
      <w:pPr>
        <w:pStyle w:val="ConsPlusNonformat"/>
        <w:rPr>
          <w:rFonts w:ascii="Times New Roman" w:hAnsi="Times New Roman" w:cs="Times New Roman"/>
          <w:sz w:val="24"/>
          <w:szCs w:val="24"/>
        </w:rPr>
        <w:sectPr w:rsidR="00FD21C8" w:rsidRPr="0004527E" w:rsidSect="00FD21C8">
          <w:footerReference w:type="default" r:id="rId23"/>
          <w:pgSz w:w="11906" w:h="16838"/>
          <w:pgMar w:top="720" w:right="720" w:bottom="720" w:left="1134" w:header="709" w:footer="709" w:gutter="0"/>
          <w:cols w:space="708"/>
          <w:docGrid w:linePitch="360"/>
        </w:sectPr>
      </w:pPr>
      <w:r w:rsidRPr="0004527E">
        <w:rPr>
          <w:rFonts w:ascii="Times New Roman" w:hAnsi="Times New Roman" w:cs="Times New Roman"/>
          <w:sz w:val="24"/>
          <w:szCs w:val="24"/>
        </w:rPr>
        <w:t>Губернатор Оренбургской области _____________________</w:t>
      </w:r>
      <w:proofErr w:type="spellStart"/>
      <w:r w:rsidRPr="0004527E">
        <w:rPr>
          <w:rFonts w:ascii="Times New Roman" w:hAnsi="Times New Roman" w:cs="Times New Roman"/>
          <w:sz w:val="24"/>
          <w:szCs w:val="24"/>
        </w:rPr>
        <w:t>Ю.А.Берг</w:t>
      </w:r>
      <w:proofErr w:type="spellEnd"/>
    </w:p>
    <w:p w:rsidR="00FD21C8" w:rsidRPr="0004527E" w:rsidRDefault="00FD21C8" w:rsidP="00FD21C8">
      <w:pPr>
        <w:spacing w:line="240" w:lineRule="auto"/>
        <w:ind w:firstLine="567"/>
        <w:contextualSpacing/>
        <w:jc w:val="right"/>
        <w:rPr>
          <w:rFonts w:ascii="Times New Roman" w:hAnsi="Times New Roman"/>
          <w:sz w:val="24"/>
          <w:szCs w:val="24"/>
        </w:rPr>
      </w:pPr>
      <w:r w:rsidRPr="0004527E">
        <w:rPr>
          <w:rFonts w:ascii="Times New Roman" w:hAnsi="Times New Roman"/>
          <w:sz w:val="24"/>
          <w:szCs w:val="24"/>
        </w:rPr>
        <w:lastRenderedPageBreak/>
        <w:t>Приложение №2</w:t>
      </w:r>
    </w:p>
    <w:p w:rsidR="00FD21C8" w:rsidRPr="0004527E" w:rsidRDefault="00FD21C8" w:rsidP="00FD21C8">
      <w:pPr>
        <w:spacing w:line="240" w:lineRule="auto"/>
        <w:ind w:firstLine="567"/>
        <w:contextualSpacing/>
        <w:jc w:val="right"/>
        <w:rPr>
          <w:rFonts w:ascii="Times New Roman" w:hAnsi="Times New Roman"/>
          <w:sz w:val="24"/>
          <w:szCs w:val="24"/>
        </w:rPr>
      </w:pPr>
      <w:r w:rsidRPr="0004527E">
        <w:rPr>
          <w:rFonts w:ascii="Times New Roman" w:hAnsi="Times New Roman"/>
          <w:sz w:val="24"/>
          <w:szCs w:val="24"/>
        </w:rPr>
        <w:t xml:space="preserve">к концессионному  соглашению </w:t>
      </w:r>
      <w:proofErr w:type="gramStart"/>
      <w:r w:rsidRPr="0004527E">
        <w:rPr>
          <w:rFonts w:ascii="Times New Roman" w:hAnsi="Times New Roman"/>
          <w:sz w:val="24"/>
          <w:szCs w:val="24"/>
        </w:rPr>
        <w:t>от</w:t>
      </w:r>
      <w:proofErr w:type="gramEnd"/>
      <w:r w:rsidRPr="0004527E">
        <w:rPr>
          <w:rFonts w:ascii="Times New Roman" w:hAnsi="Times New Roman"/>
          <w:sz w:val="24"/>
          <w:szCs w:val="24"/>
        </w:rPr>
        <w:t xml:space="preserve"> ______________</w:t>
      </w:r>
    </w:p>
    <w:p w:rsidR="00FD21C8" w:rsidRDefault="00FD21C8" w:rsidP="00FD21C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Задание </w:t>
      </w:r>
      <w:r w:rsidRPr="002F36C5">
        <w:rPr>
          <w:rFonts w:ascii="Times New Roman" w:hAnsi="Times New Roman" w:cs="Times New Roman"/>
          <w:b/>
          <w:sz w:val="24"/>
          <w:szCs w:val="24"/>
        </w:rPr>
        <w:t xml:space="preserve">и </w:t>
      </w:r>
      <w:r w:rsidRPr="00CB26E4">
        <w:rPr>
          <w:rFonts w:ascii="Times New Roman" w:hAnsi="Times New Roman" w:cs="Times New Roman"/>
          <w:b/>
          <w:sz w:val="24"/>
          <w:szCs w:val="24"/>
        </w:rPr>
        <w:t>минимально допустимые плановые значения показателей деятельности концессионера</w:t>
      </w:r>
    </w:p>
    <w:p w:rsidR="00FD21C8" w:rsidRDefault="00FD21C8" w:rsidP="00FD21C8">
      <w:pPr>
        <w:spacing w:line="240" w:lineRule="auto"/>
        <w:ind w:firstLine="567"/>
        <w:contextualSpacing/>
        <w:jc w:val="center"/>
        <w:rPr>
          <w:rFonts w:ascii="Times New Roman" w:hAnsi="Times New Roman"/>
          <w:sz w:val="24"/>
          <w:szCs w:val="24"/>
        </w:rPr>
      </w:pPr>
      <w:proofErr w:type="gramStart"/>
      <w:r w:rsidRPr="008346A6">
        <w:rPr>
          <w:rFonts w:ascii="Times New Roman" w:hAnsi="Times New Roman"/>
          <w:sz w:val="24"/>
          <w:szCs w:val="24"/>
        </w:rPr>
        <w:t>согласно Приложению № 6 к конкурсной документации, при этом в таблице № 1 Задания указывается предельный размер расходов концессионера на выполнение работ по реконструкции объекта Соглашения (по каждому году) из конкурсного предложения победителя конкурса (либо заявителя, подавшего единственную заявку на участие в конкурсе, в случае, если заявитель и представленная им заявка на участие в конкурсе соответствуют требованиям, установленным конкурсной документацией;</w:t>
      </w:r>
      <w:proofErr w:type="gramEnd"/>
      <w:r w:rsidRPr="008346A6">
        <w:rPr>
          <w:rFonts w:ascii="Times New Roman" w:hAnsi="Times New Roman"/>
          <w:sz w:val="24"/>
          <w:szCs w:val="24"/>
        </w:rPr>
        <w:t xml:space="preserve"> либо участника конкурса, представившего единственное конкурсное предложение и в случае его соответствия требованиям конкурсной документации, в том числе критериям конкурса).</w:t>
      </w:r>
    </w:p>
    <w:p w:rsidR="00FD21C8" w:rsidRDefault="00FD21C8" w:rsidP="00FD21C8">
      <w:pPr>
        <w:spacing w:line="240" w:lineRule="auto"/>
        <w:ind w:firstLine="567"/>
        <w:contextualSpacing/>
        <w:jc w:val="center"/>
        <w:rPr>
          <w:rFonts w:ascii="Times New Roman" w:hAnsi="Times New Roman"/>
          <w:b/>
          <w:sz w:val="24"/>
          <w:szCs w:val="24"/>
        </w:rPr>
      </w:pPr>
    </w:p>
    <w:p w:rsidR="00FD21C8" w:rsidRDefault="00FD21C8" w:rsidP="00FD21C8">
      <w:pPr>
        <w:spacing w:line="240" w:lineRule="auto"/>
        <w:ind w:firstLine="567"/>
        <w:contextualSpacing/>
        <w:jc w:val="center"/>
        <w:rPr>
          <w:rFonts w:ascii="Times New Roman" w:hAnsi="Times New Roman"/>
          <w:b/>
          <w:sz w:val="24"/>
          <w:szCs w:val="24"/>
        </w:rPr>
      </w:pPr>
    </w:p>
    <w:p w:rsidR="00FD21C8" w:rsidRDefault="00FD21C8" w:rsidP="00FD21C8">
      <w:pPr>
        <w:spacing w:line="240" w:lineRule="auto"/>
        <w:ind w:firstLine="567"/>
        <w:contextualSpacing/>
        <w:jc w:val="center"/>
        <w:rPr>
          <w:rFonts w:ascii="Times New Roman" w:hAnsi="Times New Roman"/>
          <w:b/>
          <w:sz w:val="24"/>
          <w:szCs w:val="24"/>
        </w:rPr>
      </w:pPr>
    </w:p>
    <w:p w:rsidR="00FD21C8" w:rsidRDefault="00FD21C8" w:rsidP="00FD21C8">
      <w:pPr>
        <w:spacing w:line="240" w:lineRule="auto"/>
        <w:ind w:firstLine="567"/>
        <w:contextualSpacing/>
        <w:jc w:val="center"/>
        <w:rPr>
          <w:rFonts w:ascii="Times New Roman" w:hAnsi="Times New Roman"/>
          <w:b/>
          <w:sz w:val="24"/>
          <w:szCs w:val="24"/>
        </w:rPr>
      </w:pPr>
    </w:p>
    <w:p w:rsidR="00FD21C8" w:rsidRDefault="00FD21C8" w:rsidP="00FD21C8">
      <w:pPr>
        <w:spacing w:line="240" w:lineRule="auto"/>
        <w:ind w:firstLine="567"/>
        <w:contextualSpacing/>
        <w:jc w:val="center"/>
        <w:rPr>
          <w:rFonts w:ascii="Times New Roman" w:hAnsi="Times New Roman"/>
          <w:b/>
          <w:sz w:val="24"/>
          <w:szCs w:val="24"/>
        </w:rPr>
      </w:pPr>
    </w:p>
    <w:p w:rsidR="00FD21C8" w:rsidRDefault="00FD21C8" w:rsidP="00FD21C8">
      <w:pPr>
        <w:spacing w:line="240" w:lineRule="auto"/>
        <w:ind w:firstLine="567"/>
        <w:contextualSpacing/>
        <w:jc w:val="center"/>
        <w:rPr>
          <w:rFonts w:ascii="Times New Roman" w:hAnsi="Times New Roman"/>
          <w:b/>
          <w:sz w:val="24"/>
          <w:szCs w:val="24"/>
        </w:rPr>
      </w:pPr>
    </w:p>
    <w:p w:rsidR="00FD21C8" w:rsidRPr="0004527E" w:rsidRDefault="00FD21C8" w:rsidP="00FD21C8">
      <w:pPr>
        <w:spacing w:line="240" w:lineRule="auto"/>
        <w:ind w:firstLine="567"/>
        <w:contextualSpacing/>
        <w:jc w:val="center"/>
        <w:rPr>
          <w:rFonts w:ascii="Times New Roman" w:hAnsi="Times New Roman"/>
          <w:b/>
          <w:sz w:val="24"/>
          <w:szCs w:val="24"/>
        </w:rPr>
      </w:pPr>
    </w:p>
    <w:tbl>
      <w:tblPr>
        <w:tblW w:w="10456" w:type="dxa"/>
        <w:tblLayout w:type="fixed"/>
        <w:tblLook w:val="04A0" w:firstRow="1" w:lastRow="0" w:firstColumn="1" w:lastColumn="0" w:noHBand="0" w:noVBand="1"/>
      </w:tblPr>
      <w:tblGrid>
        <w:gridCol w:w="3227"/>
        <w:gridCol w:w="3118"/>
        <w:gridCol w:w="4111"/>
      </w:tblGrid>
      <w:tr w:rsidR="00FD21C8" w:rsidRPr="0004527E" w:rsidTr="00FD21C8">
        <w:trPr>
          <w:trHeight w:val="80"/>
        </w:trPr>
        <w:tc>
          <w:tcPr>
            <w:tcW w:w="3227" w:type="dxa"/>
          </w:tcPr>
          <w:p w:rsidR="00FD21C8" w:rsidRDefault="00FD21C8" w:rsidP="00FD21C8">
            <w:pPr>
              <w:spacing w:after="0" w:line="240" w:lineRule="auto"/>
              <w:contextualSpacing/>
              <w:jc w:val="center"/>
              <w:rPr>
                <w:rFonts w:ascii="Times New Roman" w:hAnsi="Times New Roman"/>
                <w:b/>
                <w:sz w:val="24"/>
                <w:szCs w:val="24"/>
              </w:rPr>
            </w:pPr>
          </w:p>
          <w:p w:rsidR="00FD21C8" w:rsidRPr="0004527E" w:rsidRDefault="00FD21C8" w:rsidP="00FD21C8">
            <w:pPr>
              <w:spacing w:after="0" w:line="240" w:lineRule="auto"/>
              <w:contextualSpacing/>
              <w:jc w:val="center"/>
              <w:rPr>
                <w:rFonts w:ascii="Times New Roman" w:hAnsi="Times New Roman"/>
                <w:b/>
                <w:sz w:val="24"/>
                <w:szCs w:val="24"/>
              </w:rPr>
            </w:pPr>
            <w:proofErr w:type="spellStart"/>
            <w:r w:rsidRPr="0004527E">
              <w:rPr>
                <w:rFonts w:ascii="Times New Roman" w:hAnsi="Times New Roman"/>
                <w:b/>
                <w:sz w:val="24"/>
                <w:szCs w:val="24"/>
              </w:rPr>
              <w:t>Концедент</w:t>
            </w:r>
            <w:proofErr w:type="spellEnd"/>
            <w:r w:rsidRPr="0004527E">
              <w:rPr>
                <w:rFonts w:ascii="Times New Roman" w:hAnsi="Times New Roman"/>
                <w:b/>
                <w:sz w:val="24"/>
                <w:szCs w:val="24"/>
              </w:rPr>
              <w:t>:</w:t>
            </w:r>
          </w:p>
        </w:tc>
        <w:tc>
          <w:tcPr>
            <w:tcW w:w="3118" w:type="dxa"/>
            <w:tcBorders>
              <w:left w:val="nil"/>
            </w:tcBorders>
          </w:tcPr>
          <w:p w:rsidR="00FD21C8" w:rsidRDefault="00FD21C8" w:rsidP="00FD21C8">
            <w:pPr>
              <w:spacing w:after="0" w:line="240" w:lineRule="auto"/>
              <w:contextualSpacing/>
              <w:jc w:val="center"/>
              <w:rPr>
                <w:rFonts w:ascii="Times New Roman" w:hAnsi="Times New Roman"/>
                <w:b/>
                <w:sz w:val="24"/>
                <w:szCs w:val="24"/>
              </w:rPr>
            </w:pPr>
          </w:p>
          <w:p w:rsidR="00FD21C8" w:rsidRPr="0004527E" w:rsidRDefault="00FD21C8" w:rsidP="00FD21C8">
            <w:pPr>
              <w:spacing w:after="0" w:line="240" w:lineRule="auto"/>
              <w:contextualSpacing/>
              <w:jc w:val="center"/>
              <w:rPr>
                <w:rFonts w:ascii="Times New Roman" w:hAnsi="Times New Roman"/>
                <w:b/>
                <w:sz w:val="24"/>
                <w:szCs w:val="24"/>
              </w:rPr>
            </w:pPr>
            <w:r w:rsidRPr="0004527E">
              <w:rPr>
                <w:rFonts w:ascii="Times New Roman" w:hAnsi="Times New Roman"/>
                <w:b/>
                <w:sz w:val="24"/>
                <w:szCs w:val="24"/>
              </w:rPr>
              <w:t>Концессионер:</w:t>
            </w:r>
          </w:p>
        </w:tc>
        <w:tc>
          <w:tcPr>
            <w:tcW w:w="4111" w:type="dxa"/>
          </w:tcPr>
          <w:p w:rsidR="00FD21C8" w:rsidRDefault="00FD21C8" w:rsidP="00FD21C8">
            <w:pPr>
              <w:spacing w:after="0" w:line="240" w:lineRule="auto"/>
              <w:ind w:firstLine="567"/>
              <w:jc w:val="center"/>
              <w:rPr>
                <w:rFonts w:ascii="Times New Roman" w:hAnsi="Times New Roman"/>
                <w:b/>
                <w:sz w:val="24"/>
                <w:szCs w:val="24"/>
              </w:rPr>
            </w:pPr>
          </w:p>
          <w:p w:rsidR="00FD21C8" w:rsidRPr="0004527E" w:rsidRDefault="00FD21C8" w:rsidP="00FD21C8">
            <w:pPr>
              <w:spacing w:after="0" w:line="240" w:lineRule="auto"/>
              <w:rPr>
                <w:rFonts w:ascii="Times New Roman" w:hAnsi="Times New Roman"/>
                <w:b/>
                <w:sz w:val="24"/>
                <w:szCs w:val="24"/>
              </w:rPr>
            </w:pPr>
            <w:r w:rsidRPr="0004527E">
              <w:rPr>
                <w:rFonts w:ascii="Times New Roman" w:hAnsi="Times New Roman"/>
                <w:b/>
                <w:sz w:val="24"/>
                <w:szCs w:val="24"/>
              </w:rPr>
              <w:t>Субъект Российской Федерации</w:t>
            </w:r>
          </w:p>
        </w:tc>
      </w:tr>
      <w:tr w:rsidR="00FD21C8" w:rsidRPr="0004527E" w:rsidTr="00FD21C8">
        <w:trPr>
          <w:trHeight w:val="626"/>
        </w:trPr>
        <w:tc>
          <w:tcPr>
            <w:tcW w:w="3227" w:type="dxa"/>
          </w:tcPr>
          <w:p w:rsidR="00FD21C8" w:rsidRPr="0004527E" w:rsidRDefault="00FD21C8" w:rsidP="00FD21C8">
            <w:pPr>
              <w:spacing w:after="0" w:line="240" w:lineRule="auto"/>
              <w:ind w:left="-63"/>
              <w:contextualSpacing/>
              <w:jc w:val="center"/>
              <w:rPr>
                <w:rFonts w:ascii="Times New Roman" w:hAnsi="Times New Roman"/>
                <w:sz w:val="24"/>
                <w:szCs w:val="24"/>
              </w:rPr>
            </w:pPr>
            <w:r w:rsidRPr="003F1A18">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Красновский</w:t>
            </w:r>
            <w:r w:rsidRPr="003F1A18">
              <w:rPr>
                <w:rFonts w:ascii="Times New Roman" w:hAnsi="Times New Roman"/>
                <w:sz w:val="24"/>
                <w:szCs w:val="24"/>
              </w:rPr>
              <w:t xml:space="preserve"> сельсовет </w:t>
            </w:r>
            <w:r>
              <w:rPr>
                <w:rFonts w:ascii="Times New Roman" w:hAnsi="Times New Roman"/>
                <w:sz w:val="24"/>
                <w:szCs w:val="24"/>
              </w:rPr>
              <w:t>Первомайского района Оренбургской области</w:t>
            </w:r>
          </w:p>
        </w:tc>
        <w:tc>
          <w:tcPr>
            <w:tcW w:w="3118" w:type="dxa"/>
            <w:tcBorders>
              <w:left w:val="nil"/>
            </w:tcBorders>
          </w:tcPr>
          <w:p w:rsidR="00FD21C8" w:rsidRPr="0004527E" w:rsidRDefault="00FD21C8" w:rsidP="00FD21C8">
            <w:pPr>
              <w:ind w:firstLine="34"/>
              <w:jc w:val="center"/>
              <w:rPr>
                <w:rFonts w:ascii="Times New Roman" w:hAnsi="Times New Roman"/>
                <w:sz w:val="24"/>
                <w:szCs w:val="24"/>
              </w:rPr>
            </w:pPr>
            <w:r w:rsidRPr="0004527E">
              <w:rPr>
                <w:rFonts w:ascii="Times New Roman" w:hAnsi="Times New Roman"/>
                <w:sz w:val="24"/>
                <w:szCs w:val="24"/>
              </w:rPr>
              <w:t>____________</w:t>
            </w:r>
          </w:p>
        </w:tc>
        <w:tc>
          <w:tcPr>
            <w:tcW w:w="4111" w:type="dxa"/>
          </w:tcPr>
          <w:p w:rsidR="00FD21C8" w:rsidRPr="0004527E" w:rsidRDefault="00FD21C8" w:rsidP="00FD21C8">
            <w:pPr>
              <w:spacing w:after="0" w:line="240" w:lineRule="auto"/>
              <w:rPr>
                <w:rFonts w:ascii="Times New Roman" w:hAnsi="Times New Roman"/>
                <w:sz w:val="24"/>
                <w:szCs w:val="24"/>
              </w:rPr>
            </w:pPr>
            <w:r w:rsidRPr="0004527E">
              <w:rPr>
                <w:rFonts w:ascii="Times New Roman" w:hAnsi="Times New Roman"/>
                <w:sz w:val="24"/>
                <w:szCs w:val="24"/>
              </w:rPr>
              <w:t>Оренбургская область</w:t>
            </w:r>
          </w:p>
        </w:tc>
      </w:tr>
      <w:tr w:rsidR="00FD21C8" w:rsidRPr="0004527E" w:rsidTr="00FD21C8">
        <w:trPr>
          <w:trHeight w:val="80"/>
        </w:trPr>
        <w:tc>
          <w:tcPr>
            <w:tcW w:w="3227" w:type="dxa"/>
          </w:tcPr>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Глава администрации</w:t>
            </w:r>
          </w:p>
          <w:p w:rsidR="00FD21C8" w:rsidRPr="0004527E" w:rsidRDefault="00FD21C8" w:rsidP="00FD21C8">
            <w:pPr>
              <w:spacing w:after="0" w:line="240" w:lineRule="auto"/>
              <w:ind w:left="-63" w:firstLine="63"/>
              <w:contextualSpacing/>
              <w:rPr>
                <w:rFonts w:ascii="Times New Roman" w:hAnsi="Times New Roman"/>
                <w:sz w:val="24"/>
                <w:szCs w:val="24"/>
              </w:rPr>
            </w:pPr>
          </w:p>
          <w:p w:rsidR="00FD21C8" w:rsidRPr="0004527E" w:rsidRDefault="00FD21C8" w:rsidP="00FD21C8">
            <w:pPr>
              <w:spacing w:after="0" w:line="240" w:lineRule="auto"/>
              <w:ind w:left="-63" w:firstLine="63"/>
              <w:contextualSpacing/>
              <w:rPr>
                <w:rFonts w:ascii="Times New Roman" w:hAnsi="Times New Roman"/>
                <w:sz w:val="24"/>
                <w:szCs w:val="24"/>
              </w:rPr>
            </w:pPr>
            <w:r>
              <w:rPr>
                <w:rFonts w:ascii="Times New Roman" w:hAnsi="Times New Roman"/>
                <w:sz w:val="24"/>
                <w:szCs w:val="24"/>
              </w:rPr>
              <w:t>______</w:t>
            </w:r>
            <w:r w:rsidRPr="0004527E">
              <w:rPr>
                <w:rFonts w:ascii="Times New Roman" w:hAnsi="Times New Roman"/>
                <w:sz w:val="24"/>
                <w:szCs w:val="24"/>
              </w:rPr>
              <w:t xml:space="preserve">___  </w:t>
            </w:r>
            <w:r>
              <w:rPr>
                <w:rFonts w:ascii="Times New Roman" w:hAnsi="Times New Roman"/>
                <w:color w:val="000000"/>
                <w:sz w:val="24"/>
                <w:szCs w:val="24"/>
              </w:rPr>
              <w:t>Г.С. Кулешов</w:t>
            </w:r>
          </w:p>
        </w:tc>
        <w:tc>
          <w:tcPr>
            <w:tcW w:w="3118" w:type="dxa"/>
            <w:tcBorders>
              <w:left w:val="nil"/>
            </w:tcBorders>
          </w:tcPr>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ind w:left="236"/>
              <w:contextualSpacing/>
              <w:rPr>
                <w:rFonts w:ascii="Times New Roman" w:hAnsi="Times New Roman" w:cs="Times New Roman"/>
                <w:sz w:val="24"/>
                <w:szCs w:val="24"/>
              </w:rPr>
            </w:pP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w:t>
            </w:r>
            <w:r w:rsidRPr="0004527E">
              <w:rPr>
                <w:rFonts w:ascii="Times New Roman" w:hAnsi="Times New Roman" w:cs="Times New Roman"/>
                <w:sz w:val="24"/>
                <w:szCs w:val="24"/>
              </w:rPr>
              <w:t>_________________</w:t>
            </w:r>
          </w:p>
        </w:tc>
        <w:tc>
          <w:tcPr>
            <w:tcW w:w="4111" w:type="dxa"/>
          </w:tcPr>
          <w:p w:rsidR="00FD21C8" w:rsidRPr="0004527E" w:rsidRDefault="00FD21C8" w:rsidP="00FD21C8">
            <w:pPr>
              <w:pStyle w:val="ConsPlusNonformat"/>
              <w:widowControl/>
              <w:rPr>
                <w:rFonts w:ascii="Times New Roman" w:hAnsi="Times New Roman" w:cs="Times New Roman"/>
                <w:sz w:val="24"/>
                <w:szCs w:val="24"/>
              </w:rPr>
            </w:pPr>
            <w:r w:rsidRPr="0004527E">
              <w:rPr>
                <w:rFonts w:ascii="Times New Roman" w:hAnsi="Times New Roman" w:cs="Times New Roman"/>
                <w:sz w:val="24"/>
                <w:szCs w:val="24"/>
              </w:rPr>
              <w:t>Губернатор</w:t>
            </w:r>
          </w:p>
          <w:p w:rsidR="00FD21C8" w:rsidRPr="0004527E" w:rsidRDefault="00FD21C8" w:rsidP="00FD21C8">
            <w:pPr>
              <w:pStyle w:val="ConsPlusNonformat"/>
              <w:widowControl/>
              <w:ind w:firstLine="567"/>
              <w:rPr>
                <w:rFonts w:ascii="Times New Roman" w:hAnsi="Times New Roman" w:cs="Times New Roman"/>
                <w:sz w:val="24"/>
                <w:szCs w:val="24"/>
              </w:rPr>
            </w:pPr>
          </w:p>
          <w:p w:rsidR="00FD21C8" w:rsidRDefault="00FD21C8" w:rsidP="00FD21C8">
            <w:pPr>
              <w:pStyle w:val="ConsPlusNonformat"/>
              <w:widowControl/>
              <w:rPr>
                <w:rFonts w:ascii="Times New Roman" w:hAnsi="Times New Roman" w:cs="Times New Roman"/>
                <w:sz w:val="24"/>
                <w:szCs w:val="24"/>
              </w:rPr>
            </w:pPr>
            <w:r w:rsidRPr="0004527E">
              <w:rPr>
                <w:rFonts w:ascii="Times New Roman" w:hAnsi="Times New Roman" w:cs="Times New Roman"/>
                <w:sz w:val="24"/>
                <w:szCs w:val="24"/>
              </w:rPr>
              <w:t xml:space="preserve">_______________________ </w:t>
            </w:r>
            <w:proofErr w:type="spellStart"/>
            <w:r w:rsidRPr="0004527E">
              <w:rPr>
                <w:rFonts w:ascii="Times New Roman" w:hAnsi="Times New Roman" w:cs="Times New Roman"/>
                <w:sz w:val="24"/>
                <w:szCs w:val="24"/>
              </w:rPr>
              <w:t>Ю.А.Берг</w:t>
            </w:r>
            <w:proofErr w:type="spellEnd"/>
          </w:p>
          <w:p w:rsidR="00FD21C8" w:rsidRPr="0004527E" w:rsidRDefault="00FD21C8" w:rsidP="00FD21C8">
            <w:pPr>
              <w:pStyle w:val="ConsPlusNonformat"/>
              <w:widowControl/>
              <w:rPr>
                <w:rFonts w:ascii="Times New Roman" w:hAnsi="Times New Roman" w:cs="Times New Roman"/>
                <w:sz w:val="24"/>
                <w:szCs w:val="24"/>
              </w:rPr>
            </w:pPr>
          </w:p>
        </w:tc>
      </w:tr>
    </w:tbl>
    <w:p w:rsidR="00FD21C8" w:rsidRDefault="00FD21C8" w:rsidP="00FD21C8"/>
    <w:p w:rsidR="00FD21C8" w:rsidRPr="0004527E" w:rsidRDefault="00FD21C8" w:rsidP="00FD21C8">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br w:type="page"/>
      </w:r>
    </w:p>
    <w:p w:rsidR="00FD21C8" w:rsidRPr="0004527E" w:rsidRDefault="00FD21C8" w:rsidP="00FD21C8">
      <w:pPr>
        <w:pStyle w:val="ConsPlusNonformat"/>
        <w:ind w:firstLine="567"/>
        <w:jc w:val="right"/>
        <w:rPr>
          <w:rFonts w:ascii="Times New Roman" w:hAnsi="Times New Roman" w:cs="Times New Roman"/>
          <w:sz w:val="24"/>
          <w:szCs w:val="24"/>
        </w:rPr>
      </w:pPr>
      <w:r w:rsidRPr="0004527E">
        <w:rPr>
          <w:rFonts w:ascii="Times New Roman" w:hAnsi="Times New Roman" w:cs="Times New Roman"/>
          <w:sz w:val="24"/>
          <w:szCs w:val="24"/>
        </w:rPr>
        <w:lastRenderedPageBreak/>
        <w:t>Приложение № 3</w:t>
      </w:r>
    </w:p>
    <w:p w:rsidR="00FD21C8" w:rsidRPr="0004527E" w:rsidRDefault="00FD21C8" w:rsidP="00FD21C8">
      <w:pPr>
        <w:spacing w:after="0" w:line="240" w:lineRule="auto"/>
        <w:ind w:firstLine="567"/>
        <w:jc w:val="right"/>
        <w:rPr>
          <w:rFonts w:ascii="Times New Roman" w:hAnsi="Times New Roman"/>
          <w:sz w:val="24"/>
          <w:szCs w:val="24"/>
        </w:rPr>
      </w:pPr>
      <w:r w:rsidRPr="0004527E">
        <w:rPr>
          <w:rFonts w:ascii="Times New Roman" w:hAnsi="Times New Roman"/>
          <w:sz w:val="24"/>
          <w:szCs w:val="24"/>
        </w:rPr>
        <w:t xml:space="preserve">к концессионному </w:t>
      </w:r>
      <w:proofErr w:type="spellStart"/>
      <w:r w:rsidRPr="0004527E">
        <w:rPr>
          <w:rFonts w:ascii="Times New Roman" w:hAnsi="Times New Roman"/>
          <w:sz w:val="24"/>
          <w:szCs w:val="24"/>
        </w:rPr>
        <w:t>соглашениюот</w:t>
      </w:r>
      <w:proofErr w:type="spellEnd"/>
      <w:r w:rsidRPr="0004527E">
        <w:rPr>
          <w:rFonts w:ascii="Times New Roman" w:hAnsi="Times New Roman"/>
          <w:sz w:val="24"/>
          <w:szCs w:val="24"/>
        </w:rPr>
        <w:t xml:space="preserve"> ________________________</w:t>
      </w:r>
    </w:p>
    <w:p w:rsidR="00FD21C8" w:rsidRPr="0004527E" w:rsidRDefault="00FD21C8" w:rsidP="00FD21C8">
      <w:pPr>
        <w:pStyle w:val="ConsPlusNonformat"/>
        <w:ind w:firstLine="567"/>
        <w:jc w:val="right"/>
        <w:rPr>
          <w:rFonts w:ascii="Times New Roman" w:hAnsi="Times New Roman" w:cs="Times New Roman"/>
          <w:sz w:val="24"/>
          <w:szCs w:val="24"/>
        </w:rPr>
      </w:pPr>
    </w:p>
    <w:p w:rsidR="00FD21C8" w:rsidRPr="0004527E" w:rsidRDefault="00FD21C8" w:rsidP="00FD21C8">
      <w:pPr>
        <w:pStyle w:val="ConsPlusNonformat"/>
        <w:ind w:firstLine="567"/>
        <w:jc w:val="center"/>
        <w:rPr>
          <w:rFonts w:ascii="Times New Roman" w:hAnsi="Times New Roman" w:cs="Times New Roman"/>
          <w:b/>
          <w:sz w:val="24"/>
          <w:szCs w:val="24"/>
        </w:rPr>
      </w:pPr>
      <w:r w:rsidRPr="0004527E">
        <w:rPr>
          <w:rFonts w:ascii="Times New Roman" w:hAnsi="Times New Roman" w:cs="Times New Roman"/>
          <w:b/>
          <w:sz w:val="24"/>
          <w:szCs w:val="24"/>
        </w:rPr>
        <w:t xml:space="preserve">Акт приема передачи объекта концессионного соглашения </w:t>
      </w:r>
    </w:p>
    <w:p w:rsidR="00FD21C8" w:rsidRPr="0004527E" w:rsidRDefault="00FD21C8" w:rsidP="00FD21C8">
      <w:pPr>
        <w:pStyle w:val="ConsPlusNonformat"/>
        <w:ind w:firstLine="567"/>
        <w:jc w:val="right"/>
        <w:rPr>
          <w:rFonts w:ascii="Times New Roman" w:hAnsi="Times New Roman" w:cs="Times New Roman"/>
          <w:sz w:val="24"/>
          <w:szCs w:val="24"/>
        </w:rPr>
      </w:pPr>
    </w:p>
    <w:p w:rsidR="00FD21C8" w:rsidRPr="0004527E" w:rsidRDefault="00FD21C8" w:rsidP="00FD21C8">
      <w:pPr>
        <w:pStyle w:val="ConsPlusNonformat"/>
        <w:ind w:firstLine="567"/>
        <w:jc w:val="both"/>
        <w:rPr>
          <w:rFonts w:ascii="Times New Roman" w:hAnsi="Times New Roman" w:cs="Times New Roman"/>
          <w:sz w:val="24"/>
          <w:szCs w:val="24"/>
        </w:rPr>
      </w:pPr>
      <w:proofErr w:type="gramStart"/>
      <w:r>
        <w:rPr>
          <w:rFonts w:ascii="Times New Roman" w:hAnsi="Times New Roman"/>
          <w:sz w:val="24"/>
          <w:szCs w:val="24"/>
        </w:rPr>
        <w:t>Администрация м</w:t>
      </w:r>
      <w:r w:rsidRPr="0004527E">
        <w:rPr>
          <w:rFonts w:ascii="Times New Roman" w:hAnsi="Times New Roman"/>
          <w:sz w:val="24"/>
          <w:szCs w:val="24"/>
        </w:rPr>
        <w:t>униципально</w:t>
      </w:r>
      <w:r>
        <w:rPr>
          <w:rFonts w:ascii="Times New Roman" w:hAnsi="Times New Roman"/>
          <w:sz w:val="24"/>
          <w:szCs w:val="24"/>
        </w:rPr>
        <w:t>го</w:t>
      </w:r>
      <w:r w:rsidRPr="0004527E">
        <w:rPr>
          <w:rFonts w:ascii="Times New Roman" w:hAnsi="Times New Roman"/>
          <w:sz w:val="24"/>
          <w:szCs w:val="24"/>
        </w:rPr>
        <w:t xml:space="preserve"> образ</w:t>
      </w:r>
      <w:r>
        <w:rPr>
          <w:rFonts w:ascii="Times New Roman" w:hAnsi="Times New Roman"/>
          <w:sz w:val="24"/>
          <w:szCs w:val="24"/>
        </w:rPr>
        <w:t>ования</w:t>
      </w:r>
      <w:r w:rsidRPr="0004527E">
        <w:rPr>
          <w:rFonts w:ascii="Times New Roman" w:hAnsi="Times New Roman"/>
          <w:sz w:val="24"/>
          <w:szCs w:val="24"/>
        </w:rPr>
        <w:t xml:space="preserve"> </w:t>
      </w:r>
      <w:r>
        <w:rPr>
          <w:rFonts w:ascii="Times New Roman" w:hAnsi="Times New Roman" w:cs="Times New Roman"/>
          <w:sz w:val="24"/>
          <w:szCs w:val="24"/>
        </w:rPr>
        <w:t>Красновский</w:t>
      </w:r>
      <w:r w:rsidRPr="003F1A18">
        <w:rPr>
          <w:rFonts w:ascii="Times New Roman" w:hAnsi="Times New Roman" w:cs="Times New Roman"/>
          <w:sz w:val="24"/>
          <w:szCs w:val="24"/>
        </w:rPr>
        <w:t xml:space="preserve"> сельсовет </w:t>
      </w:r>
      <w:r>
        <w:rPr>
          <w:rFonts w:ascii="Times New Roman" w:hAnsi="Times New Roman" w:cs="Times New Roman"/>
          <w:sz w:val="24"/>
          <w:szCs w:val="24"/>
        </w:rPr>
        <w:t xml:space="preserve">Первомайского </w:t>
      </w:r>
      <w:r w:rsidRPr="001C277C">
        <w:rPr>
          <w:rFonts w:ascii="Times New Roman" w:hAnsi="Times New Roman"/>
          <w:sz w:val="24"/>
          <w:szCs w:val="24"/>
        </w:rPr>
        <w:t>района</w:t>
      </w:r>
      <w:r w:rsidRPr="0004527E">
        <w:rPr>
          <w:rFonts w:ascii="Times New Roman" w:hAnsi="Times New Roman"/>
          <w:sz w:val="24"/>
          <w:szCs w:val="24"/>
        </w:rPr>
        <w:t xml:space="preserve"> Оренбургской области</w:t>
      </w:r>
      <w:r w:rsidRPr="0004527E">
        <w:rPr>
          <w:rFonts w:ascii="Times New Roman" w:hAnsi="Times New Roman" w:cs="Times New Roman"/>
          <w:sz w:val="24"/>
          <w:szCs w:val="24"/>
        </w:rPr>
        <w:t xml:space="preserve">, в лице главы администрации муниципального образования </w:t>
      </w:r>
      <w:r>
        <w:rPr>
          <w:rFonts w:ascii="Times New Roman" w:hAnsi="Times New Roman"/>
          <w:color w:val="000000"/>
          <w:sz w:val="24"/>
          <w:szCs w:val="24"/>
        </w:rPr>
        <w:t>Кулешова Г.С.</w:t>
      </w:r>
      <w:r w:rsidRPr="0004527E">
        <w:rPr>
          <w:rFonts w:ascii="Times New Roman" w:hAnsi="Times New Roman" w:cs="Times New Roman"/>
          <w:sz w:val="24"/>
          <w:szCs w:val="24"/>
        </w:rPr>
        <w:t xml:space="preserve">, действующего на основании Устава,  именуемое в дальнейшем </w:t>
      </w:r>
      <w:proofErr w:type="spellStart"/>
      <w:r w:rsidRPr="0004527E">
        <w:rPr>
          <w:rFonts w:ascii="Times New Roman" w:hAnsi="Times New Roman" w:cs="Times New Roman"/>
          <w:b/>
          <w:sz w:val="24"/>
          <w:szCs w:val="24"/>
        </w:rPr>
        <w:t>Концедент</w:t>
      </w:r>
      <w:proofErr w:type="spellEnd"/>
      <w:r w:rsidRPr="0004527E">
        <w:rPr>
          <w:rFonts w:ascii="Times New Roman" w:hAnsi="Times New Roman" w:cs="Times New Roman"/>
          <w:sz w:val="24"/>
          <w:szCs w:val="24"/>
        </w:rPr>
        <w:t xml:space="preserve">, с одной стороны, и _______________, в лице __________________, </w:t>
      </w:r>
      <w:proofErr w:type="spellStart"/>
      <w:r w:rsidRPr="0004527E">
        <w:rPr>
          <w:rFonts w:ascii="Times New Roman" w:hAnsi="Times New Roman" w:cs="Times New Roman"/>
          <w:sz w:val="24"/>
          <w:szCs w:val="24"/>
        </w:rPr>
        <w:t>действующ</w:t>
      </w:r>
      <w:proofErr w:type="spellEnd"/>
      <w:r w:rsidRPr="0004527E">
        <w:rPr>
          <w:rFonts w:ascii="Times New Roman" w:hAnsi="Times New Roman" w:cs="Times New Roman"/>
          <w:sz w:val="24"/>
          <w:szCs w:val="24"/>
        </w:rPr>
        <w:t xml:space="preserve">___ на основании  ___________, именуемое в дальнейшем </w:t>
      </w:r>
      <w:r w:rsidRPr="0004527E">
        <w:rPr>
          <w:rFonts w:ascii="Times New Roman" w:hAnsi="Times New Roman" w:cs="Times New Roman"/>
          <w:b/>
          <w:sz w:val="24"/>
          <w:szCs w:val="24"/>
        </w:rPr>
        <w:t>Концессионер,</w:t>
      </w:r>
      <w:r w:rsidRPr="0004527E">
        <w:rPr>
          <w:rFonts w:ascii="Times New Roman" w:hAnsi="Times New Roman" w:cs="Times New Roman"/>
          <w:sz w:val="24"/>
          <w:szCs w:val="24"/>
        </w:rPr>
        <w:t xml:space="preserve"> с другой стороны, именуемые также Сторонами, в составили настоящий акт приема-передачи имущества о нижеследующем:</w:t>
      </w:r>
      <w:proofErr w:type="gramEnd"/>
    </w:p>
    <w:p w:rsidR="00FD21C8" w:rsidRPr="0004527E" w:rsidRDefault="00FD21C8" w:rsidP="00FD21C8">
      <w:pPr>
        <w:pStyle w:val="ConsPlusNonformat"/>
        <w:ind w:firstLine="567"/>
        <w:jc w:val="both"/>
        <w:rPr>
          <w:rFonts w:ascii="Times New Roman" w:hAnsi="Times New Roman" w:cs="Times New Roman"/>
          <w:sz w:val="24"/>
          <w:szCs w:val="24"/>
        </w:rPr>
      </w:pPr>
      <w:proofErr w:type="spellStart"/>
      <w:r w:rsidRPr="0004527E">
        <w:rPr>
          <w:rFonts w:ascii="Times New Roman" w:hAnsi="Times New Roman" w:cs="Times New Roman"/>
          <w:sz w:val="24"/>
          <w:szCs w:val="24"/>
        </w:rPr>
        <w:t>Концендент</w:t>
      </w:r>
      <w:proofErr w:type="spellEnd"/>
      <w:r w:rsidRPr="0004527E">
        <w:rPr>
          <w:rFonts w:ascii="Times New Roman" w:hAnsi="Times New Roman" w:cs="Times New Roman"/>
          <w:sz w:val="24"/>
          <w:szCs w:val="24"/>
        </w:rPr>
        <w:t xml:space="preserve"> передаёт, а </w:t>
      </w:r>
      <w:proofErr w:type="spellStart"/>
      <w:r w:rsidRPr="0004527E">
        <w:rPr>
          <w:rFonts w:ascii="Times New Roman" w:hAnsi="Times New Roman" w:cs="Times New Roman"/>
          <w:sz w:val="24"/>
          <w:szCs w:val="24"/>
        </w:rPr>
        <w:t>Конциссионер</w:t>
      </w:r>
      <w:proofErr w:type="spellEnd"/>
      <w:r w:rsidRPr="0004527E">
        <w:rPr>
          <w:rFonts w:ascii="Times New Roman" w:hAnsi="Times New Roman" w:cs="Times New Roman"/>
          <w:sz w:val="24"/>
          <w:szCs w:val="24"/>
        </w:rPr>
        <w:t xml:space="preserve"> принимает объект Соглашения:</w:t>
      </w:r>
    </w:p>
    <w:p w:rsidR="00FD21C8" w:rsidRPr="005B47BB" w:rsidRDefault="00FD21C8" w:rsidP="00FD21C8">
      <w:pPr>
        <w:spacing w:after="0" w:line="240" w:lineRule="auto"/>
        <w:ind w:firstLine="567"/>
        <w:jc w:val="both"/>
        <w:rPr>
          <w:rFonts w:ascii="Times New Roman" w:hAnsi="Times New Roman"/>
          <w:sz w:val="24"/>
          <w:szCs w:val="24"/>
        </w:rPr>
      </w:pPr>
      <w:r w:rsidRPr="00C34393">
        <w:rPr>
          <w:rFonts w:ascii="Times New Roman" w:hAnsi="Times New Roman"/>
          <w:sz w:val="24"/>
          <w:szCs w:val="24"/>
        </w:rPr>
        <w:t>Назначение: иное сооружение (водопроводные сети), протяженностью 5400 м.</w:t>
      </w:r>
      <w:r>
        <w:rPr>
          <w:rFonts w:ascii="Times New Roman" w:hAnsi="Times New Roman"/>
          <w:sz w:val="24"/>
          <w:szCs w:val="24"/>
        </w:rPr>
        <w:t xml:space="preserve"> </w:t>
      </w:r>
      <w:r w:rsidRPr="00C34393">
        <w:rPr>
          <w:rFonts w:ascii="Times New Roman" w:hAnsi="Times New Roman"/>
          <w:sz w:val="24"/>
          <w:szCs w:val="24"/>
        </w:rPr>
        <w:t>Адрес (</w:t>
      </w:r>
      <w:proofErr w:type="gramStart"/>
      <w:r w:rsidRPr="00C34393">
        <w:rPr>
          <w:rFonts w:ascii="Times New Roman" w:hAnsi="Times New Roman"/>
          <w:sz w:val="24"/>
          <w:szCs w:val="24"/>
        </w:rPr>
        <w:t>место нахождение</w:t>
      </w:r>
      <w:proofErr w:type="gramEnd"/>
      <w:r w:rsidRPr="00C34393">
        <w:rPr>
          <w:rFonts w:ascii="Times New Roman" w:hAnsi="Times New Roman"/>
          <w:sz w:val="24"/>
          <w:szCs w:val="24"/>
        </w:rPr>
        <w:t xml:space="preserve">) объекта: </w:t>
      </w:r>
      <w:proofErr w:type="gramStart"/>
      <w:r w:rsidRPr="00C34393">
        <w:rPr>
          <w:rFonts w:ascii="Times New Roman" w:hAnsi="Times New Roman"/>
          <w:sz w:val="24"/>
          <w:szCs w:val="24"/>
        </w:rPr>
        <w:t>Российская Федерация, Оренбургская область, Первомайский район, Красновский с/с, село Красное</w:t>
      </w:r>
      <w:r w:rsidRPr="005B47BB">
        <w:rPr>
          <w:rFonts w:ascii="Times New Roman" w:hAnsi="Times New Roman"/>
          <w:sz w:val="24"/>
          <w:szCs w:val="24"/>
        </w:rPr>
        <w:t>.</w:t>
      </w:r>
      <w:proofErr w:type="gramEnd"/>
      <w:r w:rsidRPr="005B47BB">
        <w:rPr>
          <w:rFonts w:ascii="Times New Roman" w:hAnsi="Times New Roman"/>
          <w:sz w:val="24"/>
          <w:szCs w:val="24"/>
        </w:rPr>
        <w:t xml:space="preserve"> Техническое состояние удовлетворительное, используется, износ 60-90%.</w:t>
      </w:r>
    </w:p>
    <w:p w:rsidR="00FD21C8" w:rsidRPr="005B47BB" w:rsidRDefault="00FD21C8" w:rsidP="00FD21C8">
      <w:pPr>
        <w:spacing w:after="0" w:line="240" w:lineRule="auto"/>
        <w:ind w:firstLine="567"/>
        <w:jc w:val="both"/>
        <w:rPr>
          <w:rFonts w:ascii="Times New Roman" w:hAnsi="Times New Roman"/>
          <w:sz w:val="24"/>
          <w:szCs w:val="24"/>
        </w:rPr>
      </w:pPr>
      <w:r w:rsidRPr="00C34393">
        <w:rPr>
          <w:rFonts w:ascii="Times New Roman" w:hAnsi="Times New Roman"/>
          <w:sz w:val="24"/>
          <w:szCs w:val="24"/>
        </w:rPr>
        <w:t>Назначение: 10.1 сооружения водозаборные, глубина 19 м.</w:t>
      </w:r>
      <w:r>
        <w:rPr>
          <w:rFonts w:ascii="Times New Roman" w:hAnsi="Times New Roman"/>
          <w:sz w:val="24"/>
          <w:szCs w:val="24"/>
        </w:rPr>
        <w:t xml:space="preserve"> </w:t>
      </w:r>
      <w:r w:rsidRPr="00C34393">
        <w:rPr>
          <w:rFonts w:ascii="Times New Roman" w:hAnsi="Times New Roman"/>
          <w:sz w:val="24"/>
          <w:szCs w:val="24"/>
        </w:rPr>
        <w:t>Адрес (</w:t>
      </w:r>
      <w:proofErr w:type="gramStart"/>
      <w:r w:rsidRPr="00C34393">
        <w:rPr>
          <w:rFonts w:ascii="Times New Roman" w:hAnsi="Times New Roman"/>
          <w:sz w:val="24"/>
          <w:szCs w:val="24"/>
        </w:rPr>
        <w:t>место нахождение</w:t>
      </w:r>
      <w:proofErr w:type="gramEnd"/>
      <w:r w:rsidRPr="00C34393">
        <w:rPr>
          <w:rFonts w:ascii="Times New Roman" w:hAnsi="Times New Roman"/>
          <w:sz w:val="24"/>
          <w:szCs w:val="24"/>
        </w:rPr>
        <w:t>) объекта: Российская Федерация, Оренбургская область, Первомайский район, муниципальное образование Красновский сельсовет, село Красное</w:t>
      </w:r>
      <w:r w:rsidRPr="005B47BB">
        <w:rPr>
          <w:rFonts w:ascii="Times New Roman" w:hAnsi="Times New Roman"/>
          <w:sz w:val="24"/>
          <w:szCs w:val="24"/>
        </w:rPr>
        <w:t>. Техническое состояние удовлетворительное, и</w:t>
      </w:r>
      <w:r>
        <w:rPr>
          <w:rFonts w:ascii="Times New Roman" w:hAnsi="Times New Roman"/>
          <w:sz w:val="24"/>
          <w:szCs w:val="24"/>
        </w:rPr>
        <w:t>спользуется.</w:t>
      </w:r>
    </w:p>
    <w:p w:rsidR="00FD21C8" w:rsidRPr="00C37C04" w:rsidRDefault="00FD21C8" w:rsidP="00FD21C8">
      <w:pPr>
        <w:pStyle w:val="afc"/>
        <w:snapToGrid w:val="0"/>
        <w:ind w:firstLine="567"/>
        <w:jc w:val="both"/>
        <w:rPr>
          <w:sz w:val="24"/>
          <w:lang w:eastAsia="ru-RU"/>
        </w:rPr>
      </w:pPr>
      <w:r w:rsidRPr="00C34393">
        <w:rPr>
          <w:sz w:val="24"/>
        </w:rPr>
        <w:t>Назначение: 10.1 сооружения водозаборные, глубина 29 м.</w:t>
      </w:r>
      <w:r>
        <w:rPr>
          <w:sz w:val="24"/>
        </w:rPr>
        <w:t xml:space="preserve"> </w:t>
      </w:r>
      <w:r w:rsidRPr="00C34393">
        <w:rPr>
          <w:sz w:val="24"/>
        </w:rPr>
        <w:t>Адрес (</w:t>
      </w:r>
      <w:proofErr w:type="gramStart"/>
      <w:r w:rsidRPr="00C34393">
        <w:rPr>
          <w:sz w:val="24"/>
        </w:rPr>
        <w:t>место нахождение</w:t>
      </w:r>
      <w:proofErr w:type="gramEnd"/>
      <w:r w:rsidRPr="00C34393">
        <w:rPr>
          <w:sz w:val="24"/>
        </w:rPr>
        <w:t>) объекта: Российская Федерация, Оренбургская область, Первомайский район, муниципальное образование Красновский сельсовет, село Красное</w:t>
      </w:r>
      <w:r>
        <w:rPr>
          <w:sz w:val="24"/>
        </w:rPr>
        <w:t xml:space="preserve">. </w:t>
      </w:r>
      <w:r w:rsidRPr="005B47BB">
        <w:rPr>
          <w:sz w:val="24"/>
        </w:rPr>
        <w:t>Техническое состояние уд</w:t>
      </w:r>
      <w:r>
        <w:rPr>
          <w:sz w:val="24"/>
        </w:rPr>
        <w:t>овлетворительное, используется</w:t>
      </w:r>
      <w:r w:rsidRPr="005B47BB">
        <w:rPr>
          <w:sz w:val="24"/>
        </w:rPr>
        <w:t>.</w:t>
      </w:r>
    </w:p>
    <w:p w:rsidR="00FD21C8" w:rsidRDefault="00FD21C8" w:rsidP="00FD21C8">
      <w:pPr>
        <w:pStyle w:val="afc"/>
        <w:snapToGrid w:val="0"/>
        <w:ind w:firstLine="567"/>
        <w:rPr>
          <w:sz w:val="24"/>
          <w:lang w:eastAsia="ru-RU"/>
        </w:rPr>
      </w:pPr>
    </w:p>
    <w:p w:rsidR="00FD21C8" w:rsidRPr="0004527E" w:rsidRDefault="00FD21C8" w:rsidP="00FD21C8">
      <w:pPr>
        <w:pStyle w:val="afc"/>
        <w:snapToGrid w:val="0"/>
        <w:ind w:firstLine="567"/>
        <w:rPr>
          <w:sz w:val="24"/>
        </w:rPr>
      </w:pPr>
      <w:r w:rsidRPr="0004527E">
        <w:rPr>
          <w:sz w:val="24"/>
        </w:rPr>
        <w:t>Примечание: _________________________________________________________________</w:t>
      </w:r>
    </w:p>
    <w:p w:rsidR="00FD21C8" w:rsidRPr="0004527E" w:rsidRDefault="00FD21C8" w:rsidP="00FD21C8">
      <w:pPr>
        <w:pStyle w:val="af1"/>
        <w:spacing w:line="20" w:lineRule="atLeast"/>
        <w:ind w:left="0" w:firstLine="567"/>
        <w:jc w:val="both"/>
        <w:rPr>
          <w:rFonts w:ascii="Times New Roman" w:hAnsi="Times New Roman"/>
          <w:sz w:val="24"/>
          <w:szCs w:val="24"/>
        </w:rPr>
      </w:pPr>
    </w:p>
    <w:tbl>
      <w:tblPr>
        <w:tblW w:w="0" w:type="auto"/>
        <w:tblLook w:val="04A0" w:firstRow="1" w:lastRow="0" w:firstColumn="1" w:lastColumn="0" w:noHBand="0" w:noVBand="1"/>
      </w:tblPr>
      <w:tblGrid>
        <w:gridCol w:w="6912"/>
        <w:gridCol w:w="3212"/>
      </w:tblGrid>
      <w:tr w:rsidR="00FD21C8" w:rsidRPr="0004527E" w:rsidTr="00FD21C8">
        <w:trPr>
          <w:trHeight w:val="306"/>
        </w:trPr>
        <w:tc>
          <w:tcPr>
            <w:tcW w:w="6912" w:type="dxa"/>
          </w:tcPr>
          <w:p w:rsidR="00FD21C8" w:rsidRPr="0004527E" w:rsidRDefault="00FD21C8" w:rsidP="00FD21C8">
            <w:pPr>
              <w:spacing w:after="0" w:line="240" w:lineRule="auto"/>
              <w:contextualSpacing/>
              <w:jc w:val="center"/>
              <w:rPr>
                <w:rFonts w:ascii="Times New Roman" w:hAnsi="Times New Roman"/>
                <w:b/>
                <w:sz w:val="24"/>
                <w:szCs w:val="24"/>
              </w:rPr>
            </w:pPr>
            <w:proofErr w:type="spellStart"/>
            <w:r w:rsidRPr="0004527E">
              <w:rPr>
                <w:rFonts w:ascii="Times New Roman" w:hAnsi="Times New Roman"/>
                <w:b/>
                <w:sz w:val="24"/>
                <w:szCs w:val="24"/>
              </w:rPr>
              <w:t>Концедент</w:t>
            </w:r>
            <w:proofErr w:type="spellEnd"/>
            <w:r w:rsidRPr="0004527E">
              <w:rPr>
                <w:rFonts w:ascii="Times New Roman" w:hAnsi="Times New Roman"/>
                <w:b/>
                <w:sz w:val="24"/>
                <w:szCs w:val="24"/>
              </w:rPr>
              <w:t>:</w:t>
            </w:r>
          </w:p>
        </w:tc>
        <w:tc>
          <w:tcPr>
            <w:tcW w:w="0" w:type="auto"/>
            <w:tcBorders>
              <w:left w:val="nil"/>
            </w:tcBorders>
          </w:tcPr>
          <w:p w:rsidR="00FD21C8" w:rsidRPr="0004527E" w:rsidRDefault="00FD21C8" w:rsidP="00FD21C8">
            <w:pPr>
              <w:spacing w:after="0" w:line="240" w:lineRule="auto"/>
              <w:contextualSpacing/>
              <w:jc w:val="center"/>
              <w:rPr>
                <w:rFonts w:ascii="Times New Roman" w:hAnsi="Times New Roman"/>
                <w:b/>
                <w:sz w:val="24"/>
                <w:szCs w:val="24"/>
              </w:rPr>
            </w:pPr>
            <w:r w:rsidRPr="0004527E">
              <w:rPr>
                <w:rFonts w:ascii="Times New Roman" w:hAnsi="Times New Roman"/>
                <w:b/>
                <w:sz w:val="24"/>
                <w:szCs w:val="24"/>
              </w:rPr>
              <w:t>Концессионер:</w:t>
            </w:r>
          </w:p>
        </w:tc>
      </w:tr>
      <w:tr w:rsidR="00FD21C8" w:rsidRPr="0004527E" w:rsidTr="00FD21C8">
        <w:trPr>
          <w:trHeight w:val="626"/>
        </w:trPr>
        <w:tc>
          <w:tcPr>
            <w:tcW w:w="6912" w:type="dxa"/>
          </w:tcPr>
          <w:p w:rsidR="00FD21C8" w:rsidRPr="0004527E" w:rsidRDefault="00FD21C8" w:rsidP="00FD21C8">
            <w:pPr>
              <w:spacing w:after="0" w:line="240" w:lineRule="auto"/>
              <w:ind w:left="-63"/>
              <w:contextualSpacing/>
              <w:jc w:val="both"/>
              <w:rPr>
                <w:rFonts w:ascii="Times New Roman" w:hAnsi="Times New Roman"/>
                <w:sz w:val="24"/>
                <w:szCs w:val="24"/>
              </w:rPr>
            </w:pPr>
            <w:r w:rsidRPr="003F1A18">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Красновский</w:t>
            </w:r>
            <w:r w:rsidRPr="003F1A18">
              <w:rPr>
                <w:rFonts w:ascii="Times New Roman" w:hAnsi="Times New Roman"/>
                <w:sz w:val="24"/>
                <w:szCs w:val="24"/>
              </w:rPr>
              <w:t xml:space="preserve"> сельсовет </w:t>
            </w:r>
            <w:r>
              <w:rPr>
                <w:rFonts w:ascii="Times New Roman" w:hAnsi="Times New Roman"/>
                <w:sz w:val="24"/>
                <w:szCs w:val="24"/>
              </w:rPr>
              <w:t>Первомайского района Оренбургской области</w:t>
            </w:r>
          </w:p>
        </w:tc>
        <w:tc>
          <w:tcPr>
            <w:tcW w:w="0" w:type="auto"/>
          </w:tcPr>
          <w:p w:rsidR="00FD21C8" w:rsidRPr="0004527E" w:rsidRDefault="00FD21C8" w:rsidP="00FD21C8">
            <w:pPr>
              <w:ind w:firstLine="34"/>
              <w:jc w:val="center"/>
              <w:rPr>
                <w:rFonts w:ascii="Times New Roman" w:hAnsi="Times New Roman"/>
                <w:sz w:val="24"/>
                <w:szCs w:val="24"/>
              </w:rPr>
            </w:pPr>
            <w:r w:rsidRPr="0004527E">
              <w:rPr>
                <w:rFonts w:ascii="Times New Roman" w:hAnsi="Times New Roman"/>
                <w:sz w:val="24"/>
                <w:szCs w:val="24"/>
              </w:rPr>
              <w:t>________________</w:t>
            </w:r>
          </w:p>
        </w:tc>
      </w:tr>
      <w:tr w:rsidR="00FD21C8" w:rsidRPr="0004527E" w:rsidTr="00FD21C8">
        <w:trPr>
          <w:trHeight w:val="80"/>
        </w:trPr>
        <w:tc>
          <w:tcPr>
            <w:tcW w:w="6912" w:type="dxa"/>
          </w:tcPr>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Глава администрации</w:t>
            </w:r>
          </w:p>
          <w:p w:rsidR="00FD21C8"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 xml:space="preserve">___________  </w:t>
            </w:r>
            <w:r>
              <w:rPr>
                <w:rFonts w:ascii="Times New Roman" w:hAnsi="Times New Roman"/>
                <w:color w:val="000000"/>
                <w:sz w:val="24"/>
                <w:szCs w:val="24"/>
              </w:rPr>
              <w:t>Г.С. Кулешов</w:t>
            </w:r>
          </w:p>
          <w:p w:rsidR="00FD21C8" w:rsidRPr="0004527E" w:rsidRDefault="00FD21C8" w:rsidP="00FD21C8">
            <w:pPr>
              <w:spacing w:after="0" w:line="240" w:lineRule="auto"/>
              <w:ind w:left="-63" w:firstLine="63"/>
              <w:contextualSpacing/>
              <w:rPr>
                <w:rFonts w:ascii="Times New Roman" w:hAnsi="Times New Roman"/>
                <w:sz w:val="24"/>
                <w:szCs w:val="24"/>
              </w:rPr>
            </w:pPr>
          </w:p>
        </w:tc>
        <w:tc>
          <w:tcPr>
            <w:tcW w:w="0" w:type="auto"/>
          </w:tcPr>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ind w:left="236"/>
              <w:contextualSpacing/>
              <w:rPr>
                <w:rFonts w:ascii="Times New Roman" w:hAnsi="Times New Roman" w:cs="Times New Roman"/>
                <w:sz w:val="24"/>
                <w:szCs w:val="24"/>
              </w:rPr>
            </w:pP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t>_______________________</w:t>
            </w:r>
          </w:p>
        </w:tc>
      </w:tr>
    </w:tbl>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pPr>
    </w:p>
    <w:p w:rsidR="00FD21C8" w:rsidRDefault="00FD21C8" w:rsidP="00FD21C8">
      <w:pPr>
        <w:pStyle w:val="ConsPlusNonformat"/>
        <w:ind w:firstLine="567"/>
        <w:jc w:val="right"/>
        <w:rPr>
          <w:rFonts w:ascii="Times New Roman" w:hAnsi="Times New Roman" w:cs="Times New Roman"/>
          <w:sz w:val="24"/>
          <w:szCs w:val="24"/>
        </w:rPr>
        <w:sectPr w:rsidR="00FD21C8" w:rsidSect="00FD21C8">
          <w:footerReference w:type="default" r:id="rId24"/>
          <w:pgSz w:w="11906" w:h="16838"/>
          <w:pgMar w:top="720" w:right="720" w:bottom="720" w:left="992" w:header="709" w:footer="709" w:gutter="0"/>
          <w:cols w:space="708"/>
          <w:docGrid w:linePitch="360"/>
        </w:sectPr>
      </w:pPr>
    </w:p>
    <w:p w:rsidR="00FD21C8" w:rsidRPr="0004527E" w:rsidRDefault="00FD21C8" w:rsidP="00FD21C8">
      <w:pPr>
        <w:pStyle w:val="ConsPlusNonformat"/>
        <w:ind w:firstLine="567"/>
        <w:jc w:val="right"/>
        <w:rPr>
          <w:rFonts w:ascii="Times New Roman" w:hAnsi="Times New Roman" w:cs="Times New Roman"/>
          <w:sz w:val="24"/>
          <w:szCs w:val="24"/>
        </w:rPr>
      </w:pPr>
      <w:r w:rsidRPr="0004527E">
        <w:rPr>
          <w:rFonts w:ascii="Times New Roman" w:hAnsi="Times New Roman" w:cs="Times New Roman"/>
          <w:sz w:val="24"/>
          <w:szCs w:val="24"/>
        </w:rPr>
        <w:lastRenderedPageBreak/>
        <w:t>Приложение № 4</w:t>
      </w:r>
    </w:p>
    <w:p w:rsidR="00FD21C8" w:rsidRPr="0004527E" w:rsidRDefault="00FD21C8" w:rsidP="00FD21C8">
      <w:pPr>
        <w:spacing w:after="0" w:line="240" w:lineRule="auto"/>
        <w:ind w:firstLine="567"/>
        <w:jc w:val="right"/>
        <w:rPr>
          <w:rFonts w:ascii="Times New Roman" w:hAnsi="Times New Roman"/>
          <w:sz w:val="24"/>
          <w:szCs w:val="24"/>
        </w:rPr>
      </w:pPr>
      <w:r w:rsidRPr="0004527E">
        <w:rPr>
          <w:rFonts w:ascii="Times New Roman" w:hAnsi="Times New Roman"/>
          <w:sz w:val="24"/>
          <w:szCs w:val="24"/>
        </w:rPr>
        <w:t xml:space="preserve">к концессионному соглашению </w:t>
      </w:r>
      <w:proofErr w:type="gramStart"/>
      <w:r w:rsidRPr="0004527E">
        <w:rPr>
          <w:rFonts w:ascii="Times New Roman" w:hAnsi="Times New Roman"/>
          <w:sz w:val="24"/>
          <w:szCs w:val="24"/>
        </w:rPr>
        <w:t>от</w:t>
      </w:r>
      <w:proofErr w:type="gramEnd"/>
      <w:r w:rsidRPr="0004527E">
        <w:rPr>
          <w:rFonts w:ascii="Times New Roman" w:hAnsi="Times New Roman"/>
          <w:sz w:val="24"/>
          <w:szCs w:val="24"/>
        </w:rPr>
        <w:t xml:space="preserve"> ________________________</w:t>
      </w:r>
    </w:p>
    <w:p w:rsidR="00FD21C8" w:rsidRPr="0004527E" w:rsidRDefault="00FD21C8" w:rsidP="00FD21C8">
      <w:pPr>
        <w:pStyle w:val="ConsPlusNonformat"/>
        <w:ind w:firstLine="567"/>
        <w:jc w:val="center"/>
        <w:rPr>
          <w:rFonts w:ascii="Times New Roman" w:hAnsi="Times New Roman" w:cs="Times New Roman"/>
          <w:b/>
          <w:sz w:val="24"/>
          <w:szCs w:val="24"/>
        </w:rPr>
      </w:pPr>
    </w:p>
    <w:p w:rsidR="00FD21C8" w:rsidRPr="0004527E" w:rsidRDefault="00FD21C8" w:rsidP="00FD21C8">
      <w:pPr>
        <w:pStyle w:val="ConsPlusNonformat"/>
        <w:ind w:firstLine="567"/>
        <w:jc w:val="center"/>
        <w:rPr>
          <w:rFonts w:ascii="Times New Roman" w:hAnsi="Times New Roman" w:cs="Times New Roman"/>
          <w:b/>
          <w:sz w:val="24"/>
          <w:szCs w:val="24"/>
        </w:rPr>
      </w:pPr>
      <w:r w:rsidRPr="0004527E">
        <w:rPr>
          <w:rFonts w:ascii="Times New Roman" w:hAnsi="Times New Roman" w:cs="Times New Roman"/>
          <w:b/>
          <w:sz w:val="24"/>
          <w:szCs w:val="24"/>
        </w:rPr>
        <w:t>Плановые значения показателей надежности, качества  и энергетической эффективности объектов концессионного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4626"/>
        <w:gridCol w:w="1539"/>
        <w:gridCol w:w="692"/>
        <w:gridCol w:w="693"/>
        <w:gridCol w:w="693"/>
        <w:gridCol w:w="693"/>
        <w:gridCol w:w="693"/>
        <w:gridCol w:w="693"/>
        <w:gridCol w:w="693"/>
        <w:gridCol w:w="693"/>
        <w:gridCol w:w="693"/>
        <w:gridCol w:w="693"/>
        <w:gridCol w:w="693"/>
        <w:gridCol w:w="693"/>
        <w:gridCol w:w="693"/>
      </w:tblGrid>
      <w:tr w:rsidR="00FD21C8" w:rsidRPr="0004527E" w:rsidTr="00FD21C8">
        <w:tc>
          <w:tcPr>
            <w:tcW w:w="0" w:type="auto"/>
            <w:vMerge w:val="restart"/>
          </w:tcPr>
          <w:p w:rsidR="00FD21C8" w:rsidRPr="0004527E" w:rsidRDefault="00FD21C8" w:rsidP="00FD21C8">
            <w:pPr>
              <w:contextualSpacing/>
              <w:jc w:val="both"/>
              <w:rPr>
                <w:rFonts w:ascii="Times New Roman" w:hAnsi="Times New Roman"/>
                <w:bCs/>
                <w:spacing w:val="-4"/>
                <w:sz w:val="24"/>
                <w:szCs w:val="24"/>
              </w:rPr>
            </w:pPr>
            <w:r w:rsidRPr="0004527E">
              <w:rPr>
                <w:rFonts w:ascii="Times New Roman" w:hAnsi="Times New Roman"/>
                <w:bCs/>
                <w:spacing w:val="-4"/>
                <w:sz w:val="24"/>
                <w:szCs w:val="24"/>
              </w:rPr>
              <w:t>№</w:t>
            </w:r>
          </w:p>
          <w:p w:rsidR="00FD21C8" w:rsidRPr="0004527E" w:rsidRDefault="00FD21C8" w:rsidP="00FD21C8">
            <w:pPr>
              <w:ind w:right="-407"/>
              <w:contextualSpacing/>
              <w:jc w:val="both"/>
              <w:rPr>
                <w:rFonts w:ascii="Times New Roman" w:hAnsi="Times New Roman"/>
                <w:bCs/>
                <w:spacing w:val="-4"/>
                <w:sz w:val="24"/>
                <w:szCs w:val="24"/>
              </w:rPr>
            </w:pPr>
            <w:proofErr w:type="gramStart"/>
            <w:r w:rsidRPr="0004527E">
              <w:rPr>
                <w:rFonts w:ascii="Times New Roman" w:hAnsi="Times New Roman"/>
                <w:bCs/>
                <w:spacing w:val="-4"/>
                <w:sz w:val="24"/>
                <w:szCs w:val="24"/>
              </w:rPr>
              <w:t>п</w:t>
            </w:r>
            <w:proofErr w:type="gramEnd"/>
            <w:r w:rsidRPr="0004527E">
              <w:rPr>
                <w:rFonts w:ascii="Times New Roman" w:hAnsi="Times New Roman"/>
                <w:bCs/>
                <w:spacing w:val="-4"/>
                <w:sz w:val="24"/>
                <w:szCs w:val="24"/>
              </w:rPr>
              <w:t>/п</w:t>
            </w:r>
          </w:p>
        </w:tc>
        <w:tc>
          <w:tcPr>
            <w:tcW w:w="0" w:type="auto"/>
            <w:vMerge w:val="restart"/>
          </w:tcPr>
          <w:p w:rsidR="00FD21C8" w:rsidRPr="0004527E" w:rsidRDefault="00FD21C8" w:rsidP="00FD21C8">
            <w:pPr>
              <w:ind w:firstLine="567"/>
              <w:contextualSpacing/>
              <w:jc w:val="center"/>
              <w:rPr>
                <w:rFonts w:ascii="Times New Roman" w:hAnsi="Times New Roman"/>
                <w:bCs/>
                <w:spacing w:val="-4"/>
                <w:sz w:val="24"/>
                <w:szCs w:val="24"/>
              </w:rPr>
            </w:pPr>
          </w:p>
          <w:p w:rsidR="00FD21C8" w:rsidRPr="0004527E" w:rsidRDefault="00FD21C8" w:rsidP="00FD21C8">
            <w:pPr>
              <w:ind w:firstLine="567"/>
              <w:contextualSpacing/>
              <w:jc w:val="center"/>
              <w:rPr>
                <w:rFonts w:ascii="Times New Roman" w:hAnsi="Times New Roman"/>
                <w:bCs/>
                <w:spacing w:val="-4"/>
                <w:sz w:val="24"/>
                <w:szCs w:val="24"/>
              </w:rPr>
            </w:pPr>
          </w:p>
          <w:p w:rsidR="00FD21C8" w:rsidRPr="0004527E" w:rsidRDefault="00FD21C8" w:rsidP="00FD21C8">
            <w:pPr>
              <w:contextualSpacing/>
              <w:jc w:val="center"/>
              <w:rPr>
                <w:rFonts w:ascii="Times New Roman" w:hAnsi="Times New Roman"/>
                <w:bCs/>
                <w:spacing w:val="-4"/>
                <w:sz w:val="24"/>
                <w:szCs w:val="24"/>
              </w:rPr>
            </w:pPr>
            <w:r w:rsidRPr="0004527E">
              <w:rPr>
                <w:rFonts w:ascii="Times New Roman" w:hAnsi="Times New Roman"/>
                <w:bCs/>
                <w:spacing w:val="-4"/>
                <w:sz w:val="24"/>
                <w:szCs w:val="24"/>
              </w:rPr>
              <w:t>Наименование показателей</w:t>
            </w:r>
          </w:p>
        </w:tc>
        <w:tc>
          <w:tcPr>
            <w:tcW w:w="0" w:type="auto"/>
            <w:vMerge w:val="restart"/>
          </w:tcPr>
          <w:p w:rsidR="00FD21C8" w:rsidRPr="0004527E" w:rsidRDefault="00FD21C8" w:rsidP="00FD21C8">
            <w:pPr>
              <w:ind w:firstLine="567"/>
              <w:contextualSpacing/>
              <w:jc w:val="center"/>
              <w:rPr>
                <w:rFonts w:ascii="Times New Roman" w:hAnsi="Times New Roman"/>
                <w:bCs/>
                <w:spacing w:val="-4"/>
                <w:sz w:val="24"/>
                <w:szCs w:val="24"/>
              </w:rPr>
            </w:pPr>
          </w:p>
          <w:p w:rsidR="00FD21C8" w:rsidRPr="0004527E" w:rsidRDefault="00FD21C8" w:rsidP="00FD21C8">
            <w:pPr>
              <w:contextualSpacing/>
              <w:jc w:val="center"/>
              <w:rPr>
                <w:rFonts w:ascii="Times New Roman" w:hAnsi="Times New Roman"/>
                <w:bCs/>
                <w:spacing w:val="-4"/>
                <w:sz w:val="24"/>
                <w:szCs w:val="24"/>
              </w:rPr>
            </w:pPr>
            <w:r w:rsidRPr="0004527E">
              <w:rPr>
                <w:rFonts w:ascii="Times New Roman" w:hAnsi="Times New Roman"/>
                <w:bCs/>
                <w:spacing w:val="-4"/>
                <w:sz w:val="24"/>
                <w:szCs w:val="24"/>
              </w:rPr>
              <w:t>Единица измерения</w:t>
            </w:r>
          </w:p>
        </w:tc>
        <w:tc>
          <w:tcPr>
            <w:tcW w:w="0" w:type="auto"/>
            <w:gridSpan w:val="13"/>
            <w:tcBorders>
              <w:bottom w:val="single" w:sz="4" w:space="0" w:color="auto"/>
            </w:tcBorders>
          </w:tcPr>
          <w:p w:rsidR="00FD21C8" w:rsidRPr="0004527E" w:rsidRDefault="00FD21C8" w:rsidP="00FD21C8">
            <w:pPr>
              <w:ind w:firstLine="567"/>
              <w:contextualSpacing/>
              <w:jc w:val="center"/>
              <w:rPr>
                <w:rFonts w:ascii="Times New Roman" w:hAnsi="Times New Roman"/>
                <w:bCs/>
                <w:spacing w:val="-4"/>
                <w:sz w:val="24"/>
                <w:szCs w:val="24"/>
              </w:rPr>
            </w:pPr>
            <w:r w:rsidRPr="0004527E">
              <w:rPr>
                <w:rFonts w:ascii="Times New Roman" w:hAnsi="Times New Roman"/>
                <w:bCs/>
                <w:spacing w:val="-4"/>
                <w:sz w:val="24"/>
                <w:szCs w:val="24"/>
              </w:rPr>
              <w:t>Числовые значения</w:t>
            </w:r>
          </w:p>
        </w:tc>
      </w:tr>
      <w:tr w:rsidR="00FD21C8" w:rsidRPr="0004527E" w:rsidTr="00FD21C8">
        <w:trPr>
          <w:cantSplit/>
          <w:trHeight w:val="1134"/>
        </w:trPr>
        <w:tc>
          <w:tcPr>
            <w:tcW w:w="0" w:type="auto"/>
            <w:vMerge/>
          </w:tcPr>
          <w:p w:rsidR="00FD21C8" w:rsidRPr="0004527E" w:rsidRDefault="00FD21C8" w:rsidP="00FD21C8">
            <w:pPr>
              <w:ind w:firstLine="567"/>
              <w:contextualSpacing/>
              <w:jc w:val="both"/>
              <w:rPr>
                <w:rFonts w:ascii="Times New Roman" w:hAnsi="Times New Roman"/>
                <w:bCs/>
                <w:spacing w:val="-4"/>
                <w:sz w:val="24"/>
                <w:szCs w:val="24"/>
              </w:rPr>
            </w:pPr>
          </w:p>
        </w:tc>
        <w:tc>
          <w:tcPr>
            <w:tcW w:w="0" w:type="auto"/>
            <w:vMerge/>
          </w:tcPr>
          <w:p w:rsidR="00FD21C8" w:rsidRPr="0004527E" w:rsidRDefault="00FD21C8" w:rsidP="00FD21C8">
            <w:pPr>
              <w:ind w:firstLine="567"/>
              <w:contextualSpacing/>
              <w:jc w:val="center"/>
              <w:rPr>
                <w:rFonts w:ascii="Times New Roman" w:hAnsi="Times New Roman"/>
                <w:bCs/>
                <w:spacing w:val="-4"/>
                <w:sz w:val="24"/>
                <w:szCs w:val="24"/>
              </w:rPr>
            </w:pPr>
          </w:p>
        </w:tc>
        <w:tc>
          <w:tcPr>
            <w:tcW w:w="0" w:type="auto"/>
            <w:vMerge/>
            <w:tcBorders>
              <w:right w:val="single" w:sz="4" w:space="0" w:color="auto"/>
            </w:tcBorders>
          </w:tcPr>
          <w:p w:rsidR="00FD21C8" w:rsidRPr="0004527E" w:rsidRDefault="00FD21C8" w:rsidP="00FD21C8">
            <w:pPr>
              <w:ind w:firstLine="567"/>
              <w:contextualSpacing/>
              <w:jc w:val="center"/>
              <w:rPr>
                <w:rFonts w:ascii="Times New Roman" w:hAnsi="Times New Roman"/>
                <w:bCs/>
                <w:spacing w:val="-4"/>
                <w:sz w:val="24"/>
                <w:szCs w:val="24"/>
              </w:rPr>
            </w:pP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2018</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2019</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2020</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2021</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2022</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2023</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2024</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2025</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2026</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2027</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2028</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2029</w:t>
            </w:r>
          </w:p>
        </w:tc>
        <w:tc>
          <w:tcPr>
            <w:tcW w:w="0" w:type="auto"/>
            <w:tcBorders>
              <w:top w:val="single" w:sz="4" w:space="0" w:color="auto"/>
              <w:left w:val="single" w:sz="4" w:space="0" w:color="auto"/>
              <w:bottom w:val="single" w:sz="4" w:space="0" w:color="auto"/>
              <w:right w:val="single" w:sz="4" w:space="0" w:color="auto"/>
            </w:tcBorders>
            <w:textDirection w:val="btLr"/>
          </w:tcPr>
          <w:p w:rsidR="00FD21C8" w:rsidRPr="0004527E" w:rsidRDefault="00FD21C8" w:rsidP="00FD21C8">
            <w:pPr>
              <w:contextualSpacing/>
              <w:jc w:val="center"/>
              <w:rPr>
                <w:rFonts w:ascii="Times New Roman" w:hAnsi="Times New Roman"/>
                <w:bCs/>
                <w:spacing w:val="-4"/>
                <w:sz w:val="24"/>
                <w:szCs w:val="24"/>
              </w:rPr>
            </w:pPr>
            <w:r>
              <w:rPr>
                <w:rFonts w:ascii="Times New Roman" w:hAnsi="Times New Roman"/>
                <w:bCs/>
                <w:spacing w:val="-4"/>
                <w:sz w:val="24"/>
                <w:szCs w:val="24"/>
              </w:rPr>
              <w:t>2030</w:t>
            </w:r>
          </w:p>
        </w:tc>
      </w:tr>
      <w:tr w:rsidR="00FD21C8" w:rsidRPr="0004527E" w:rsidTr="00FD21C8">
        <w:tc>
          <w:tcPr>
            <w:tcW w:w="0" w:type="auto"/>
            <w:gridSpan w:val="16"/>
          </w:tcPr>
          <w:p w:rsidR="00FD21C8" w:rsidRPr="0004527E" w:rsidRDefault="00FD21C8" w:rsidP="00FD21C8">
            <w:pPr>
              <w:ind w:firstLine="567"/>
              <w:contextualSpacing/>
              <w:jc w:val="center"/>
              <w:rPr>
                <w:rFonts w:ascii="Times New Roman" w:hAnsi="Times New Roman"/>
                <w:b/>
                <w:bCs/>
                <w:spacing w:val="-4"/>
                <w:sz w:val="24"/>
                <w:szCs w:val="24"/>
              </w:rPr>
            </w:pPr>
            <w:r w:rsidRPr="0004527E">
              <w:rPr>
                <w:rFonts w:ascii="Times New Roman" w:hAnsi="Times New Roman"/>
                <w:b/>
                <w:bCs/>
                <w:spacing w:val="-4"/>
                <w:sz w:val="24"/>
                <w:szCs w:val="24"/>
              </w:rPr>
              <w:t>Показатели энергетической эффективности использования ресурсов, в том числе уровень потерь воды</w:t>
            </w:r>
          </w:p>
        </w:tc>
      </w:tr>
      <w:tr w:rsidR="00FD21C8" w:rsidRPr="0004527E" w:rsidTr="00FD21C8">
        <w:tc>
          <w:tcPr>
            <w:tcW w:w="0" w:type="auto"/>
          </w:tcPr>
          <w:p w:rsidR="00FD21C8" w:rsidRPr="0004527E" w:rsidRDefault="00FD21C8" w:rsidP="00FD21C8">
            <w:pPr>
              <w:ind w:right="-407"/>
              <w:contextualSpacing/>
              <w:jc w:val="both"/>
              <w:rPr>
                <w:rFonts w:ascii="Times New Roman" w:hAnsi="Times New Roman"/>
                <w:bCs/>
                <w:spacing w:val="-4"/>
                <w:sz w:val="24"/>
                <w:szCs w:val="24"/>
              </w:rPr>
            </w:pPr>
            <w:r w:rsidRPr="0004527E">
              <w:rPr>
                <w:rFonts w:ascii="Times New Roman" w:hAnsi="Times New Roman"/>
                <w:bCs/>
                <w:spacing w:val="-4"/>
                <w:sz w:val="24"/>
                <w:szCs w:val="24"/>
              </w:rPr>
              <w:t>1.</w:t>
            </w:r>
          </w:p>
        </w:tc>
        <w:tc>
          <w:tcPr>
            <w:tcW w:w="0" w:type="auto"/>
          </w:tcPr>
          <w:p w:rsidR="00FD21C8" w:rsidRPr="0004527E" w:rsidRDefault="00FD21C8" w:rsidP="00FD21C8">
            <w:pPr>
              <w:contextualSpacing/>
              <w:jc w:val="both"/>
              <w:rPr>
                <w:rFonts w:ascii="Times New Roman" w:hAnsi="Times New Roman"/>
                <w:bCs/>
                <w:spacing w:val="-4"/>
                <w:sz w:val="24"/>
                <w:szCs w:val="24"/>
              </w:rPr>
            </w:pPr>
            <w:r w:rsidRPr="0004527E">
              <w:rPr>
                <w:rFonts w:ascii="Times New Roman" w:hAnsi="Times New Roman"/>
                <w:bCs/>
                <w:spacing w:val="-4"/>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0" w:type="auto"/>
            <w:vAlign w:val="center"/>
          </w:tcPr>
          <w:p w:rsidR="00FD21C8" w:rsidRPr="0004527E" w:rsidRDefault="00FD21C8" w:rsidP="00FD21C8">
            <w:pPr>
              <w:ind w:firstLine="567"/>
              <w:contextualSpacing/>
              <w:jc w:val="center"/>
              <w:rPr>
                <w:rFonts w:ascii="Times New Roman" w:hAnsi="Times New Roman"/>
                <w:bCs/>
                <w:spacing w:val="-4"/>
                <w:sz w:val="24"/>
                <w:szCs w:val="24"/>
              </w:rPr>
            </w:pPr>
          </w:p>
          <w:p w:rsidR="00FD21C8" w:rsidRPr="0004527E" w:rsidRDefault="00FD21C8" w:rsidP="00FD21C8">
            <w:pPr>
              <w:contextualSpacing/>
              <w:jc w:val="center"/>
              <w:rPr>
                <w:rFonts w:ascii="Times New Roman" w:hAnsi="Times New Roman"/>
                <w:bCs/>
                <w:spacing w:val="-4"/>
                <w:sz w:val="24"/>
                <w:szCs w:val="24"/>
              </w:rPr>
            </w:pPr>
            <w:r w:rsidRPr="0004527E">
              <w:rPr>
                <w:rFonts w:ascii="Times New Roman" w:hAnsi="Times New Roman"/>
                <w:bCs/>
                <w:spacing w:val="-4"/>
                <w:sz w:val="24"/>
                <w:szCs w:val="24"/>
              </w:rPr>
              <w:t>%</w:t>
            </w:r>
          </w:p>
        </w:tc>
        <w:tc>
          <w:tcPr>
            <w:tcW w:w="0" w:type="auto"/>
            <w:gridSpan w:val="13"/>
            <w:vAlign w:val="center"/>
          </w:tcPr>
          <w:p w:rsidR="00FD21C8" w:rsidRPr="0004527E" w:rsidRDefault="00FD21C8" w:rsidP="00FD21C8">
            <w:pPr>
              <w:ind w:right="-196"/>
              <w:contextualSpacing/>
              <w:jc w:val="center"/>
              <w:rPr>
                <w:rFonts w:ascii="Times New Roman" w:hAnsi="Times New Roman"/>
                <w:bCs/>
                <w:spacing w:val="-4"/>
                <w:sz w:val="24"/>
                <w:szCs w:val="24"/>
              </w:rPr>
            </w:pPr>
            <w:proofErr w:type="gramStart"/>
            <w:r w:rsidRPr="008346A6">
              <w:rPr>
                <w:rFonts w:ascii="Times New Roman" w:hAnsi="Times New Roman"/>
                <w:bCs/>
                <w:spacing w:val="-4"/>
                <w:sz w:val="24"/>
                <w:szCs w:val="24"/>
              </w:rPr>
              <w:t xml:space="preserve">Указываются значения </w:t>
            </w:r>
            <w:r w:rsidRPr="008346A6">
              <w:rPr>
                <w:rFonts w:ascii="Times New Roman" w:hAnsi="Times New Roman"/>
                <w:sz w:val="24"/>
                <w:szCs w:val="24"/>
              </w:rPr>
              <w:t>из конкурсного предложения победителя конкурса (либо заявителя, подавшего единственную заявку на участие в конкурсе, в случае, если заявитель и представленная им заявка на участие в конкурсе соответствуют требованиям, установленным конкурсной документацией; либо участника конкурса, представившего единственное конкурсное предложение и в случае его соответствия требованиям конкурсной документации, в том числе критериям конкурса)</w:t>
            </w:r>
            <w:proofErr w:type="gramEnd"/>
          </w:p>
        </w:tc>
      </w:tr>
      <w:tr w:rsidR="00FD21C8" w:rsidRPr="0004527E" w:rsidTr="00FD21C8">
        <w:tc>
          <w:tcPr>
            <w:tcW w:w="0" w:type="auto"/>
          </w:tcPr>
          <w:p w:rsidR="00FD21C8" w:rsidRPr="0004527E" w:rsidRDefault="00FD21C8" w:rsidP="00FD21C8">
            <w:pPr>
              <w:contextualSpacing/>
              <w:rPr>
                <w:rFonts w:ascii="Times New Roman" w:hAnsi="Times New Roman"/>
                <w:bCs/>
                <w:spacing w:val="-4"/>
                <w:sz w:val="24"/>
                <w:szCs w:val="24"/>
              </w:rPr>
            </w:pPr>
            <w:r w:rsidRPr="0004527E">
              <w:rPr>
                <w:rFonts w:ascii="Times New Roman" w:hAnsi="Times New Roman"/>
                <w:bCs/>
                <w:spacing w:val="-4"/>
                <w:sz w:val="24"/>
                <w:szCs w:val="24"/>
              </w:rPr>
              <w:t>2.</w:t>
            </w:r>
          </w:p>
        </w:tc>
        <w:tc>
          <w:tcPr>
            <w:tcW w:w="0" w:type="auto"/>
          </w:tcPr>
          <w:p w:rsidR="00FD21C8" w:rsidRPr="0004527E" w:rsidRDefault="00FD21C8" w:rsidP="00FD21C8">
            <w:pPr>
              <w:ind w:firstLine="567"/>
              <w:contextualSpacing/>
              <w:jc w:val="both"/>
              <w:rPr>
                <w:rFonts w:ascii="Times New Roman" w:hAnsi="Times New Roman"/>
                <w:bCs/>
                <w:spacing w:val="-4"/>
                <w:sz w:val="24"/>
                <w:szCs w:val="24"/>
              </w:rPr>
            </w:pPr>
            <w:r w:rsidRPr="0004527E">
              <w:rPr>
                <w:rFonts w:ascii="Times New Roman" w:hAnsi="Times New Roman"/>
                <w:bCs/>
                <w:spacing w:val="-4"/>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0" w:type="auto"/>
            <w:vAlign w:val="center"/>
          </w:tcPr>
          <w:p w:rsidR="00FD21C8" w:rsidRPr="0004527E" w:rsidRDefault="00FD21C8" w:rsidP="00FD21C8">
            <w:pPr>
              <w:ind w:firstLine="32"/>
              <w:contextualSpacing/>
              <w:jc w:val="center"/>
              <w:rPr>
                <w:rFonts w:ascii="Times New Roman" w:hAnsi="Times New Roman"/>
                <w:bCs/>
                <w:spacing w:val="-4"/>
                <w:sz w:val="24"/>
                <w:szCs w:val="24"/>
              </w:rPr>
            </w:pPr>
            <w:r w:rsidRPr="0004527E">
              <w:rPr>
                <w:rFonts w:ascii="Times New Roman" w:hAnsi="Times New Roman"/>
                <w:bCs/>
                <w:spacing w:val="-4"/>
                <w:sz w:val="24"/>
                <w:szCs w:val="24"/>
              </w:rPr>
              <w:t>кВт*</w:t>
            </w:r>
            <w:proofErr w:type="gramStart"/>
            <w:r w:rsidRPr="0004527E">
              <w:rPr>
                <w:rFonts w:ascii="Times New Roman" w:hAnsi="Times New Roman"/>
                <w:bCs/>
                <w:spacing w:val="-4"/>
                <w:sz w:val="24"/>
                <w:szCs w:val="24"/>
              </w:rPr>
              <w:t>ч</w:t>
            </w:r>
            <w:proofErr w:type="gramEnd"/>
            <w:r w:rsidRPr="0004527E">
              <w:rPr>
                <w:rFonts w:ascii="Times New Roman" w:hAnsi="Times New Roman"/>
                <w:bCs/>
                <w:spacing w:val="-4"/>
                <w:sz w:val="24"/>
                <w:szCs w:val="24"/>
              </w:rPr>
              <w:t>/</w:t>
            </w:r>
            <w:proofErr w:type="spellStart"/>
            <w:r w:rsidRPr="0004527E">
              <w:rPr>
                <w:rFonts w:ascii="Times New Roman" w:hAnsi="Times New Roman"/>
                <w:bCs/>
                <w:spacing w:val="-4"/>
                <w:sz w:val="24"/>
                <w:szCs w:val="24"/>
              </w:rPr>
              <w:t>куб.м</w:t>
            </w:r>
            <w:proofErr w:type="spellEnd"/>
            <w:r w:rsidRPr="0004527E">
              <w:rPr>
                <w:rFonts w:ascii="Times New Roman" w:hAnsi="Times New Roman"/>
                <w:bCs/>
                <w:spacing w:val="-4"/>
                <w:sz w:val="24"/>
                <w:szCs w:val="24"/>
              </w:rPr>
              <w:t>.</w:t>
            </w:r>
          </w:p>
        </w:tc>
        <w:tc>
          <w:tcPr>
            <w:tcW w:w="0" w:type="auto"/>
            <w:gridSpan w:val="13"/>
            <w:vAlign w:val="center"/>
          </w:tcPr>
          <w:p w:rsidR="00FD21C8" w:rsidRPr="0004527E" w:rsidRDefault="00FD21C8" w:rsidP="00FD21C8">
            <w:pPr>
              <w:ind w:right="-338" w:firstLine="2"/>
              <w:contextualSpacing/>
              <w:jc w:val="center"/>
              <w:rPr>
                <w:rFonts w:ascii="Times New Roman" w:hAnsi="Times New Roman"/>
                <w:bCs/>
                <w:spacing w:val="-4"/>
                <w:sz w:val="24"/>
                <w:szCs w:val="24"/>
              </w:rPr>
            </w:pPr>
            <w:proofErr w:type="gramStart"/>
            <w:r w:rsidRPr="008346A6">
              <w:rPr>
                <w:rFonts w:ascii="Times New Roman" w:hAnsi="Times New Roman"/>
                <w:bCs/>
                <w:spacing w:val="-4"/>
                <w:sz w:val="24"/>
                <w:szCs w:val="24"/>
              </w:rPr>
              <w:t xml:space="preserve">Указываются значения </w:t>
            </w:r>
            <w:r w:rsidRPr="008346A6">
              <w:rPr>
                <w:rFonts w:ascii="Times New Roman" w:hAnsi="Times New Roman"/>
                <w:sz w:val="24"/>
                <w:szCs w:val="24"/>
              </w:rPr>
              <w:t>из конкурсного предложения победителя конкурса (либо заявителя, подавшего единственную заявку на участие в конкурсе, в случае, если заявитель и представленная им заявка на участие в конкурсе соответствуют требованиям, установленным конкурсной документацией; либо участника конкурса, представившего единственное конкурсное предложение и в случае его соответствия требованиям конкурсной документации, в том числе критериям конкурса)</w:t>
            </w:r>
            <w:proofErr w:type="gramEnd"/>
          </w:p>
        </w:tc>
      </w:tr>
      <w:tr w:rsidR="00FD21C8" w:rsidRPr="0004527E" w:rsidTr="00FD21C8">
        <w:tc>
          <w:tcPr>
            <w:tcW w:w="0" w:type="auto"/>
          </w:tcPr>
          <w:p w:rsidR="00FD21C8" w:rsidRPr="0004527E" w:rsidRDefault="00FD21C8" w:rsidP="00FD21C8">
            <w:pPr>
              <w:contextualSpacing/>
              <w:jc w:val="center"/>
              <w:rPr>
                <w:rFonts w:ascii="Times New Roman" w:hAnsi="Times New Roman"/>
                <w:bCs/>
                <w:spacing w:val="-4"/>
                <w:sz w:val="24"/>
                <w:szCs w:val="24"/>
              </w:rPr>
            </w:pPr>
            <w:r w:rsidRPr="0004527E">
              <w:rPr>
                <w:rFonts w:ascii="Times New Roman" w:hAnsi="Times New Roman"/>
                <w:bCs/>
                <w:spacing w:val="-4"/>
                <w:sz w:val="24"/>
                <w:szCs w:val="24"/>
              </w:rPr>
              <w:t>3.</w:t>
            </w:r>
          </w:p>
        </w:tc>
        <w:tc>
          <w:tcPr>
            <w:tcW w:w="0" w:type="auto"/>
          </w:tcPr>
          <w:p w:rsidR="00FD21C8" w:rsidRPr="0004527E" w:rsidRDefault="00FD21C8" w:rsidP="00FD21C8">
            <w:pPr>
              <w:ind w:firstLine="567"/>
              <w:contextualSpacing/>
              <w:jc w:val="both"/>
              <w:rPr>
                <w:rFonts w:ascii="Times New Roman" w:hAnsi="Times New Roman"/>
                <w:bCs/>
                <w:spacing w:val="-4"/>
                <w:sz w:val="24"/>
                <w:szCs w:val="24"/>
              </w:rPr>
            </w:pPr>
            <w:r w:rsidRPr="0004527E">
              <w:rPr>
                <w:rFonts w:ascii="Times New Roman" w:hAnsi="Times New Roman"/>
                <w:bCs/>
                <w:spacing w:val="-4"/>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0" w:type="auto"/>
            <w:vAlign w:val="center"/>
          </w:tcPr>
          <w:p w:rsidR="00FD21C8" w:rsidRPr="0004527E" w:rsidRDefault="00FD21C8" w:rsidP="00FD21C8">
            <w:pPr>
              <w:ind w:firstLine="32"/>
              <w:contextualSpacing/>
              <w:jc w:val="center"/>
              <w:rPr>
                <w:rFonts w:ascii="Times New Roman" w:hAnsi="Times New Roman"/>
                <w:bCs/>
                <w:spacing w:val="-4"/>
                <w:sz w:val="24"/>
                <w:szCs w:val="24"/>
              </w:rPr>
            </w:pPr>
            <w:r w:rsidRPr="0004527E">
              <w:rPr>
                <w:rFonts w:ascii="Times New Roman" w:hAnsi="Times New Roman"/>
                <w:bCs/>
                <w:spacing w:val="-4"/>
                <w:sz w:val="24"/>
                <w:szCs w:val="24"/>
              </w:rPr>
              <w:t>кВт*</w:t>
            </w:r>
            <w:proofErr w:type="gramStart"/>
            <w:r w:rsidRPr="0004527E">
              <w:rPr>
                <w:rFonts w:ascii="Times New Roman" w:hAnsi="Times New Roman"/>
                <w:bCs/>
                <w:spacing w:val="-4"/>
                <w:sz w:val="24"/>
                <w:szCs w:val="24"/>
              </w:rPr>
              <w:t>ч</w:t>
            </w:r>
            <w:proofErr w:type="gramEnd"/>
            <w:r w:rsidRPr="0004527E">
              <w:rPr>
                <w:rFonts w:ascii="Times New Roman" w:hAnsi="Times New Roman"/>
                <w:bCs/>
                <w:spacing w:val="-4"/>
                <w:sz w:val="24"/>
                <w:szCs w:val="24"/>
              </w:rPr>
              <w:t>/</w:t>
            </w:r>
            <w:proofErr w:type="spellStart"/>
            <w:r w:rsidRPr="0004527E">
              <w:rPr>
                <w:rFonts w:ascii="Times New Roman" w:hAnsi="Times New Roman"/>
                <w:bCs/>
                <w:spacing w:val="-4"/>
                <w:sz w:val="24"/>
                <w:szCs w:val="24"/>
              </w:rPr>
              <w:t>куб.м</w:t>
            </w:r>
            <w:proofErr w:type="spellEnd"/>
            <w:r w:rsidRPr="0004527E">
              <w:rPr>
                <w:rFonts w:ascii="Times New Roman" w:hAnsi="Times New Roman"/>
                <w:bCs/>
                <w:spacing w:val="-4"/>
                <w:sz w:val="24"/>
                <w:szCs w:val="24"/>
              </w:rPr>
              <w:t>.</w:t>
            </w:r>
          </w:p>
        </w:tc>
        <w:tc>
          <w:tcPr>
            <w:tcW w:w="0" w:type="auto"/>
            <w:gridSpan w:val="13"/>
            <w:vAlign w:val="center"/>
          </w:tcPr>
          <w:p w:rsidR="00FD21C8" w:rsidRPr="0004527E" w:rsidRDefault="00FD21C8" w:rsidP="00FD21C8">
            <w:pPr>
              <w:ind w:right="-196"/>
              <w:contextualSpacing/>
              <w:jc w:val="center"/>
              <w:rPr>
                <w:rFonts w:ascii="Times New Roman" w:hAnsi="Times New Roman"/>
                <w:bCs/>
                <w:spacing w:val="-4"/>
                <w:sz w:val="24"/>
                <w:szCs w:val="24"/>
              </w:rPr>
            </w:pPr>
            <w:r>
              <w:rPr>
                <w:rFonts w:ascii="Times New Roman" w:hAnsi="Times New Roman"/>
                <w:bCs/>
                <w:spacing w:val="-4"/>
                <w:sz w:val="24"/>
                <w:szCs w:val="24"/>
              </w:rPr>
              <w:t>-</w:t>
            </w:r>
          </w:p>
        </w:tc>
      </w:tr>
      <w:tr w:rsidR="00FD21C8" w:rsidRPr="0004527E" w:rsidTr="00FD21C8">
        <w:tc>
          <w:tcPr>
            <w:tcW w:w="0" w:type="auto"/>
            <w:gridSpan w:val="16"/>
          </w:tcPr>
          <w:p w:rsidR="00FD21C8" w:rsidRPr="0004527E" w:rsidRDefault="00FD21C8" w:rsidP="00FD21C8">
            <w:pPr>
              <w:ind w:firstLine="567"/>
              <w:contextualSpacing/>
              <w:jc w:val="center"/>
              <w:rPr>
                <w:rFonts w:ascii="Times New Roman" w:hAnsi="Times New Roman"/>
                <w:b/>
                <w:bCs/>
                <w:spacing w:val="-4"/>
                <w:sz w:val="24"/>
                <w:szCs w:val="24"/>
              </w:rPr>
            </w:pPr>
            <w:r w:rsidRPr="0004527E">
              <w:rPr>
                <w:rFonts w:ascii="Times New Roman" w:hAnsi="Times New Roman"/>
                <w:b/>
                <w:bCs/>
                <w:spacing w:val="-4"/>
                <w:sz w:val="24"/>
                <w:szCs w:val="24"/>
              </w:rPr>
              <w:t>Показатели качества воды</w:t>
            </w:r>
          </w:p>
        </w:tc>
      </w:tr>
      <w:tr w:rsidR="00FD21C8" w:rsidRPr="0004527E" w:rsidTr="00FD21C8">
        <w:tc>
          <w:tcPr>
            <w:tcW w:w="0" w:type="auto"/>
          </w:tcPr>
          <w:p w:rsidR="00FD21C8" w:rsidRPr="0004527E" w:rsidRDefault="00FD21C8" w:rsidP="00FD21C8">
            <w:pPr>
              <w:contextualSpacing/>
              <w:jc w:val="center"/>
              <w:rPr>
                <w:rFonts w:ascii="Times New Roman" w:hAnsi="Times New Roman"/>
                <w:bCs/>
                <w:spacing w:val="-4"/>
                <w:sz w:val="24"/>
                <w:szCs w:val="24"/>
              </w:rPr>
            </w:pPr>
            <w:r w:rsidRPr="0004527E">
              <w:rPr>
                <w:rFonts w:ascii="Times New Roman" w:hAnsi="Times New Roman"/>
                <w:bCs/>
                <w:spacing w:val="-4"/>
                <w:sz w:val="24"/>
                <w:szCs w:val="24"/>
              </w:rPr>
              <w:t>4.</w:t>
            </w:r>
          </w:p>
        </w:tc>
        <w:tc>
          <w:tcPr>
            <w:tcW w:w="0" w:type="auto"/>
          </w:tcPr>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Доля проб питьевой воды, </w:t>
            </w:r>
            <w:r w:rsidRPr="0004527E">
              <w:rPr>
                <w:rFonts w:ascii="Times New Roman" w:hAnsi="Times New Roman" w:cs="Times New Roman"/>
                <w:b/>
                <w:sz w:val="24"/>
                <w:szCs w:val="24"/>
              </w:rPr>
              <w:t>подаваемой с источников водоснабжения</w:t>
            </w:r>
            <w:r w:rsidRPr="0004527E">
              <w:rPr>
                <w:rFonts w:ascii="Times New Roman" w:hAnsi="Times New Roman" w:cs="Times New Roman"/>
                <w:sz w:val="24"/>
                <w:szCs w:val="24"/>
              </w:rPr>
              <w:t xml:space="preserve">, </w:t>
            </w:r>
            <w:r w:rsidRPr="0004527E">
              <w:rPr>
                <w:rFonts w:ascii="Times New Roman" w:hAnsi="Times New Roman" w:cs="Times New Roman"/>
                <w:b/>
                <w:sz w:val="24"/>
                <w:szCs w:val="24"/>
              </w:rPr>
              <w:t xml:space="preserve">водопроводных станций или иных объектов </w:t>
            </w:r>
            <w:r w:rsidRPr="0004527E">
              <w:rPr>
                <w:rFonts w:ascii="Times New Roman" w:hAnsi="Times New Roman" w:cs="Times New Roman"/>
                <w:b/>
                <w:sz w:val="24"/>
                <w:szCs w:val="24"/>
              </w:rPr>
              <w:lastRenderedPageBreak/>
              <w:t>централизованной системы водоснабжения в распределительную водопроводную сеть, не соответствующих установленным требованиям</w:t>
            </w:r>
            <w:r w:rsidRPr="0004527E">
              <w:rPr>
                <w:rFonts w:ascii="Times New Roman" w:hAnsi="Times New Roman" w:cs="Times New Roman"/>
                <w:sz w:val="24"/>
                <w:szCs w:val="24"/>
              </w:rPr>
              <w:t>, в общем объеме проб, отобранных по результатам производственного контроля качества питьевой воды;</w:t>
            </w:r>
          </w:p>
          <w:p w:rsidR="00FD21C8" w:rsidRPr="0004527E" w:rsidRDefault="00FD21C8" w:rsidP="00FD21C8">
            <w:pPr>
              <w:pStyle w:val="ConsPlusNormal"/>
              <w:ind w:firstLine="567"/>
              <w:jc w:val="both"/>
              <w:rPr>
                <w:rFonts w:ascii="Times New Roman" w:hAnsi="Times New Roman" w:cs="Times New Roman"/>
                <w:sz w:val="24"/>
                <w:szCs w:val="24"/>
              </w:rPr>
            </w:pPr>
          </w:p>
        </w:tc>
        <w:tc>
          <w:tcPr>
            <w:tcW w:w="0" w:type="auto"/>
          </w:tcPr>
          <w:p w:rsidR="00FD21C8" w:rsidRPr="0004527E" w:rsidRDefault="00FD21C8" w:rsidP="00FD21C8">
            <w:pPr>
              <w:ind w:firstLine="32"/>
              <w:contextualSpacing/>
              <w:jc w:val="center"/>
              <w:rPr>
                <w:rFonts w:ascii="Times New Roman" w:hAnsi="Times New Roman"/>
                <w:bCs/>
                <w:spacing w:val="-4"/>
                <w:sz w:val="24"/>
                <w:szCs w:val="24"/>
              </w:rPr>
            </w:pPr>
            <w:r w:rsidRPr="0004527E">
              <w:rPr>
                <w:rFonts w:ascii="Times New Roman" w:hAnsi="Times New Roman"/>
                <w:bCs/>
                <w:spacing w:val="-4"/>
                <w:sz w:val="24"/>
                <w:szCs w:val="24"/>
              </w:rPr>
              <w:lastRenderedPageBreak/>
              <w:t>%</w:t>
            </w:r>
          </w:p>
        </w:tc>
        <w:tc>
          <w:tcPr>
            <w:tcW w:w="0" w:type="auto"/>
            <w:gridSpan w:val="13"/>
          </w:tcPr>
          <w:p w:rsidR="00FD21C8" w:rsidRPr="0004527E" w:rsidRDefault="00FD21C8" w:rsidP="00FD21C8">
            <w:pPr>
              <w:ind w:right="-196" w:firstLine="2"/>
              <w:contextualSpacing/>
              <w:jc w:val="center"/>
              <w:rPr>
                <w:rFonts w:ascii="Times New Roman" w:hAnsi="Times New Roman"/>
                <w:bCs/>
                <w:spacing w:val="-4"/>
                <w:sz w:val="24"/>
                <w:szCs w:val="24"/>
              </w:rPr>
            </w:pPr>
            <w:proofErr w:type="gramStart"/>
            <w:r w:rsidRPr="008346A6">
              <w:rPr>
                <w:rFonts w:ascii="Times New Roman" w:hAnsi="Times New Roman"/>
                <w:bCs/>
                <w:spacing w:val="-4"/>
                <w:sz w:val="24"/>
                <w:szCs w:val="24"/>
              </w:rPr>
              <w:t xml:space="preserve">Указываются значения </w:t>
            </w:r>
            <w:r w:rsidRPr="008346A6">
              <w:rPr>
                <w:rFonts w:ascii="Times New Roman" w:hAnsi="Times New Roman"/>
                <w:sz w:val="24"/>
                <w:szCs w:val="24"/>
              </w:rPr>
              <w:t xml:space="preserve">из конкурсного предложения победителя конкурса (либо заявителя, подавшего единственную заявку на участие в конкурсе, в случае, если заявитель и представленная им заявка на участие в конкурсе соответствуют требованиям, установленным конкурсной документацией; либо участника конкурса, </w:t>
            </w:r>
            <w:r w:rsidRPr="008346A6">
              <w:rPr>
                <w:rFonts w:ascii="Times New Roman" w:hAnsi="Times New Roman"/>
                <w:sz w:val="24"/>
                <w:szCs w:val="24"/>
              </w:rPr>
              <w:lastRenderedPageBreak/>
              <w:t>представившего единственное конкурсное предложение и в случае его соответствия требованиям конкурсной документации, в том числе критериям конкурса)</w:t>
            </w:r>
            <w:proofErr w:type="gramEnd"/>
          </w:p>
        </w:tc>
      </w:tr>
      <w:tr w:rsidR="00FD21C8" w:rsidRPr="0004527E" w:rsidTr="00FD21C8">
        <w:tc>
          <w:tcPr>
            <w:tcW w:w="0" w:type="auto"/>
          </w:tcPr>
          <w:p w:rsidR="00FD21C8" w:rsidRPr="0004527E" w:rsidRDefault="00FD21C8" w:rsidP="00FD21C8">
            <w:pPr>
              <w:contextualSpacing/>
              <w:jc w:val="center"/>
              <w:rPr>
                <w:rFonts w:ascii="Times New Roman" w:hAnsi="Times New Roman"/>
                <w:bCs/>
                <w:spacing w:val="-4"/>
                <w:sz w:val="24"/>
                <w:szCs w:val="24"/>
              </w:rPr>
            </w:pPr>
            <w:r w:rsidRPr="0004527E">
              <w:rPr>
                <w:rFonts w:ascii="Times New Roman" w:hAnsi="Times New Roman"/>
                <w:bCs/>
                <w:spacing w:val="-4"/>
                <w:sz w:val="24"/>
                <w:szCs w:val="24"/>
              </w:rPr>
              <w:lastRenderedPageBreak/>
              <w:t>5.</w:t>
            </w:r>
          </w:p>
        </w:tc>
        <w:tc>
          <w:tcPr>
            <w:tcW w:w="0" w:type="auto"/>
          </w:tcPr>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Доля проб питьевой воды </w:t>
            </w:r>
            <w:r w:rsidRPr="0004527E">
              <w:rPr>
                <w:rFonts w:ascii="Times New Roman" w:hAnsi="Times New Roman" w:cs="Times New Roman"/>
                <w:b/>
                <w:sz w:val="24"/>
                <w:szCs w:val="24"/>
              </w:rPr>
              <w:t>в распределительной водопроводной сети</w:t>
            </w:r>
            <w:r w:rsidRPr="0004527E">
              <w:rPr>
                <w:rFonts w:ascii="Times New Roman" w:hAnsi="Times New Roman" w:cs="Times New Roman"/>
                <w:sz w:val="24"/>
                <w:szCs w:val="24"/>
              </w:rPr>
              <w:t>,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D21C8" w:rsidRPr="0004527E" w:rsidRDefault="00FD21C8" w:rsidP="00FD21C8">
            <w:pPr>
              <w:pStyle w:val="ConsPlusNormal"/>
              <w:ind w:firstLine="567"/>
              <w:jc w:val="both"/>
              <w:rPr>
                <w:rFonts w:ascii="Times New Roman" w:hAnsi="Times New Roman" w:cs="Times New Roman"/>
                <w:sz w:val="24"/>
                <w:szCs w:val="24"/>
              </w:rPr>
            </w:pPr>
          </w:p>
        </w:tc>
        <w:tc>
          <w:tcPr>
            <w:tcW w:w="0" w:type="auto"/>
          </w:tcPr>
          <w:p w:rsidR="00FD21C8" w:rsidRPr="0004527E" w:rsidRDefault="00FD21C8" w:rsidP="00FD21C8">
            <w:pPr>
              <w:contextualSpacing/>
              <w:jc w:val="center"/>
              <w:rPr>
                <w:rFonts w:ascii="Times New Roman" w:hAnsi="Times New Roman"/>
                <w:bCs/>
                <w:spacing w:val="-4"/>
                <w:sz w:val="24"/>
                <w:szCs w:val="24"/>
              </w:rPr>
            </w:pPr>
            <w:r w:rsidRPr="0004527E">
              <w:rPr>
                <w:rFonts w:ascii="Times New Roman" w:hAnsi="Times New Roman"/>
                <w:bCs/>
                <w:spacing w:val="-4"/>
                <w:sz w:val="24"/>
                <w:szCs w:val="24"/>
              </w:rPr>
              <w:t>%</w:t>
            </w:r>
          </w:p>
        </w:tc>
        <w:tc>
          <w:tcPr>
            <w:tcW w:w="0" w:type="auto"/>
            <w:gridSpan w:val="13"/>
          </w:tcPr>
          <w:p w:rsidR="00FD21C8" w:rsidRPr="0004527E" w:rsidRDefault="00FD21C8" w:rsidP="00FD21C8">
            <w:pPr>
              <w:ind w:right="-196"/>
              <w:contextualSpacing/>
              <w:jc w:val="center"/>
              <w:rPr>
                <w:rFonts w:ascii="Times New Roman" w:hAnsi="Times New Roman"/>
                <w:bCs/>
                <w:spacing w:val="-4"/>
                <w:sz w:val="24"/>
                <w:szCs w:val="24"/>
              </w:rPr>
            </w:pPr>
            <w:proofErr w:type="gramStart"/>
            <w:r w:rsidRPr="008346A6">
              <w:rPr>
                <w:rFonts w:ascii="Times New Roman" w:hAnsi="Times New Roman"/>
                <w:bCs/>
                <w:spacing w:val="-4"/>
                <w:sz w:val="24"/>
                <w:szCs w:val="24"/>
              </w:rPr>
              <w:t xml:space="preserve">Указываются значения </w:t>
            </w:r>
            <w:r w:rsidRPr="008346A6">
              <w:rPr>
                <w:rFonts w:ascii="Times New Roman" w:hAnsi="Times New Roman"/>
                <w:sz w:val="24"/>
                <w:szCs w:val="24"/>
              </w:rPr>
              <w:t>из конкурсного предложения победителя конкурса (либо заявителя, подавшего единственную заявку на участие в конкурсе, в случае, если заявитель и представленная им заявка на участие в конкурсе соответствуют требованиям, установленным конкурсной документацией; либо участника конкурса, представившего единственное конкурсное предложение и в случае его соответствия требованиям конкурсной документации, в том числе критериям конкурса)</w:t>
            </w:r>
            <w:proofErr w:type="gramEnd"/>
          </w:p>
        </w:tc>
      </w:tr>
      <w:tr w:rsidR="00FD21C8" w:rsidRPr="0004527E" w:rsidTr="00FD21C8">
        <w:tc>
          <w:tcPr>
            <w:tcW w:w="0" w:type="auto"/>
            <w:gridSpan w:val="16"/>
          </w:tcPr>
          <w:p w:rsidR="00FD21C8" w:rsidRPr="0004527E" w:rsidRDefault="00FD21C8" w:rsidP="00FD21C8">
            <w:pPr>
              <w:ind w:firstLine="567"/>
              <w:contextualSpacing/>
              <w:jc w:val="center"/>
              <w:rPr>
                <w:rFonts w:ascii="Times New Roman" w:hAnsi="Times New Roman"/>
                <w:b/>
                <w:bCs/>
                <w:spacing w:val="-4"/>
                <w:sz w:val="24"/>
                <w:szCs w:val="24"/>
              </w:rPr>
            </w:pPr>
            <w:r w:rsidRPr="0004527E">
              <w:rPr>
                <w:rFonts w:ascii="Times New Roman" w:hAnsi="Times New Roman"/>
                <w:b/>
                <w:bCs/>
                <w:spacing w:val="-4"/>
                <w:sz w:val="24"/>
                <w:szCs w:val="24"/>
              </w:rPr>
              <w:t>Показатели надежности и бесперебойности холодного водоснабжения</w:t>
            </w:r>
          </w:p>
        </w:tc>
      </w:tr>
      <w:tr w:rsidR="00FD21C8" w:rsidRPr="0004527E" w:rsidTr="00FD21C8">
        <w:tc>
          <w:tcPr>
            <w:tcW w:w="0" w:type="auto"/>
          </w:tcPr>
          <w:p w:rsidR="00FD21C8" w:rsidRPr="0004527E" w:rsidRDefault="00FD21C8" w:rsidP="00FD21C8">
            <w:pPr>
              <w:contextualSpacing/>
              <w:jc w:val="center"/>
              <w:rPr>
                <w:rFonts w:ascii="Times New Roman" w:hAnsi="Times New Roman"/>
                <w:bCs/>
                <w:spacing w:val="-4"/>
                <w:sz w:val="24"/>
                <w:szCs w:val="24"/>
              </w:rPr>
            </w:pPr>
            <w:r w:rsidRPr="0004527E">
              <w:rPr>
                <w:rFonts w:ascii="Times New Roman" w:hAnsi="Times New Roman"/>
                <w:bCs/>
                <w:spacing w:val="-4"/>
                <w:sz w:val="24"/>
                <w:szCs w:val="24"/>
              </w:rPr>
              <w:t>6.</w:t>
            </w:r>
          </w:p>
        </w:tc>
        <w:tc>
          <w:tcPr>
            <w:tcW w:w="0" w:type="auto"/>
          </w:tcPr>
          <w:p w:rsidR="00FD21C8" w:rsidRPr="0004527E" w:rsidRDefault="00FD21C8" w:rsidP="00FD21C8">
            <w:pPr>
              <w:pStyle w:val="ConsPlusNormal"/>
              <w:ind w:firstLine="567"/>
              <w:jc w:val="both"/>
              <w:rPr>
                <w:rFonts w:ascii="Times New Roman" w:hAnsi="Times New Roman" w:cs="Times New Roman"/>
                <w:sz w:val="24"/>
                <w:szCs w:val="24"/>
              </w:rPr>
            </w:pPr>
            <w:r w:rsidRPr="0004527E">
              <w:rPr>
                <w:rFonts w:ascii="Times New Roman" w:hAnsi="Times New Roman" w:cs="Times New Roman"/>
                <w:sz w:val="24"/>
                <w:szCs w:val="24"/>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p w:rsidR="00FD21C8" w:rsidRPr="0004527E" w:rsidRDefault="00FD21C8" w:rsidP="00FD21C8">
            <w:pPr>
              <w:pStyle w:val="ConsPlusNormal"/>
              <w:ind w:firstLine="567"/>
              <w:jc w:val="both"/>
              <w:rPr>
                <w:rFonts w:ascii="Times New Roman" w:hAnsi="Times New Roman" w:cs="Times New Roman"/>
                <w:sz w:val="24"/>
                <w:szCs w:val="24"/>
              </w:rPr>
            </w:pPr>
          </w:p>
        </w:tc>
        <w:tc>
          <w:tcPr>
            <w:tcW w:w="0" w:type="auto"/>
            <w:vAlign w:val="center"/>
          </w:tcPr>
          <w:p w:rsidR="00FD21C8" w:rsidRPr="0004527E" w:rsidRDefault="00FD21C8" w:rsidP="00FD21C8">
            <w:pPr>
              <w:contextualSpacing/>
              <w:rPr>
                <w:rFonts w:ascii="Times New Roman" w:hAnsi="Times New Roman"/>
                <w:bCs/>
                <w:spacing w:val="-4"/>
                <w:sz w:val="24"/>
                <w:szCs w:val="24"/>
              </w:rPr>
            </w:pPr>
            <w:r w:rsidRPr="0004527E">
              <w:rPr>
                <w:rFonts w:ascii="Times New Roman" w:hAnsi="Times New Roman"/>
                <w:sz w:val="24"/>
                <w:szCs w:val="24"/>
              </w:rPr>
              <w:t>(ед./</w:t>
            </w:r>
            <w:proofErr w:type="gramStart"/>
            <w:r w:rsidRPr="0004527E">
              <w:rPr>
                <w:rFonts w:ascii="Times New Roman" w:hAnsi="Times New Roman"/>
                <w:sz w:val="24"/>
                <w:szCs w:val="24"/>
              </w:rPr>
              <w:t>км</w:t>
            </w:r>
            <w:proofErr w:type="gramEnd"/>
            <w:r w:rsidRPr="0004527E">
              <w:rPr>
                <w:rFonts w:ascii="Times New Roman" w:hAnsi="Times New Roman"/>
                <w:sz w:val="24"/>
                <w:szCs w:val="24"/>
              </w:rPr>
              <w:t>)</w:t>
            </w:r>
          </w:p>
        </w:tc>
        <w:tc>
          <w:tcPr>
            <w:tcW w:w="0" w:type="auto"/>
            <w:gridSpan w:val="13"/>
            <w:vAlign w:val="center"/>
          </w:tcPr>
          <w:p w:rsidR="00FD21C8" w:rsidRPr="0004527E" w:rsidRDefault="00FD21C8" w:rsidP="00FD21C8">
            <w:pPr>
              <w:ind w:right="-338"/>
              <w:contextualSpacing/>
              <w:rPr>
                <w:rFonts w:ascii="Times New Roman" w:hAnsi="Times New Roman"/>
                <w:bCs/>
                <w:spacing w:val="-4"/>
                <w:sz w:val="24"/>
                <w:szCs w:val="24"/>
              </w:rPr>
            </w:pPr>
            <w:proofErr w:type="gramStart"/>
            <w:r w:rsidRPr="008346A6">
              <w:rPr>
                <w:rFonts w:ascii="Times New Roman" w:hAnsi="Times New Roman"/>
                <w:bCs/>
                <w:spacing w:val="-4"/>
                <w:sz w:val="24"/>
                <w:szCs w:val="24"/>
              </w:rPr>
              <w:t xml:space="preserve">Указываются значения </w:t>
            </w:r>
            <w:r w:rsidRPr="008346A6">
              <w:rPr>
                <w:rFonts w:ascii="Times New Roman" w:hAnsi="Times New Roman"/>
                <w:sz w:val="24"/>
                <w:szCs w:val="24"/>
              </w:rPr>
              <w:t>из конкурсного предложения победителя конкурса (либо заявителя, подавшего единственную заявку на участие в конкурсе, в случае, если заявитель и представленная им заявка на участие в конкурсе соответствуют требованиям, установленным конкурсной документацией; либо участника конкурса, представившего единственное конкурсное предложение и в случае его соответствия требованиям конкурсной документации, в том числе критериям конкурса)</w:t>
            </w:r>
            <w:proofErr w:type="gramEnd"/>
          </w:p>
        </w:tc>
      </w:tr>
    </w:tbl>
    <w:p w:rsidR="00FD21C8" w:rsidRPr="0004527E" w:rsidRDefault="00FD21C8" w:rsidP="00FD21C8">
      <w:pPr>
        <w:pStyle w:val="ConsPlusNonformat"/>
        <w:ind w:firstLine="567"/>
        <w:jc w:val="both"/>
        <w:rPr>
          <w:rFonts w:ascii="Times New Roman" w:hAnsi="Times New Roman" w:cs="Times New Roman"/>
          <w:sz w:val="24"/>
          <w:szCs w:val="24"/>
        </w:rPr>
      </w:pPr>
    </w:p>
    <w:tbl>
      <w:tblPr>
        <w:tblW w:w="15701" w:type="dxa"/>
        <w:tblLook w:val="04A0" w:firstRow="1" w:lastRow="0" w:firstColumn="1" w:lastColumn="0" w:noHBand="0" w:noVBand="1"/>
      </w:tblPr>
      <w:tblGrid>
        <w:gridCol w:w="5211"/>
        <w:gridCol w:w="4803"/>
        <w:gridCol w:w="5687"/>
      </w:tblGrid>
      <w:tr w:rsidR="00FD21C8" w:rsidRPr="0004527E" w:rsidTr="00FD21C8">
        <w:trPr>
          <w:trHeight w:val="80"/>
        </w:trPr>
        <w:tc>
          <w:tcPr>
            <w:tcW w:w="5211" w:type="dxa"/>
          </w:tcPr>
          <w:p w:rsidR="00FD21C8" w:rsidRPr="0004527E" w:rsidRDefault="00FD21C8" w:rsidP="00FD21C8">
            <w:pPr>
              <w:spacing w:after="0" w:line="240" w:lineRule="auto"/>
              <w:contextualSpacing/>
              <w:jc w:val="center"/>
              <w:rPr>
                <w:rFonts w:ascii="Times New Roman" w:hAnsi="Times New Roman"/>
                <w:b/>
                <w:sz w:val="24"/>
                <w:szCs w:val="24"/>
              </w:rPr>
            </w:pPr>
            <w:proofErr w:type="spellStart"/>
            <w:r w:rsidRPr="0004527E">
              <w:rPr>
                <w:rFonts w:ascii="Times New Roman" w:hAnsi="Times New Roman"/>
                <w:b/>
                <w:sz w:val="24"/>
                <w:szCs w:val="24"/>
              </w:rPr>
              <w:t>Концедент</w:t>
            </w:r>
            <w:proofErr w:type="spellEnd"/>
            <w:r w:rsidRPr="0004527E">
              <w:rPr>
                <w:rFonts w:ascii="Times New Roman" w:hAnsi="Times New Roman"/>
                <w:b/>
                <w:sz w:val="24"/>
                <w:szCs w:val="24"/>
              </w:rPr>
              <w:t>:</w:t>
            </w:r>
          </w:p>
        </w:tc>
        <w:tc>
          <w:tcPr>
            <w:tcW w:w="0" w:type="auto"/>
            <w:tcBorders>
              <w:left w:val="nil"/>
            </w:tcBorders>
          </w:tcPr>
          <w:p w:rsidR="00FD21C8" w:rsidRPr="0004527E" w:rsidRDefault="00FD21C8" w:rsidP="00FD21C8">
            <w:pPr>
              <w:spacing w:after="0" w:line="240" w:lineRule="auto"/>
              <w:contextualSpacing/>
              <w:jc w:val="center"/>
              <w:rPr>
                <w:rFonts w:ascii="Times New Roman" w:hAnsi="Times New Roman"/>
                <w:b/>
                <w:sz w:val="24"/>
                <w:szCs w:val="24"/>
              </w:rPr>
            </w:pPr>
            <w:r w:rsidRPr="0004527E">
              <w:rPr>
                <w:rFonts w:ascii="Times New Roman" w:hAnsi="Times New Roman"/>
                <w:b/>
                <w:sz w:val="24"/>
                <w:szCs w:val="24"/>
              </w:rPr>
              <w:t>Концессионер:</w:t>
            </w:r>
          </w:p>
        </w:tc>
        <w:tc>
          <w:tcPr>
            <w:tcW w:w="5687" w:type="dxa"/>
          </w:tcPr>
          <w:p w:rsidR="00FD21C8" w:rsidRPr="0004527E" w:rsidRDefault="00FD21C8" w:rsidP="00FD21C8">
            <w:pPr>
              <w:spacing w:after="0" w:line="240" w:lineRule="auto"/>
              <w:ind w:firstLine="567"/>
              <w:jc w:val="center"/>
              <w:rPr>
                <w:rFonts w:ascii="Times New Roman" w:hAnsi="Times New Roman"/>
                <w:b/>
                <w:sz w:val="24"/>
                <w:szCs w:val="24"/>
              </w:rPr>
            </w:pPr>
            <w:r w:rsidRPr="0004527E">
              <w:rPr>
                <w:rFonts w:ascii="Times New Roman" w:hAnsi="Times New Roman"/>
                <w:b/>
                <w:sz w:val="24"/>
                <w:szCs w:val="24"/>
              </w:rPr>
              <w:t>Субъект Российской Федерации</w:t>
            </w:r>
          </w:p>
        </w:tc>
      </w:tr>
      <w:tr w:rsidR="00FD21C8" w:rsidRPr="0004527E" w:rsidTr="00FD21C8">
        <w:trPr>
          <w:trHeight w:val="626"/>
        </w:trPr>
        <w:tc>
          <w:tcPr>
            <w:tcW w:w="5211" w:type="dxa"/>
          </w:tcPr>
          <w:p w:rsidR="00FD21C8" w:rsidRPr="0004527E" w:rsidRDefault="00FD21C8" w:rsidP="00FD21C8">
            <w:pPr>
              <w:spacing w:after="0" w:line="240" w:lineRule="auto"/>
              <w:ind w:left="-63"/>
              <w:contextualSpacing/>
              <w:jc w:val="center"/>
              <w:rPr>
                <w:rFonts w:ascii="Times New Roman" w:hAnsi="Times New Roman"/>
                <w:sz w:val="24"/>
                <w:szCs w:val="24"/>
              </w:rPr>
            </w:pPr>
            <w:r w:rsidRPr="003F1A18">
              <w:rPr>
                <w:rFonts w:ascii="Times New Roman" w:hAnsi="Times New Roman"/>
                <w:sz w:val="24"/>
                <w:szCs w:val="24"/>
              </w:rPr>
              <w:lastRenderedPageBreak/>
              <w:t xml:space="preserve">Администрация муниципального образования </w:t>
            </w:r>
            <w:r>
              <w:rPr>
                <w:rFonts w:ascii="Times New Roman" w:hAnsi="Times New Roman"/>
                <w:sz w:val="24"/>
                <w:szCs w:val="24"/>
              </w:rPr>
              <w:t>Красновский</w:t>
            </w:r>
            <w:r w:rsidRPr="003F1A18">
              <w:rPr>
                <w:rFonts w:ascii="Times New Roman" w:hAnsi="Times New Roman"/>
                <w:sz w:val="24"/>
                <w:szCs w:val="24"/>
              </w:rPr>
              <w:t xml:space="preserve"> сельсовет </w:t>
            </w:r>
            <w:r>
              <w:rPr>
                <w:rFonts w:ascii="Times New Roman" w:hAnsi="Times New Roman"/>
                <w:sz w:val="24"/>
                <w:szCs w:val="24"/>
              </w:rPr>
              <w:t>Первомайского района Оренбургской области</w:t>
            </w:r>
          </w:p>
        </w:tc>
        <w:tc>
          <w:tcPr>
            <w:tcW w:w="0" w:type="auto"/>
            <w:tcBorders>
              <w:left w:val="nil"/>
            </w:tcBorders>
          </w:tcPr>
          <w:p w:rsidR="00FD21C8" w:rsidRPr="0004527E" w:rsidRDefault="00FD21C8" w:rsidP="00FD21C8">
            <w:pPr>
              <w:ind w:firstLine="34"/>
              <w:jc w:val="center"/>
              <w:rPr>
                <w:rFonts w:ascii="Times New Roman" w:hAnsi="Times New Roman"/>
                <w:sz w:val="24"/>
                <w:szCs w:val="24"/>
              </w:rPr>
            </w:pPr>
            <w:r w:rsidRPr="0004527E">
              <w:rPr>
                <w:rFonts w:ascii="Times New Roman" w:hAnsi="Times New Roman"/>
                <w:sz w:val="24"/>
                <w:szCs w:val="24"/>
              </w:rPr>
              <w:t>____________</w:t>
            </w:r>
          </w:p>
        </w:tc>
        <w:tc>
          <w:tcPr>
            <w:tcW w:w="5687" w:type="dxa"/>
          </w:tcPr>
          <w:p w:rsidR="00FD21C8" w:rsidRPr="0004527E" w:rsidRDefault="00FD21C8" w:rsidP="00FD21C8">
            <w:pPr>
              <w:spacing w:after="0" w:line="240" w:lineRule="auto"/>
              <w:ind w:left="-63" w:firstLine="567"/>
              <w:jc w:val="center"/>
              <w:rPr>
                <w:rFonts w:ascii="Times New Roman" w:hAnsi="Times New Roman"/>
                <w:sz w:val="24"/>
                <w:szCs w:val="24"/>
              </w:rPr>
            </w:pPr>
            <w:r w:rsidRPr="0004527E">
              <w:rPr>
                <w:rFonts w:ascii="Times New Roman" w:hAnsi="Times New Roman"/>
                <w:sz w:val="24"/>
                <w:szCs w:val="24"/>
              </w:rPr>
              <w:t xml:space="preserve"> Оренбургская область</w:t>
            </w:r>
          </w:p>
        </w:tc>
      </w:tr>
      <w:tr w:rsidR="00FD21C8" w:rsidRPr="0004527E" w:rsidTr="00FD21C8">
        <w:trPr>
          <w:trHeight w:val="80"/>
        </w:trPr>
        <w:tc>
          <w:tcPr>
            <w:tcW w:w="5211" w:type="dxa"/>
          </w:tcPr>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Глава администрации</w:t>
            </w:r>
          </w:p>
          <w:p w:rsidR="00FD21C8" w:rsidRPr="0004527E" w:rsidRDefault="00FD21C8" w:rsidP="00FD21C8">
            <w:pPr>
              <w:spacing w:after="0" w:line="240" w:lineRule="auto"/>
              <w:ind w:left="-63" w:firstLine="63"/>
              <w:contextualSpacing/>
              <w:rPr>
                <w:rFonts w:ascii="Times New Roman" w:hAnsi="Times New Roman"/>
                <w:sz w:val="24"/>
                <w:szCs w:val="24"/>
              </w:rPr>
            </w:pPr>
          </w:p>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 xml:space="preserve">___________  </w:t>
            </w:r>
            <w:r>
              <w:rPr>
                <w:rFonts w:ascii="Times New Roman" w:hAnsi="Times New Roman"/>
                <w:color w:val="000000"/>
                <w:sz w:val="24"/>
                <w:szCs w:val="24"/>
              </w:rPr>
              <w:t>Г.С. Кулешов</w:t>
            </w:r>
          </w:p>
        </w:tc>
        <w:tc>
          <w:tcPr>
            <w:tcW w:w="0" w:type="auto"/>
            <w:tcBorders>
              <w:left w:val="nil"/>
            </w:tcBorders>
          </w:tcPr>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ind w:left="236"/>
              <w:contextualSpacing/>
              <w:rPr>
                <w:rFonts w:ascii="Times New Roman" w:hAnsi="Times New Roman" w:cs="Times New Roman"/>
                <w:sz w:val="24"/>
                <w:szCs w:val="24"/>
              </w:rPr>
            </w:pP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t>_______________________________</w:t>
            </w:r>
          </w:p>
        </w:tc>
        <w:tc>
          <w:tcPr>
            <w:tcW w:w="5687" w:type="dxa"/>
          </w:tcPr>
          <w:p w:rsidR="00FD21C8" w:rsidRPr="0004527E" w:rsidRDefault="00FD21C8" w:rsidP="00FD21C8">
            <w:pPr>
              <w:pStyle w:val="ConsPlusNonformat"/>
              <w:widowControl/>
              <w:ind w:firstLine="567"/>
              <w:rPr>
                <w:rFonts w:ascii="Times New Roman" w:hAnsi="Times New Roman" w:cs="Times New Roman"/>
                <w:sz w:val="24"/>
                <w:szCs w:val="24"/>
              </w:rPr>
            </w:pPr>
            <w:r w:rsidRPr="0004527E">
              <w:rPr>
                <w:rFonts w:ascii="Times New Roman" w:hAnsi="Times New Roman" w:cs="Times New Roman"/>
                <w:sz w:val="24"/>
                <w:szCs w:val="24"/>
              </w:rPr>
              <w:t>Губернатор</w:t>
            </w:r>
          </w:p>
          <w:p w:rsidR="00FD21C8" w:rsidRPr="0004527E" w:rsidRDefault="00FD21C8" w:rsidP="00FD21C8">
            <w:pPr>
              <w:pStyle w:val="ConsPlusNonformat"/>
              <w:widowControl/>
              <w:ind w:firstLine="567"/>
              <w:rPr>
                <w:rFonts w:ascii="Times New Roman" w:hAnsi="Times New Roman" w:cs="Times New Roman"/>
                <w:sz w:val="24"/>
                <w:szCs w:val="24"/>
              </w:rPr>
            </w:pPr>
          </w:p>
          <w:p w:rsidR="00FD21C8" w:rsidRDefault="00FD21C8" w:rsidP="00FD21C8">
            <w:pPr>
              <w:pStyle w:val="ConsPlusNonformat"/>
              <w:widowControl/>
              <w:ind w:firstLine="567"/>
              <w:rPr>
                <w:rFonts w:ascii="Times New Roman" w:hAnsi="Times New Roman" w:cs="Times New Roman"/>
                <w:sz w:val="24"/>
                <w:szCs w:val="24"/>
              </w:rPr>
            </w:pPr>
            <w:r w:rsidRPr="0004527E">
              <w:rPr>
                <w:rFonts w:ascii="Times New Roman" w:hAnsi="Times New Roman" w:cs="Times New Roman"/>
                <w:sz w:val="24"/>
                <w:szCs w:val="24"/>
              </w:rPr>
              <w:t xml:space="preserve">_______________________ </w:t>
            </w:r>
            <w:proofErr w:type="spellStart"/>
            <w:r w:rsidRPr="0004527E">
              <w:rPr>
                <w:rFonts w:ascii="Times New Roman" w:hAnsi="Times New Roman" w:cs="Times New Roman"/>
                <w:sz w:val="24"/>
                <w:szCs w:val="24"/>
              </w:rPr>
              <w:t>Ю.А.Берг</w:t>
            </w:r>
            <w:proofErr w:type="spellEnd"/>
          </w:p>
          <w:p w:rsidR="00FD21C8" w:rsidRPr="0004527E" w:rsidRDefault="00FD21C8" w:rsidP="00FD21C8">
            <w:pPr>
              <w:pStyle w:val="ConsPlusNonformat"/>
              <w:widowControl/>
              <w:ind w:firstLine="567"/>
              <w:rPr>
                <w:rFonts w:ascii="Times New Roman" w:hAnsi="Times New Roman" w:cs="Times New Roman"/>
                <w:sz w:val="24"/>
                <w:szCs w:val="24"/>
              </w:rPr>
            </w:pPr>
          </w:p>
        </w:tc>
      </w:tr>
    </w:tbl>
    <w:p w:rsidR="00FD21C8" w:rsidRPr="0004527E" w:rsidRDefault="00FD21C8" w:rsidP="00FD21C8">
      <w:pPr>
        <w:pStyle w:val="ConsPlusNormal"/>
        <w:ind w:firstLine="567"/>
        <w:jc w:val="right"/>
        <w:rPr>
          <w:rFonts w:ascii="Times New Roman" w:hAnsi="Times New Roman" w:cs="Times New Roman"/>
          <w:sz w:val="24"/>
          <w:szCs w:val="24"/>
        </w:rPr>
      </w:pPr>
      <w:r w:rsidRPr="0004527E">
        <w:rPr>
          <w:rFonts w:ascii="Times New Roman" w:hAnsi="Times New Roman" w:cs="Times New Roman"/>
          <w:sz w:val="24"/>
          <w:szCs w:val="24"/>
        </w:rPr>
        <w:br w:type="page"/>
      </w:r>
      <w:r w:rsidRPr="0004527E">
        <w:rPr>
          <w:rFonts w:ascii="Times New Roman" w:hAnsi="Times New Roman" w:cs="Times New Roman"/>
          <w:sz w:val="24"/>
          <w:szCs w:val="24"/>
        </w:rPr>
        <w:lastRenderedPageBreak/>
        <w:t>Приложение № 5</w:t>
      </w:r>
    </w:p>
    <w:p w:rsidR="00FD21C8" w:rsidRPr="0004527E" w:rsidRDefault="00FD21C8" w:rsidP="00FD21C8">
      <w:pPr>
        <w:spacing w:after="0" w:line="240" w:lineRule="auto"/>
        <w:ind w:firstLine="567"/>
        <w:jc w:val="right"/>
        <w:rPr>
          <w:rFonts w:ascii="Times New Roman" w:hAnsi="Times New Roman"/>
          <w:sz w:val="24"/>
          <w:szCs w:val="24"/>
        </w:rPr>
      </w:pPr>
      <w:r w:rsidRPr="0004527E">
        <w:rPr>
          <w:rFonts w:ascii="Times New Roman" w:hAnsi="Times New Roman"/>
          <w:sz w:val="24"/>
          <w:szCs w:val="24"/>
        </w:rPr>
        <w:t xml:space="preserve">к концессионному соглашению </w:t>
      </w:r>
      <w:proofErr w:type="gramStart"/>
      <w:r w:rsidRPr="0004527E">
        <w:rPr>
          <w:rFonts w:ascii="Times New Roman" w:hAnsi="Times New Roman"/>
          <w:sz w:val="24"/>
          <w:szCs w:val="24"/>
        </w:rPr>
        <w:t>от</w:t>
      </w:r>
      <w:proofErr w:type="gramEnd"/>
      <w:r w:rsidRPr="0004527E">
        <w:rPr>
          <w:rFonts w:ascii="Times New Roman" w:hAnsi="Times New Roman"/>
          <w:sz w:val="24"/>
          <w:szCs w:val="24"/>
        </w:rPr>
        <w:t xml:space="preserve"> ________________________</w:t>
      </w:r>
    </w:p>
    <w:p w:rsidR="00FD21C8" w:rsidRPr="0004527E" w:rsidRDefault="00FD21C8" w:rsidP="00FD21C8">
      <w:pPr>
        <w:pStyle w:val="ConsPlusNormal"/>
        <w:ind w:firstLine="567"/>
        <w:jc w:val="right"/>
        <w:rPr>
          <w:rFonts w:ascii="Times New Roman" w:hAnsi="Times New Roman" w:cs="Times New Roman"/>
          <w:sz w:val="24"/>
          <w:szCs w:val="24"/>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Значения долгосрочных параметров регулирования деятельности Концессионера на оказываемые услуги</w:t>
      </w:r>
    </w:p>
    <w:p w:rsidR="00FD21C8" w:rsidRPr="0004527E" w:rsidRDefault="00FD21C8" w:rsidP="00FD21C8">
      <w:pPr>
        <w:pStyle w:val="ConsPlusNormal"/>
        <w:ind w:firstLine="567"/>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990"/>
        <w:gridCol w:w="865"/>
        <w:gridCol w:w="865"/>
        <w:gridCol w:w="865"/>
        <w:gridCol w:w="865"/>
        <w:gridCol w:w="865"/>
        <w:gridCol w:w="262"/>
        <w:gridCol w:w="603"/>
        <w:gridCol w:w="865"/>
        <w:gridCol w:w="865"/>
        <w:gridCol w:w="865"/>
        <w:gridCol w:w="865"/>
        <w:gridCol w:w="865"/>
        <w:gridCol w:w="865"/>
        <w:gridCol w:w="874"/>
      </w:tblGrid>
      <w:tr w:rsidR="00FD21C8" w:rsidRPr="0004527E" w:rsidTr="00FD21C8">
        <w:trPr>
          <w:trHeight w:val="315"/>
        </w:trPr>
        <w:tc>
          <w:tcPr>
            <w:tcW w:w="1079" w:type="pct"/>
            <w:vMerge w:val="restart"/>
            <w:shd w:val="clear" w:color="auto" w:fill="auto"/>
            <w:vAlign w:val="center"/>
          </w:tcPr>
          <w:p w:rsidR="00FD21C8" w:rsidRPr="0004527E" w:rsidRDefault="00FD21C8" w:rsidP="00FD21C8">
            <w:pPr>
              <w:jc w:val="center"/>
              <w:rPr>
                <w:rFonts w:ascii="Times New Roman" w:hAnsi="Times New Roman"/>
                <w:sz w:val="24"/>
                <w:szCs w:val="24"/>
              </w:rPr>
            </w:pPr>
            <w:r w:rsidRPr="0004527E">
              <w:rPr>
                <w:rFonts w:ascii="Times New Roman" w:hAnsi="Times New Roman"/>
                <w:sz w:val="24"/>
                <w:szCs w:val="24"/>
              </w:rPr>
              <w:t>Базовый уровень операционных расходов</w:t>
            </w:r>
          </w:p>
          <w:p w:rsidR="00FD21C8" w:rsidRPr="0004527E" w:rsidRDefault="00FD21C8" w:rsidP="00FD21C8">
            <w:pPr>
              <w:jc w:val="center"/>
              <w:rPr>
                <w:rFonts w:ascii="Times New Roman" w:hAnsi="Times New Roman"/>
                <w:sz w:val="24"/>
                <w:szCs w:val="24"/>
              </w:rPr>
            </w:pPr>
          </w:p>
        </w:tc>
        <w:tc>
          <w:tcPr>
            <w:tcW w:w="317" w:type="pct"/>
            <w:vMerge w:val="restart"/>
            <w:vAlign w:val="center"/>
          </w:tcPr>
          <w:p w:rsidR="00FD21C8" w:rsidRPr="0004527E" w:rsidRDefault="00FD21C8" w:rsidP="00FD21C8">
            <w:pPr>
              <w:jc w:val="center"/>
              <w:rPr>
                <w:rFonts w:ascii="Times New Roman" w:hAnsi="Times New Roman"/>
                <w:sz w:val="24"/>
                <w:szCs w:val="24"/>
              </w:rPr>
            </w:pPr>
            <w:r w:rsidRPr="0004527E">
              <w:rPr>
                <w:rFonts w:ascii="Times New Roman" w:hAnsi="Times New Roman"/>
                <w:sz w:val="24"/>
                <w:szCs w:val="24"/>
              </w:rPr>
              <w:t>тыс.</w:t>
            </w:r>
          </w:p>
          <w:p w:rsidR="00FD21C8" w:rsidRPr="0004527E" w:rsidRDefault="00FD21C8" w:rsidP="00FD21C8">
            <w:pPr>
              <w:jc w:val="center"/>
              <w:rPr>
                <w:rFonts w:ascii="Times New Roman" w:hAnsi="Times New Roman"/>
                <w:sz w:val="24"/>
                <w:szCs w:val="24"/>
              </w:rPr>
            </w:pPr>
            <w:r w:rsidRPr="0004527E">
              <w:rPr>
                <w:rFonts w:ascii="Times New Roman" w:hAnsi="Times New Roman"/>
                <w:sz w:val="24"/>
                <w:szCs w:val="24"/>
              </w:rPr>
              <w:t>руб.</w:t>
            </w:r>
          </w:p>
        </w:tc>
        <w:tc>
          <w:tcPr>
            <w:tcW w:w="1469" w:type="pct"/>
            <w:gridSpan w:val="6"/>
            <w:shd w:val="clear" w:color="auto" w:fill="auto"/>
            <w:noWrap/>
            <w:vAlign w:val="center"/>
          </w:tcPr>
          <w:p w:rsidR="00FD21C8" w:rsidRPr="0004527E" w:rsidRDefault="00FD21C8" w:rsidP="00FD21C8">
            <w:pPr>
              <w:jc w:val="center"/>
              <w:rPr>
                <w:rFonts w:ascii="Times New Roman" w:hAnsi="Times New Roman"/>
                <w:b/>
                <w:sz w:val="24"/>
                <w:szCs w:val="24"/>
              </w:rPr>
            </w:pPr>
            <w:r w:rsidRPr="0004527E">
              <w:rPr>
                <w:rFonts w:ascii="Times New Roman" w:hAnsi="Times New Roman"/>
                <w:b/>
                <w:sz w:val="24"/>
                <w:szCs w:val="24"/>
              </w:rPr>
              <w:t>201</w:t>
            </w:r>
            <w:r>
              <w:rPr>
                <w:rFonts w:ascii="Times New Roman" w:hAnsi="Times New Roman"/>
                <w:b/>
                <w:sz w:val="24"/>
                <w:szCs w:val="24"/>
              </w:rPr>
              <w:t>8</w:t>
            </w:r>
          </w:p>
        </w:tc>
        <w:tc>
          <w:tcPr>
            <w:tcW w:w="2135" w:type="pct"/>
            <w:gridSpan w:val="8"/>
            <w:shd w:val="clear" w:color="auto" w:fill="auto"/>
            <w:noWrap/>
            <w:vAlign w:val="center"/>
          </w:tcPr>
          <w:p w:rsidR="00FD21C8" w:rsidRPr="0004527E" w:rsidRDefault="00FD21C8" w:rsidP="00FD21C8">
            <w:pPr>
              <w:jc w:val="center"/>
              <w:rPr>
                <w:rFonts w:ascii="Times New Roman" w:hAnsi="Times New Roman"/>
                <w:b/>
                <w:sz w:val="24"/>
                <w:szCs w:val="24"/>
              </w:rPr>
            </w:pPr>
            <w:r w:rsidRPr="0004527E">
              <w:rPr>
                <w:rFonts w:ascii="Times New Roman" w:hAnsi="Times New Roman"/>
                <w:b/>
                <w:sz w:val="24"/>
                <w:szCs w:val="24"/>
              </w:rPr>
              <w:t>201</w:t>
            </w:r>
            <w:r>
              <w:rPr>
                <w:rFonts w:ascii="Times New Roman" w:hAnsi="Times New Roman"/>
                <w:b/>
                <w:sz w:val="24"/>
                <w:szCs w:val="24"/>
              </w:rPr>
              <w:t>9 -2030</w:t>
            </w:r>
          </w:p>
        </w:tc>
      </w:tr>
      <w:tr w:rsidR="00FD21C8" w:rsidRPr="0004527E" w:rsidTr="00FD21C8">
        <w:trPr>
          <w:trHeight w:val="512"/>
        </w:trPr>
        <w:tc>
          <w:tcPr>
            <w:tcW w:w="1079" w:type="pct"/>
            <w:vMerge/>
            <w:shd w:val="clear" w:color="auto" w:fill="auto"/>
            <w:vAlign w:val="center"/>
          </w:tcPr>
          <w:p w:rsidR="00FD21C8" w:rsidRPr="0004527E" w:rsidRDefault="00FD21C8" w:rsidP="00FD21C8">
            <w:pPr>
              <w:jc w:val="center"/>
              <w:rPr>
                <w:rFonts w:ascii="Times New Roman" w:hAnsi="Times New Roman"/>
                <w:bCs/>
                <w:sz w:val="24"/>
                <w:szCs w:val="24"/>
              </w:rPr>
            </w:pPr>
          </w:p>
        </w:tc>
        <w:tc>
          <w:tcPr>
            <w:tcW w:w="317" w:type="pct"/>
            <w:vMerge/>
            <w:vAlign w:val="center"/>
          </w:tcPr>
          <w:p w:rsidR="00FD21C8" w:rsidRPr="0004527E" w:rsidRDefault="00FD21C8" w:rsidP="00FD21C8">
            <w:pPr>
              <w:jc w:val="center"/>
              <w:rPr>
                <w:rFonts w:ascii="Times New Roman" w:hAnsi="Times New Roman"/>
                <w:sz w:val="24"/>
                <w:szCs w:val="24"/>
              </w:rPr>
            </w:pPr>
          </w:p>
        </w:tc>
        <w:tc>
          <w:tcPr>
            <w:tcW w:w="1469" w:type="pct"/>
            <w:gridSpan w:val="6"/>
            <w:shd w:val="clear" w:color="auto" w:fill="auto"/>
            <w:noWrap/>
          </w:tcPr>
          <w:p w:rsidR="00FD21C8" w:rsidRPr="008346A6" w:rsidRDefault="00FD21C8" w:rsidP="00FD21C8">
            <w:pPr>
              <w:spacing w:line="240" w:lineRule="auto"/>
              <w:contextualSpacing/>
              <w:jc w:val="center"/>
              <w:rPr>
                <w:rFonts w:ascii="Times New Roman" w:hAnsi="Times New Roman"/>
                <w:bCs/>
                <w:spacing w:val="-4"/>
                <w:sz w:val="24"/>
                <w:szCs w:val="24"/>
              </w:rPr>
            </w:pPr>
            <w:proofErr w:type="gramStart"/>
            <w:r w:rsidRPr="008346A6">
              <w:rPr>
                <w:rFonts w:ascii="Times New Roman" w:hAnsi="Times New Roman"/>
                <w:bCs/>
                <w:spacing w:val="-4"/>
                <w:sz w:val="24"/>
                <w:szCs w:val="24"/>
              </w:rPr>
              <w:t xml:space="preserve">Указывается значение </w:t>
            </w:r>
            <w:r w:rsidRPr="008346A6">
              <w:rPr>
                <w:rFonts w:ascii="Times New Roman" w:hAnsi="Times New Roman"/>
                <w:sz w:val="24"/>
                <w:szCs w:val="24"/>
              </w:rPr>
              <w:t>из конкурсного предложения победителя конкурса (либо заявителя, подавшего единственную заявку на участие в конкурсе, в случае, если заявитель и представленная им заявка на участие в конкурсе соответствуют требованиям, установленным конкурсной документацией; либо участника конкурса, представившего единственное конкурсное предложение и в случае его соответствия требованиям конкурсной документации, в том числе критериям конкурса)</w:t>
            </w:r>
            <w:r w:rsidRPr="008346A6">
              <w:rPr>
                <w:rFonts w:ascii="Times New Roman" w:hAnsi="Times New Roman"/>
                <w:bCs/>
                <w:spacing w:val="-4"/>
                <w:sz w:val="24"/>
                <w:szCs w:val="24"/>
              </w:rPr>
              <w:t xml:space="preserve"> </w:t>
            </w:r>
            <w:proofErr w:type="gramEnd"/>
          </w:p>
        </w:tc>
        <w:tc>
          <w:tcPr>
            <w:tcW w:w="2135" w:type="pct"/>
            <w:gridSpan w:val="8"/>
            <w:shd w:val="clear" w:color="auto" w:fill="auto"/>
            <w:noWrap/>
          </w:tcPr>
          <w:p w:rsidR="00FD21C8" w:rsidRPr="008346A6" w:rsidRDefault="00FD21C8" w:rsidP="00FD21C8">
            <w:pPr>
              <w:autoSpaceDE w:val="0"/>
              <w:autoSpaceDN w:val="0"/>
              <w:adjustRightInd w:val="0"/>
              <w:spacing w:after="0" w:line="240" w:lineRule="auto"/>
              <w:ind w:firstLine="540"/>
              <w:jc w:val="both"/>
              <w:rPr>
                <w:rFonts w:ascii="Times New Roman" w:hAnsi="Times New Roman"/>
                <w:sz w:val="24"/>
                <w:szCs w:val="24"/>
              </w:rPr>
            </w:pPr>
            <w:r w:rsidRPr="008346A6">
              <w:rPr>
                <w:rFonts w:ascii="Times New Roman" w:hAnsi="Times New Roman"/>
                <w:sz w:val="24"/>
                <w:szCs w:val="24"/>
              </w:rPr>
              <w:t>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FD21C8" w:rsidRPr="008346A6" w:rsidRDefault="00FD21C8" w:rsidP="00FD21C8">
            <w:pPr>
              <w:spacing w:line="240" w:lineRule="auto"/>
              <w:contextualSpacing/>
              <w:jc w:val="center"/>
              <w:rPr>
                <w:rFonts w:ascii="Times New Roman" w:hAnsi="Times New Roman"/>
                <w:bCs/>
                <w:spacing w:val="-4"/>
                <w:sz w:val="24"/>
                <w:szCs w:val="24"/>
              </w:rPr>
            </w:pPr>
          </w:p>
        </w:tc>
      </w:tr>
      <w:tr w:rsidR="00FD21C8" w:rsidRPr="0004527E" w:rsidTr="00FD21C8">
        <w:trPr>
          <w:trHeight w:val="512"/>
        </w:trPr>
        <w:tc>
          <w:tcPr>
            <w:tcW w:w="1079" w:type="pct"/>
            <w:vMerge w:val="restart"/>
            <w:shd w:val="clear" w:color="auto" w:fill="auto"/>
            <w:vAlign w:val="center"/>
          </w:tcPr>
          <w:p w:rsidR="00FD21C8" w:rsidRPr="0004527E" w:rsidRDefault="00FD21C8" w:rsidP="00FD21C8">
            <w:pPr>
              <w:jc w:val="center"/>
              <w:rPr>
                <w:rFonts w:ascii="Times New Roman" w:hAnsi="Times New Roman"/>
                <w:bCs/>
                <w:sz w:val="24"/>
                <w:szCs w:val="24"/>
              </w:rPr>
            </w:pPr>
            <w:r w:rsidRPr="0004527E">
              <w:rPr>
                <w:rFonts w:ascii="Times New Roman" w:hAnsi="Times New Roman"/>
                <w:sz w:val="24"/>
                <w:szCs w:val="24"/>
              </w:rPr>
              <w:t>Индекс эффективности операционных расходов</w:t>
            </w:r>
          </w:p>
        </w:tc>
        <w:tc>
          <w:tcPr>
            <w:tcW w:w="317" w:type="pct"/>
            <w:vMerge w:val="restart"/>
            <w:vAlign w:val="center"/>
          </w:tcPr>
          <w:p w:rsidR="00FD21C8" w:rsidRPr="0004527E" w:rsidRDefault="00FD21C8" w:rsidP="00FD21C8">
            <w:pPr>
              <w:jc w:val="center"/>
              <w:rPr>
                <w:rFonts w:ascii="Times New Roman" w:hAnsi="Times New Roman"/>
                <w:sz w:val="24"/>
                <w:szCs w:val="24"/>
              </w:rPr>
            </w:pPr>
          </w:p>
        </w:tc>
        <w:tc>
          <w:tcPr>
            <w:tcW w:w="3604" w:type="pct"/>
            <w:gridSpan w:val="14"/>
            <w:shd w:val="clear" w:color="auto" w:fill="auto"/>
            <w:noWrap/>
            <w:vAlign w:val="center"/>
          </w:tcPr>
          <w:p w:rsidR="00FD21C8" w:rsidRPr="0004527E" w:rsidRDefault="00FD21C8" w:rsidP="00FD21C8">
            <w:pPr>
              <w:jc w:val="center"/>
              <w:rPr>
                <w:rFonts w:ascii="Times New Roman" w:hAnsi="Times New Roman"/>
                <w:b/>
                <w:sz w:val="24"/>
                <w:szCs w:val="24"/>
              </w:rPr>
            </w:pPr>
            <w:r w:rsidRPr="0004527E">
              <w:rPr>
                <w:rFonts w:ascii="Times New Roman" w:hAnsi="Times New Roman"/>
                <w:b/>
                <w:sz w:val="24"/>
                <w:szCs w:val="24"/>
              </w:rPr>
              <w:t>201</w:t>
            </w:r>
            <w:r>
              <w:rPr>
                <w:rFonts w:ascii="Times New Roman" w:hAnsi="Times New Roman"/>
                <w:b/>
                <w:sz w:val="24"/>
                <w:szCs w:val="24"/>
              </w:rPr>
              <w:t>8-</w:t>
            </w:r>
            <w:r w:rsidRPr="0004527E">
              <w:rPr>
                <w:rFonts w:ascii="Times New Roman" w:hAnsi="Times New Roman"/>
                <w:b/>
                <w:sz w:val="24"/>
                <w:szCs w:val="24"/>
              </w:rPr>
              <w:t>20</w:t>
            </w:r>
            <w:r>
              <w:rPr>
                <w:rFonts w:ascii="Times New Roman" w:hAnsi="Times New Roman"/>
                <w:b/>
                <w:sz w:val="24"/>
                <w:szCs w:val="24"/>
              </w:rPr>
              <w:t>30</w:t>
            </w:r>
          </w:p>
        </w:tc>
      </w:tr>
      <w:tr w:rsidR="00FD21C8" w:rsidRPr="0004527E" w:rsidTr="00FD21C8">
        <w:trPr>
          <w:trHeight w:val="512"/>
        </w:trPr>
        <w:tc>
          <w:tcPr>
            <w:tcW w:w="1079" w:type="pct"/>
            <w:vMerge/>
            <w:shd w:val="clear" w:color="auto" w:fill="auto"/>
            <w:vAlign w:val="center"/>
          </w:tcPr>
          <w:p w:rsidR="00FD21C8" w:rsidRPr="0004527E" w:rsidRDefault="00FD21C8" w:rsidP="00FD21C8">
            <w:pPr>
              <w:jc w:val="center"/>
              <w:rPr>
                <w:rFonts w:ascii="Times New Roman" w:hAnsi="Times New Roman"/>
                <w:sz w:val="24"/>
                <w:szCs w:val="24"/>
              </w:rPr>
            </w:pPr>
          </w:p>
        </w:tc>
        <w:tc>
          <w:tcPr>
            <w:tcW w:w="317" w:type="pct"/>
            <w:vMerge/>
            <w:vAlign w:val="center"/>
          </w:tcPr>
          <w:p w:rsidR="00FD21C8" w:rsidRPr="0004527E" w:rsidRDefault="00FD21C8" w:rsidP="00FD21C8">
            <w:pPr>
              <w:jc w:val="center"/>
              <w:rPr>
                <w:rFonts w:ascii="Times New Roman" w:hAnsi="Times New Roman"/>
                <w:sz w:val="24"/>
                <w:szCs w:val="24"/>
              </w:rPr>
            </w:pPr>
          </w:p>
        </w:tc>
        <w:tc>
          <w:tcPr>
            <w:tcW w:w="3604" w:type="pct"/>
            <w:gridSpan w:val="14"/>
            <w:shd w:val="clear" w:color="auto" w:fill="auto"/>
            <w:noWrap/>
          </w:tcPr>
          <w:p w:rsidR="00FD21C8" w:rsidRPr="0004527E" w:rsidRDefault="00FD21C8" w:rsidP="00FD21C8">
            <w:pPr>
              <w:contextualSpacing/>
              <w:jc w:val="center"/>
              <w:rPr>
                <w:rFonts w:ascii="Times New Roman" w:hAnsi="Times New Roman"/>
                <w:bCs/>
                <w:spacing w:val="-4"/>
                <w:sz w:val="24"/>
                <w:szCs w:val="24"/>
              </w:rPr>
            </w:pPr>
          </w:p>
        </w:tc>
      </w:tr>
      <w:tr w:rsidR="00FD21C8" w:rsidRPr="0004527E" w:rsidTr="00FD21C8">
        <w:trPr>
          <w:trHeight w:val="738"/>
        </w:trPr>
        <w:tc>
          <w:tcPr>
            <w:tcW w:w="1079" w:type="pct"/>
            <w:vMerge w:val="restart"/>
            <w:shd w:val="clear" w:color="auto" w:fill="auto"/>
            <w:vAlign w:val="center"/>
          </w:tcPr>
          <w:p w:rsidR="00FD21C8" w:rsidRPr="0004527E" w:rsidRDefault="00FD21C8" w:rsidP="00FD21C8">
            <w:pPr>
              <w:jc w:val="center"/>
              <w:rPr>
                <w:rFonts w:ascii="Times New Roman" w:hAnsi="Times New Roman"/>
                <w:sz w:val="24"/>
                <w:szCs w:val="24"/>
              </w:rPr>
            </w:pPr>
            <w:r w:rsidRPr="0004527E">
              <w:rPr>
                <w:rFonts w:ascii="Times New Roman" w:hAnsi="Times New Roman"/>
                <w:sz w:val="24"/>
                <w:szCs w:val="24"/>
              </w:rPr>
              <w:t>Нормативный уровень прибыли (водоснабжение)</w:t>
            </w:r>
          </w:p>
        </w:tc>
        <w:tc>
          <w:tcPr>
            <w:tcW w:w="317" w:type="pct"/>
            <w:vMerge w:val="restart"/>
            <w:vAlign w:val="center"/>
          </w:tcPr>
          <w:p w:rsidR="00FD21C8" w:rsidRPr="0004527E" w:rsidRDefault="00FD21C8" w:rsidP="00FD21C8">
            <w:pPr>
              <w:jc w:val="center"/>
              <w:rPr>
                <w:rFonts w:ascii="Times New Roman" w:hAnsi="Times New Roman"/>
                <w:sz w:val="24"/>
                <w:szCs w:val="24"/>
              </w:rPr>
            </w:pPr>
            <w:r w:rsidRPr="0004527E">
              <w:rPr>
                <w:rFonts w:ascii="Times New Roman" w:hAnsi="Times New Roman"/>
                <w:sz w:val="24"/>
                <w:szCs w:val="24"/>
              </w:rPr>
              <w:t>%</w:t>
            </w:r>
          </w:p>
        </w:tc>
        <w:tc>
          <w:tcPr>
            <w:tcW w:w="277" w:type="pct"/>
            <w:shd w:val="clear" w:color="auto" w:fill="auto"/>
            <w:noWrap/>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2018</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2019</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2020</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2021</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2022</w:t>
            </w:r>
          </w:p>
        </w:tc>
        <w:tc>
          <w:tcPr>
            <w:tcW w:w="277" w:type="pct"/>
            <w:gridSpan w:val="2"/>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2023</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2024</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2025</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2026</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2027</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2028</w:t>
            </w:r>
          </w:p>
        </w:tc>
        <w:tc>
          <w:tcPr>
            <w:tcW w:w="27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2029</w:t>
            </w:r>
          </w:p>
        </w:tc>
        <w:tc>
          <w:tcPr>
            <w:tcW w:w="280"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2030</w:t>
            </w:r>
          </w:p>
        </w:tc>
      </w:tr>
      <w:tr w:rsidR="00FD21C8" w:rsidRPr="0004527E" w:rsidTr="00FD21C8">
        <w:trPr>
          <w:trHeight w:val="409"/>
        </w:trPr>
        <w:tc>
          <w:tcPr>
            <w:tcW w:w="1079" w:type="pct"/>
            <w:vMerge/>
            <w:shd w:val="clear" w:color="auto" w:fill="auto"/>
            <w:vAlign w:val="center"/>
          </w:tcPr>
          <w:p w:rsidR="00FD21C8" w:rsidRPr="0004527E" w:rsidRDefault="00FD21C8" w:rsidP="00FD21C8">
            <w:pPr>
              <w:jc w:val="center"/>
              <w:rPr>
                <w:rFonts w:ascii="Times New Roman" w:hAnsi="Times New Roman"/>
                <w:bCs/>
                <w:sz w:val="24"/>
                <w:szCs w:val="24"/>
              </w:rPr>
            </w:pPr>
          </w:p>
        </w:tc>
        <w:tc>
          <w:tcPr>
            <w:tcW w:w="317" w:type="pct"/>
            <w:vMerge/>
            <w:vAlign w:val="center"/>
          </w:tcPr>
          <w:p w:rsidR="00FD21C8" w:rsidRPr="0004527E" w:rsidRDefault="00FD21C8" w:rsidP="00FD21C8">
            <w:pPr>
              <w:jc w:val="center"/>
              <w:rPr>
                <w:rFonts w:ascii="Times New Roman" w:hAnsi="Times New Roman"/>
                <w:sz w:val="24"/>
                <w:szCs w:val="24"/>
              </w:rPr>
            </w:pPr>
          </w:p>
        </w:tc>
        <w:tc>
          <w:tcPr>
            <w:tcW w:w="3604" w:type="pct"/>
            <w:gridSpan w:val="14"/>
            <w:shd w:val="clear" w:color="auto" w:fill="auto"/>
            <w:noWrap/>
          </w:tcPr>
          <w:p w:rsidR="00FD21C8" w:rsidRPr="0004527E" w:rsidRDefault="00FD21C8" w:rsidP="00FD21C8">
            <w:pPr>
              <w:contextualSpacing/>
              <w:jc w:val="center"/>
              <w:rPr>
                <w:rFonts w:ascii="Times New Roman" w:hAnsi="Times New Roman"/>
                <w:bCs/>
                <w:spacing w:val="-4"/>
                <w:sz w:val="24"/>
                <w:szCs w:val="24"/>
              </w:rPr>
            </w:pPr>
            <w:proofErr w:type="gramStart"/>
            <w:r w:rsidRPr="008346A6">
              <w:rPr>
                <w:rFonts w:ascii="Times New Roman" w:hAnsi="Times New Roman"/>
                <w:bCs/>
                <w:spacing w:val="-4"/>
                <w:sz w:val="24"/>
                <w:szCs w:val="24"/>
              </w:rPr>
              <w:t xml:space="preserve">Указываются значения </w:t>
            </w:r>
            <w:r w:rsidRPr="008346A6">
              <w:rPr>
                <w:rFonts w:ascii="Times New Roman" w:hAnsi="Times New Roman"/>
                <w:sz w:val="24"/>
                <w:szCs w:val="24"/>
              </w:rPr>
              <w:t>из конкурсного предложения победителя конкурса (либо заявителя, подавшего единственную заявку на участие в конкурсе, в случае, если заявитель и представленная им заявка на участие в конкурсе соответствуют требованиям, установленным конкурсной документацией; либо участника конкурса, представившего единственное конкурсное предложение и в случае его соответствия требованиям конкурсной документации, в том числе критериям конкурса)</w:t>
            </w:r>
            <w:proofErr w:type="gramEnd"/>
          </w:p>
        </w:tc>
      </w:tr>
    </w:tbl>
    <w:p w:rsidR="00FD21C8" w:rsidRPr="0004527E" w:rsidRDefault="00FD21C8" w:rsidP="00FD21C8">
      <w:pPr>
        <w:pStyle w:val="ConsPlusNormal"/>
        <w:ind w:firstLine="567"/>
        <w:jc w:val="center"/>
        <w:rPr>
          <w:rFonts w:ascii="Times New Roman" w:hAnsi="Times New Roman" w:cs="Times New Roman"/>
          <w:b/>
          <w:sz w:val="24"/>
          <w:szCs w:val="24"/>
        </w:rPr>
      </w:pPr>
    </w:p>
    <w:p w:rsidR="00FD21C8" w:rsidRPr="0004527E" w:rsidRDefault="00FD21C8" w:rsidP="00FD21C8">
      <w:pPr>
        <w:pStyle w:val="ConsPlusNormal"/>
        <w:ind w:firstLine="567"/>
        <w:jc w:val="both"/>
        <w:rPr>
          <w:rFonts w:ascii="Times New Roman" w:hAnsi="Times New Roman" w:cs="Times New Roman"/>
          <w:sz w:val="24"/>
          <w:szCs w:val="24"/>
        </w:rPr>
      </w:pPr>
    </w:p>
    <w:tbl>
      <w:tblPr>
        <w:tblW w:w="15701" w:type="dxa"/>
        <w:tblLook w:val="04A0" w:firstRow="1" w:lastRow="0" w:firstColumn="1" w:lastColumn="0" w:noHBand="0" w:noVBand="1"/>
      </w:tblPr>
      <w:tblGrid>
        <w:gridCol w:w="5211"/>
        <w:gridCol w:w="4803"/>
        <w:gridCol w:w="5687"/>
      </w:tblGrid>
      <w:tr w:rsidR="00FD21C8" w:rsidRPr="0004527E" w:rsidTr="00FD21C8">
        <w:trPr>
          <w:trHeight w:val="80"/>
        </w:trPr>
        <w:tc>
          <w:tcPr>
            <w:tcW w:w="5211" w:type="dxa"/>
          </w:tcPr>
          <w:p w:rsidR="00FD21C8" w:rsidRPr="0004527E" w:rsidRDefault="00FD21C8" w:rsidP="00FD21C8">
            <w:pPr>
              <w:spacing w:after="0" w:line="240" w:lineRule="auto"/>
              <w:contextualSpacing/>
              <w:jc w:val="center"/>
              <w:rPr>
                <w:rFonts w:ascii="Times New Roman" w:hAnsi="Times New Roman"/>
                <w:b/>
                <w:sz w:val="24"/>
                <w:szCs w:val="24"/>
              </w:rPr>
            </w:pPr>
            <w:proofErr w:type="spellStart"/>
            <w:r w:rsidRPr="0004527E">
              <w:rPr>
                <w:rFonts w:ascii="Times New Roman" w:hAnsi="Times New Roman"/>
                <w:b/>
                <w:sz w:val="24"/>
                <w:szCs w:val="24"/>
              </w:rPr>
              <w:lastRenderedPageBreak/>
              <w:t>Концедент</w:t>
            </w:r>
            <w:proofErr w:type="spellEnd"/>
            <w:r w:rsidRPr="0004527E">
              <w:rPr>
                <w:rFonts w:ascii="Times New Roman" w:hAnsi="Times New Roman"/>
                <w:b/>
                <w:sz w:val="24"/>
                <w:szCs w:val="24"/>
              </w:rPr>
              <w:t>:</w:t>
            </w:r>
          </w:p>
        </w:tc>
        <w:tc>
          <w:tcPr>
            <w:tcW w:w="0" w:type="auto"/>
            <w:tcBorders>
              <w:left w:val="nil"/>
            </w:tcBorders>
          </w:tcPr>
          <w:p w:rsidR="00FD21C8" w:rsidRPr="0004527E" w:rsidRDefault="00FD21C8" w:rsidP="00FD21C8">
            <w:pPr>
              <w:spacing w:after="0" w:line="240" w:lineRule="auto"/>
              <w:contextualSpacing/>
              <w:jc w:val="center"/>
              <w:rPr>
                <w:rFonts w:ascii="Times New Roman" w:hAnsi="Times New Roman"/>
                <w:b/>
                <w:sz w:val="24"/>
                <w:szCs w:val="24"/>
              </w:rPr>
            </w:pPr>
            <w:r w:rsidRPr="0004527E">
              <w:rPr>
                <w:rFonts w:ascii="Times New Roman" w:hAnsi="Times New Roman"/>
                <w:b/>
                <w:sz w:val="24"/>
                <w:szCs w:val="24"/>
              </w:rPr>
              <w:t>Концессионер:</w:t>
            </w:r>
          </w:p>
        </w:tc>
        <w:tc>
          <w:tcPr>
            <w:tcW w:w="5687" w:type="dxa"/>
          </w:tcPr>
          <w:p w:rsidR="00FD21C8" w:rsidRPr="0004527E" w:rsidRDefault="00FD21C8" w:rsidP="00FD21C8">
            <w:pPr>
              <w:spacing w:after="0" w:line="240" w:lineRule="auto"/>
              <w:ind w:firstLine="567"/>
              <w:jc w:val="center"/>
              <w:rPr>
                <w:rFonts w:ascii="Times New Roman" w:hAnsi="Times New Roman"/>
                <w:b/>
                <w:sz w:val="24"/>
                <w:szCs w:val="24"/>
              </w:rPr>
            </w:pPr>
            <w:r w:rsidRPr="0004527E">
              <w:rPr>
                <w:rFonts w:ascii="Times New Roman" w:hAnsi="Times New Roman"/>
                <w:b/>
                <w:sz w:val="24"/>
                <w:szCs w:val="24"/>
              </w:rPr>
              <w:t>Субъект Российской Федерации</w:t>
            </w:r>
          </w:p>
        </w:tc>
      </w:tr>
      <w:tr w:rsidR="00FD21C8" w:rsidRPr="0004527E" w:rsidTr="00FD21C8">
        <w:trPr>
          <w:trHeight w:val="626"/>
        </w:trPr>
        <w:tc>
          <w:tcPr>
            <w:tcW w:w="5211" w:type="dxa"/>
          </w:tcPr>
          <w:p w:rsidR="00FD21C8" w:rsidRPr="0004527E" w:rsidRDefault="00FD21C8" w:rsidP="00FD21C8">
            <w:pPr>
              <w:spacing w:after="0" w:line="240" w:lineRule="auto"/>
              <w:ind w:left="-63"/>
              <w:contextualSpacing/>
              <w:jc w:val="center"/>
              <w:rPr>
                <w:rFonts w:ascii="Times New Roman" w:hAnsi="Times New Roman"/>
                <w:sz w:val="24"/>
                <w:szCs w:val="24"/>
              </w:rPr>
            </w:pPr>
            <w:r w:rsidRPr="003F1A18">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Красновский</w:t>
            </w:r>
            <w:r w:rsidRPr="003F1A18">
              <w:rPr>
                <w:rFonts w:ascii="Times New Roman" w:hAnsi="Times New Roman"/>
                <w:sz w:val="24"/>
                <w:szCs w:val="24"/>
              </w:rPr>
              <w:t xml:space="preserve"> сельсовет </w:t>
            </w:r>
            <w:r>
              <w:rPr>
                <w:rFonts w:ascii="Times New Roman" w:hAnsi="Times New Roman"/>
                <w:sz w:val="24"/>
                <w:szCs w:val="24"/>
              </w:rPr>
              <w:t>Первомайского района Оренбургской области</w:t>
            </w:r>
          </w:p>
        </w:tc>
        <w:tc>
          <w:tcPr>
            <w:tcW w:w="0" w:type="auto"/>
            <w:tcBorders>
              <w:left w:val="nil"/>
            </w:tcBorders>
          </w:tcPr>
          <w:p w:rsidR="00FD21C8" w:rsidRPr="0004527E" w:rsidRDefault="00FD21C8" w:rsidP="00FD21C8">
            <w:pPr>
              <w:ind w:firstLine="34"/>
              <w:jc w:val="center"/>
              <w:rPr>
                <w:rFonts w:ascii="Times New Roman" w:hAnsi="Times New Roman"/>
                <w:sz w:val="24"/>
                <w:szCs w:val="24"/>
              </w:rPr>
            </w:pPr>
            <w:r w:rsidRPr="0004527E">
              <w:rPr>
                <w:rFonts w:ascii="Times New Roman" w:hAnsi="Times New Roman"/>
                <w:sz w:val="24"/>
                <w:szCs w:val="24"/>
              </w:rPr>
              <w:t>____________</w:t>
            </w:r>
          </w:p>
        </w:tc>
        <w:tc>
          <w:tcPr>
            <w:tcW w:w="5687" w:type="dxa"/>
          </w:tcPr>
          <w:p w:rsidR="00FD21C8" w:rsidRPr="0004527E" w:rsidRDefault="00FD21C8" w:rsidP="00FD21C8">
            <w:pPr>
              <w:spacing w:after="0" w:line="240" w:lineRule="auto"/>
              <w:ind w:left="-63" w:firstLine="567"/>
              <w:jc w:val="center"/>
              <w:rPr>
                <w:rFonts w:ascii="Times New Roman" w:hAnsi="Times New Roman"/>
                <w:sz w:val="24"/>
                <w:szCs w:val="24"/>
              </w:rPr>
            </w:pPr>
            <w:r w:rsidRPr="0004527E">
              <w:rPr>
                <w:rFonts w:ascii="Times New Roman" w:hAnsi="Times New Roman"/>
                <w:sz w:val="24"/>
                <w:szCs w:val="24"/>
              </w:rPr>
              <w:t xml:space="preserve"> Оренбургская область</w:t>
            </w:r>
          </w:p>
        </w:tc>
      </w:tr>
      <w:tr w:rsidR="00FD21C8" w:rsidRPr="0004527E" w:rsidTr="00FD21C8">
        <w:trPr>
          <w:trHeight w:val="80"/>
        </w:trPr>
        <w:tc>
          <w:tcPr>
            <w:tcW w:w="5211" w:type="dxa"/>
          </w:tcPr>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Глава администрации</w:t>
            </w:r>
          </w:p>
          <w:p w:rsidR="00FD21C8" w:rsidRPr="0004527E" w:rsidRDefault="00FD21C8" w:rsidP="00FD21C8">
            <w:pPr>
              <w:spacing w:after="0" w:line="240" w:lineRule="auto"/>
              <w:ind w:left="-63" w:firstLine="63"/>
              <w:contextualSpacing/>
              <w:rPr>
                <w:rFonts w:ascii="Times New Roman" w:hAnsi="Times New Roman"/>
                <w:sz w:val="24"/>
                <w:szCs w:val="24"/>
              </w:rPr>
            </w:pPr>
          </w:p>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 xml:space="preserve">___________  </w:t>
            </w:r>
            <w:r>
              <w:rPr>
                <w:rFonts w:ascii="Times New Roman" w:hAnsi="Times New Roman"/>
                <w:color w:val="000000"/>
                <w:sz w:val="24"/>
                <w:szCs w:val="24"/>
              </w:rPr>
              <w:t>Г.С. Кулешов</w:t>
            </w:r>
          </w:p>
        </w:tc>
        <w:tc>
          <w:tcPr>
            <w:tcW w:w="0" w:type="auto"/>
            <w:tcBorders>
              <w:left w:val="nil"/>
            </w:tcBorders>
          </w:tcPr>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ind w:left="236"/>
              <w:contextualSpacing/>
              <w:rPr>
                <w:rFonts w:ascii="Times New Roman" w:hAnsi="Times New Roman" w:cs="Times New Roman"/>
                <w:sz w:val="24"/>
                <w:szCs w:val="24"/>
              </w:rPr>
            </w:pP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t>_______________________________</w:t>
            </w:r>
          </w:p>
        </w:tc>
        <w:tc>
          <w:tcPr>
            <w:tcW w:w="5687" w:type="dxa"/>
          </w:tcPr>
          <w:p w:rsidR="00FD21C8" w:rsidRPr="0004527E" w:rsidRDefault="00FD21C8" w:rsidP="00FD21C8">
            <w:pPr>
              <w:pStyle w:val="ConsPlusNonformat"/>
              <w:widowControl/>
              <w:ind w:firstLine="567"/>
              <w:rPr>
                <w:rFonts w:ascii="Times New Roman" w:hAnsi="Times New Roman" w:cs="Times New Roman"/>
                <w:sz w:val="24"/>
                <w:szCs w:val="24"/>
              </w:rPr>
            </w:pPr>
            <w:r w:rsidRPr="0004527E">
              <w:rPr>
                <w:rFonts w:ascii="Times New Roman" w:hAnsi="Times New Roman" w:cs="Times New Roman"/>
                <w:sz w:val="24"/>
                <w:szCs w:val="24"/>
              </w:rPr>
              <w:t>Губернатор</w:t>
            </w:r>
          </w:p>
          <w:p w:rsidR="00FD21C8" w:rsidRPr="0004527E" w:rsidRDefault="00FD21C8" w:rsidP="00FD21C8">
            <w:pPr>
              <w:pStyle w:val="ConsPlusNonformat"/>
              <w:widowControl/>
              <w:ind w:firstLine="567"/>
              <w:rPr>
                <w:rFonts w:ascii="Times New Roman" w:hAnsi="Times New Roman" w:cs="Times New Roman"/>
                <w:sz w:val="24"/>
                <w:szCs w:val="24"/>
              </w:rPr>
            </w:pPr>
          </w:p>
          <w:p w:rsidR="00FD21C8" w:rsidRPr="0004527E" w:rsidRDefault="00FD21C8" w:rsidP="00FD21C8">
            <w:pPr>
              <w:pStyle w:val="ConsPlusNonformat"/>
              <w:widowControl/>
              <w:ind w:firstLine="567"/>
              <w:rPr>
                <w:rFonts w:ascii="Times New Roman" w:hAnsi="Times New Roman" w:cs="Times New Roman"/>
                <w:sz w:val="24"/>
                <w:szCs w:val="24"/>
              </w:rPr>
            </w:pPr>
            <w:r w:rsidRPr="0004527E">
              <w:rPr>
                <w:rFonts w:ascii="Times New Roman" w:hAnsi="Times New Roman" w:cs="Times New Roman"/>
                <w:sz w:val="24"/>
                <w:szCs w:val="24"/>
              </w:rPr>
              <w:t xml:space="preserve">_______________________ </w:t>
            </w:r>
            <w:proofErr w:type="spellStart"/>
            <w:r w:rsidRPr="0004527E">
              <w:rPr>
                <w:rFonts w:ascii="Times New Roman" w:hAnsi="Times New Roman" w:cs="Times New Roman"/>
                <w:sz w:val="24"/>
                <w:szCs w:val="24"/>
              </w:rPr>
              <w:t>Ю.А.Берг</w:t>
            </w:r>
            <w:proofErr w:type="spellEnd"/>
          </w:p>
        </w:tc>
      </w:tr>
    </w:tbl>
    <w:p w:rsidR="00FD21C8" w:rsidRPr="0004527E" w:rsidRDefault="00FD21C8" w:rsidP="00FD21C8">
      <w:pPr>
        <w:pStyle w:val="ConsPlusNormal"/>
        <w:ind w:firstLine="567"/>
        <w:jc w:val="right"/>
        <w:rPr>
          <w:rFonts w:ascii="Times New Roman" w:hAnsi="Times New Roman" w:cs="Times New Roman"/>
          <w:sz w:val="24"/>
          <w:szCs w:val="24"/>
        </w:rPr>
      </w:pPr>
      <w:r w:rsidRPr="0004527E">
        <w:rPr>
          <w:rFonts w:ascii="Times New Roman" w:hAnsi="Times New Roman" w:cs="Times New Roman"/>
          <w:sz w:val="24"/>
          <w:szCs w:val="24"/>
        </w:rPr>
        <w:br w:type="page"/>
      </w:r>
      <w:r w:rsidRPr="0004527E">
        <w:rPr>
          <w:rFonts w:ascii="Times New Roman" w:hAnsi="Times New Roman" w:cs="Times New Roman"/>
          <w:sz w:val="24"/>
          <w:szCs w:val="24"/>
        </w:rPr>
        <w:lastRenderedPageBreak/>
        <w:t>Приложение № 6</w:t>
      </w:r>
    </w:p>
    <w:p w:rsidR="00FD21C8" w:rsidRPr="0004527E" w:rsidRDefault="00FD21C8" w:rsidP="00FD21C8">
      <w:pPr>
        <w:spacing w:after="0" w:line="240" w:lineRule="auto"/>
        <w:ind w:firstLine="567"/>
        <w:jc w:val="right"/>
        <w:rPr>
          <w:rFonts w:ascii="Times New Roman" w:hAnsi="Times New Roman"/>
          <w:sz w:val="24"/>
          <w:szCs w:val="24"/>
        </w:rPr>
      </w:pPr>
      <w:r w:rsidRPr="0004527E">
        <w:rPr>
          <w:rFonts w:ascii="Times New Roman" w:hAnsi="Times New Roman"/>
          <w:sz w:val="24"/>
          <w:szCs w:val="24"/>
        </w:rPr>
        <w:t xml:space="preserve">к концессионному </w:t>
      </w:r>
      <w:proofErr w:type="spellStart"/>
      <w:r w:rsidRPr="0004527E">
        <w:rPr>
          <w:rFonts w:ascii="Times New Roman" w:hAnsi="Times New Roman"/>
          <w:sz w:val="24"/>
          <w:szCs w:val="24"/>
        </w:rPr>
        <w:t>соглашениюот</w:t>
      </w:r>
      <w:proofErr w:type="spellEnd"/>
      <w:r w:rsidRPr="0004527E">
        <w:rPr>
          <w:rFonts w:ascii="Times New Roman" w:hAnsi="Times New Roman"/>
          <w:sz w:val="24"/>
          <w:szCs w:val="24"/>
        </w:rPr>
        <w:t xml:space="preserve"> ________________________</w:t>
      </w:r>
    </w:p>
    <w:p w:rsidR="00FD21C8" w:rsidRPr="0004527E" w:rsidRDefault="00FD21C8" w:rsidP="00FD21C8">
      <w:pPr>
        <w:pStyle w:val="ConsPlusNormal"/>
        <w:ind w:firstLine="567"/>
        <w:jc w:val="right"/>
        <w:rPr>
          <w:rFonts w:ascii="Times New Roman" w:hAnsi="Times New Roman" w:cs="Times New Roman"/>
          <w:sz w:val="24"/>
          <w:szCs w:val="24"/>
        </w:rPr>
      </w:pPr>
    </w:p>
    <w:p w:rsidR="00FD21C8" w:rsidRPr="0004527E" w:rsidRDefault="00FD21C8" w:rsidP="00FD21C8">
      <w:pPr>
        <w:pStyle w:val="ConsPlusNormal"/>
        <w:ind w:firstLine="567"/>
        <w:jc w:val="center"/>
        <w:rPr>
          <w:rFonts w:ascii="Times New Roman" w:hAnsi="Times New Roman" w:cs="Times New Roman"/>
          <w:b/>
          <w:sz w:val="24"/>
          <w:szCs w:val="24"/>
        </w:rPr>
      </w:pPr>
      <w:r w:rsidRPr="0004527E">
        <w:rPr>
          <w:rFonts w:ascii="Times New Roman" w:hAnsi="Times New Roman" w:cs="Times New Roman"/>
          <w:b/>
          <w:sz w:val="24"/>
          <w:szCs w:val="24"/>
        </w:rPr>
        <w:t>Планируемый объем необходимой валовой выручки</w:t>
      </w:r>
    </w:p>
    <w:p w:rsidR="00FD21C8" w:rsidRPr="0004527E" w:rsidRDefault="00FD21C8" w:rsidP="00FD21C8">
      <w:pPr>
        <w:pStyle w:val="ConsPlusNormal"/>
        <w:ind w:firstLine="567"/>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804"/>
        <w:gridCol w:w="1984"/>
        <w:gridCol w:w="747"/>
        <w:gridCol w:w="746"/>
        <w:gridCol w:w="746"/>
        <w:gridCol w:w="746"/>
        <w:gridCol w:w="746"/>
        <w:gridCol w:w="746"/>
        <w:gridCol w:w="746"/>
        <w:gridCol w:w="746"/>
        <w:gridCol w:w="746"/>
        <w:gridCol w:w="746"/>
        <w:gridCol w:w="746"/>
        <w:gridCol w:w="746"/>
        <w:gridCol w:w="740"/>
      </w:tblGrid>
      <w:tr w:rsidR="00FD21C8" w:rsidRPr="0004527E" w:rsidTr="00FD21C8">
        <w:trPr>
          <w:trHeight w:val="255"/>
        </w:trPr>
        <w:tc>
          <w:tcPr>
            <w:tcW w:w="1003" w:type="pct"/>
            <w:vMerge w:val="restart"/>
            <w:shd w:val="clear" w:color="auto" w:fill="auto"/>
            <w:vAlign w:val="center"/>
          </w:tcPr>
          <w:p w:rsidR="00FD21C8" w:rsidRPr="0004527E" w:rsidRDefault="00FD21C8" w:rsidP="00FD21C8">
            <w:pPr>
              <w:jc w:val="center"/>
              <w:rPr>
                <w:rFonts w:ascii="Times New Roman" w:hAnsi="Times New Roman"/>
                <w:sz w:val="24"/>
                <w:szCs w:val="24"/>
              </w:rPr>
            </w:pPr>
            <w:r w:rsidRPr="0004527E">
              <w:rPr>
                <w:rFonts w:ascii="Times New Roman" w:hAnsi="Times New Roman"/>
                <w:sz w:val="24"/>
                <w:szCs w:val="24"/>
              </w:rPr>
              <w:t>Объем необходимой валовой выручки</w:t>
            </w:r>
          </w:p>
        </w:tc>
        <w:tc>
          <w:tcPr>
            <w:tcW w:w="257" w:type="pct"/>
            <w:vMerge w:val="restart"/>
            <w:vAlign w:val="center"/>
          </w:tcPr>
          <w:p w:rsidR="00FD21C8" w:rsidRPr="0004527E" w:rsidRDefault="00FD21C8" w:rsidP="00FD21C8">
            <w:pPr>
              <w:jc w:val="center"/>
              <w:rPr>
                <w:rFonts w:ascii="Times New Roman" w:hAnsi="Times New Roman"/>
                <w:sz w:val="24"/>
                <w:szCs w:val="24"/>
              </w:rPr>
            </w:pPr>
            <w:r w:rsidRPr="0004527E">
              <w:rPr>
                <w:rFonts w:ascii="Times New Roman" w:hAnsi="Times New Roman"/>
                <w:sz w:val="24"/>
                <w:szCs w:val="24"/>
              </w:rPr>
              <w:t>тыс.</w:t>
            </w:r>
          </w:p>
          <w:p w:rsidR="00FD21C8" w:rsidRPr="0004527E" w:rsidRDefault="00FD21C8" w:rsidP="00FD21C8">
            <w:pPr>
              <w:jc w:val="center"/>
              <w:rPr>
                <w:rFonts w:ascii="Times New Roman" w:hAnsi="Times New Roman"/>
                <w:sz w:val="24"/>
                <w:szCs w:val="24"/>
              </w:rPr>
            </w:pPr>
            <w:r w:rsidRPr="0004527E">
              <w:rPr>
                <w:rFonts w:ascii="Times New Roman" w:hAnsi="Times New Roman"/>
                <w:sz w:val="24"/>
                <w:szCs w:val="24"/>
              </w:rPr>
              <w:t>руб.</w:t>
            </w:r>
          </w:p>
        </w:tc>
        <w:tc>
          <w:tcPr>
            <w:tcW w:w="635" w:type="pct"/>
            <w:vMerge w:val="restart"/>
          </w:tcPr>
          <w:p w:rsidR="00FD21C8" w:rsidRPr="0004527E" w:rsidRDefault="00FD21C8" w:rsidP="00FD21C8">
            <w:pPr>
              <w:jc w:val="center"/>
              <w:rPr>
                <w:rFonts w:ascii="Times New Roman" w:hAnsi="Times New Roman"/>
                <w:b/>
                <w:sz w:val="24"/>
                <w:szCs w:val="24"/>
              </w:rPr>
            </w:pPr>
            <w:r w:rsidRPr="0004527E">
              <w:rPr>
                <w:rFonts w:ascii="Times New Roman" w:hAnsi="Times New Roman"/>
                <w:b/>
                <w:sz w:val="24"/>
                <w:szCs w:val="24"/>
              </w:rPr>
              <w:t>201</w:t>
            </w:r>
            <w:r>
              <w:rPr>
                <w:rFonts w:ascii="Times New Roman" w:hAnsi="Times New Roman"/>
                <w:b/>
                <w:sz w:val="24"/>
                <w:szCs w:val="24"/>
              </w:rPr>
              <w:t>7</w:t>
            </w:r>
          </w:p>
        </w:tc>
        <w:tc>
          <w:tcPr>
            <w:tcW w:w="3104" w:type="pct"/>
            <w:gridSpan w:val="13"/>
            <w:shd w:val="clear" w:color="auto" w:fill="auto"/>
            <w:noWrap/>
            <w:vAlign w:val="center"/>
          </w:tcPr>
          <w:p w:rsidR="00FD21C8" w:rsidRPr="0004527E" w:rsidRDefault="00FD21C8" w:rsidP="00FD21C8">
            <w:pPr>
              <w:jc w:val="center"/>
              <w:rPr>
                <w:rFonts w:ascii="Times New Roman" w:hAnsi="Times New Roman"/>
                <w:b/>
                <w:sz w:val="24"/>
                <w:szCs w:val="24"/>
              </w:rPr>
            </w:pPr>
            <w:r w:rsidRPr="0004527E">
              <w:rPr>
                <w:rFonts w:ascii="Times New Roman" w:hAnsi="Times New Roman"/>
                <w:b/>
                <w:sz w:val="24"/>
                <w:szCs w:val="24"/>
              </w:rPr>
              <w:t>Предельный (максимальный) рост необходимой валовой выручки, %</w:t>
            </w:r>
          </w:p>
        </w:tc>
      </w:tr>
      <w:tr w:rsidR="00FD21C8" w:rsidRPr="0004527E" w:rsidTr="00FD21C8">
        <w:trPr>
          <w:trHeight w:val="640"/>
        </w:trPr>
        <w:tc>
          <w:tcPr>
            <w:tcW w:w="1003" w:type="pct"/>
            <w:vMerge/>
            <w:shd w:val="clear" w:color="auto" w:fill="auto"/>
            <w:vAlign w:val="center"/>
          </w:tcPr>
          <w:p w:rsidR="00FD21C8" w:rsidRPr="0004527E" w:rsidRDefault="00FD21C8" w:rsidP="00FD21C8">
            <w:pPr>
              <w:jc w:val="center"/>
              <w:rPr>
                <w:rFonts w:ascii="Times New Roman" w:hAnsi="Times New Roman"/>
                <w:sz w:val="24"/>
                <w:szCs w:val="24"/>
              </w:rPr>
            </w:pPr>
          </w:p>
        </w:tc>
        <w:tc>
          <w:tcPr>
            <w:tcW w:w="257" w:type="pct"/>
            <w:vMerge/>
            <w:vAlign w:val="center"/>
          </w:tcPr>
          <w:p w:rsidR="00FD21C8" w:rsidRPr="0004527E" w:rsidRDefault="00FD21C8" w:rsidP="00FD21C8">
            <w:pPr>
              <w:jc w:val="center"/>
              <w:rPr>
                <w:rFonts w:ascii="Times New Roman" w:hAnsi="Times New Roman"/>
                <w:sz w:val="24"/>
                <w:szCs w:val="24"/>
              </w:rPr>
            </w:pPr>
          </w:p>
        </w:tc>
        <w:tc>
          <w:tcPr>
            <w:tcW w:w="635" w:type="pct"/>
            <w:vMerge/>
          </w:tcPr>
          <w:p w:rsidR="00FD21C8" w:rsidRPr="0004527E" w:rsidRDefault="00FD21C8" w:rsidP="00FD21C8">
            <w:pPr>
              <w:jc w:val="center"/>
              <w:rPr>
                <w:rFonts w:ascii="Times New Roman" w:hAnsi="Times New Roman"/>
                <w:b/>
                <w:sz w:val="24"/>
                <w:szCs w:val="24"/>
              </w:rPr>
            </w:pPr>
          </w:p>
        </w:tc>
        <w:tc>
          <w:tcPr>
            <w:tcW w:w="239" w:type="pct"/>
            <w:shd w:val="clear" w:color="auto" w:fill="auto"/>
            <w:noWrap/>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2018</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2019</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2020</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2021</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2022</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2023</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2024</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2025</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2026</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2027</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2028</w:t>
            </w:r>
          </w:p>
        </w:tc>
        <w:tc>
          <w:tcPr>
            <w:tcW w:w="239"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2029</w:t>
            </w:r>
          </w:p>
        </w:tc>
        <w:tc>
          <w:tcPr>
            <w:tcW w:w="237" w:type="pct"/>
            <w:shd w:val="clear" w:color="auto" w:fill="auto"/>
            <w:textDirection w:val="btLr"/>
          </w:tcPr>
          <w:p w:rsidR="00FD21C8" w:rsidRPr="00F6334A" w:rsidRDefault="00FD21C8" w:rsidP="00FD21C8">
            <w:pPr>
              <w:contextualSpacing/>
              <w:jc w:val="center"/>
              <w:rPr>
                <w:rFonts w:ascii="Times New Roman" w:hAnsi="Times New Roman"/>
                <w:b/>
                <w:bCs/>
                <w:spacing w:val="-4"/>
                <w:sz w:val="24"/>
                <w:szCs w:val="24"/>
              </w:rPr>
            </w:pPr>
            <w:r w:rsidRPr="00F6334A">
              <w:rPr>
                <w:rFonts w:ascii="Times New Roman" w:hAnsi="Times New Roman"/>
                <w:b/>
                <w:bCs/>
                <w:spacing w:val="-4"/>
                <w:sz w:val="24"/>
                <w:szCs w:val="24"/>
              </w:rPr>
              <w:t>2030</w:t>
            </w:r>
          </w:p>
        </w:tc>
      </w:tr>
      <w:tr w:rsidR="00FD21C8" w:rsidRPr="0004527E" w:rsidTr="00FD21C8">
        <w:trPr>
          <w:trHeight w:val="413"/>
        </w:trPr>
        <w:tc>
          <w:tcPr>
            <w:tcW w:w="1003" w:type="pct"/>
            <w:vMerge/>
            <w:shd w:val="clear" w:color="auto" w:fill="auto"/>
            <w:vAlign w:val="center"/>
          </w:tcPr>
          <w:p w:rsidR="00FD21C8" w:rsidRPr="0004527E" w:rsidRDefault="00FD21C8" w:rsidP="00FD21C8">
            <w:pPr>
              <w:jc w:val="center"/>
              <w:rPr>
                <w:rFonts w:ascii="Times New Roman" w:hAnsi="Times New Roman"/>
                <w:bCs/>
                <w:sz w:val="24"/>
                <w:szCs w:val="24"/>
              </w:rPr>
            </w:pPr>
          </w:p>
        </w:tc>
        <w:tc>
          <w:tcPr>
            <w:tcW w:w="257" w:type="pct"/>
            <w:vMerge/>
            <w:vAlign w:val="center"/>
          </w:tcPr>
          <w:p w:rsidR="00FD21C8" w:rsidRPr="0004527E" w:rsidRDefault="00FD21C8" w:rsidP="00FD21C8">
            <w:pPr>
              <w:jc w:val="center"/>
              <w:rPr>
                <w:rFonts w:ascii="Times New Roman" w:hAnsi="Times New Roman"/>
                <w:sz w:val="24"/>
                <w:szCs w:val="24"/>
              </w:rPr>
            </w:pPr>
          </w:p>
        </w:tc>
        <w:tc>
          <w:tcPr>
            <w:tcW w:w="635" w:type="pct"/>
            <w:vMerge w:val="restart"/>
          </w:tcPr>
          <w:p w:rsidR="00FD21C8" w:rsidRPr="0004527E" w:rsidRDefault="00FD21C8" w:rsidP="00FD21C8">
            <w:pPr>
              <w:contextualSpacing/>
              <w:jc w:val="center"/>
              <w:rPr>
                <w:rFonts w:ascii="Times New Roman" w:hAnsi="Times New Roman"/>
                <w:bCs/>
                <w:spacing w:val="-4"/>
                <w:sz w:val="24"/>
                <w:szCs w:val="24"/>
              </w:rPr>
            </w:pPr>
          </w:p>
        </w:tc>
        <w:tc>
          <w:tcPr>
            <w:tcW w:w="239" w:type="pct"/>
            <w:shd w:val="clear" w:color="auto" w:fill="auto"/>
            <w:noWrap/>
          </w:tcPr>
          <w:p w:rsidR="00FD21C8" w:rsidRDefault="00FD21C8" w:rsidP="00FD21C8">
            <w:pPr>
              <w:pStyle w:val="ConsPlusNormal"/>
              <w:ind w:left="-551" w:firstLine="540"/>
              <w:jc w:val="center"/>
              <w:rPr>
                <w:rFonts w:ascii="Times New Roman" w:hAnsi="Times New Roman"/>
                <w:bCs/>
                <w:spacing w:val="-4"/>
                <w:sz w:val="24"/>
                <w:szCs w:val="24"/>
              </w:rPr>
            </w:pPr>
          </w:p>
        </w:tc>
        <w:tc>
          <w:tcPr>
            <w:tcW w:w="239" w:type="pct"/>
            <w:shd w:val="clear" w:color="auto" w:fill="auto"/>
          </w:tcPr>
          <w:p w:rsidR="00FD21C8" w:rsidRDefault="00FD21C8" w:rsidP="00FD21C8">
            <w:pPr>
              <w:pStyle w:val="ConsPlusNormal"/>
              <w:ind w:left="-551" w:firstLine="540"/>
              <w:jc w:val="center"/>
              <w:rPr>
                <w:rFonts w:ascii="Times New Roman" w:hAnsi="Times New Roman"/>
                <w:bCs/>
                <w:spacing w:val="-4"/>
                <w:sz w:val="24"/>
                <w:szCs w:val="24"/>
              </w:rPr>
            </w:pPr>
          </w:p>
        </w:tc>
        <w:tc>
          <w:tcPr>
            <w:tcW w:w="239" w:type="pct"/>
            <w:shd w:val="clear" w:color="auto" w:fill="auto"/>
          </w:tcPr>
          <w:p w:rsidR="00FD21C8" w:rsidRPr="0004527E" w:rsidRDefault="00FD21C8" w:rsidP="00FD21C8">
            <w:pPr>
              <w:pStyle w:val="ConsPlusNormal"/>
              <w:ind w:left="-551" w:firstLine="540"/>
              <w:jc w:val="center"/>
              <w:rPr>
                <w:rFonts w:ascii="Times New Roman" w:hAnsi="Times New Roman"/>
                <w:bCs/>
                <w:spacing w:val="-4"/>
                <w:sz w:val="24"/>
                <w:szCs w:val="24"/>
              </w:rPr>
            </w:pPr>
          </w:p>
        </w:tc>
        <w:tc>
          <w:tcPr>
            <w:tcW w:w="239" w:type="pct"/>
            <w:shd w:val="clear" w:color="auto" w:fill="auto"/>
          </w:tcPr>
          <w:p w:rsidR="00FD21C8" w:rsidRPr="0004527E" w:rsidRDefault="00FD21C8" w:rsidP="00FD21C8">
            <w:pPr>
              <w:pStyle w:val="ConsPlusNormal"/>
              <w:ind w:left="-551" w:firstLine="540"/>
              <w:jc w:val="center"/>
              <w:rPr>
                <w:rFonts w:ascii="Times New Roman" w:hAnsi="Times New Roman"/>
                <w:bCs/>
                <w:spacing w:val="-4"/>
                <w:sz w:val="24"/>
                <w:szCs w:val="24"/>
              </w:rPr>
            </w:pPr>
          </w:p>
        </w:tc>
        <w:tc>
          <w:tcPr>
            <w:tcW w:w="239" w:type="pct"/>
            <w:shd w:val="clear" w:color="auto" w:fill="auto"/>
          </w:tcPr>
          <w:p w:rsidR="00FD21C8" w:rsidRPr="0004527E" w:rsidRDefault="00FD21C8" w:rsidP="00FD21C8">
            <w:pPr>
              <w:pStyle w:val="ConsPlusNormal"/>
              <w:ind w:left="-551" w:firstLine="540"/>
              <w:jc w:val="center"/>
              <w:rPr>
                <w:rFonts w:ascii="Times New Roman" w:hAnsi="Times New Roman"/>
                <w:bCs/>
                <w:spacing w:val="-4"/>
                <w:sz w:val="24"/>
                <w:szCs w:val="24"/>
              </w:rPr>
            </w:pPr>
          </w:p>
        </w:tc>
        <w:tc>
          <w:tcPr>
            <w:tcW w:w="239" w:type="pct"/>
            <w:shd w:val="clear" w:color="auto" w:fill="auto"/>
          </w:tcPr>
          <w:p w:rsidR="00FD21C8" w:rsidRDefault="00FD21C8" w:rsidP="00FD21C8"/>
        </w:tc>
        <w:tc>
          <w:tcPr>
            <w:tcW w:w="239" w:type="pct"/>
            <w:shd w:val="clear" w:color="auto" w:fill="auto"/>
          </w:tcPr>
          <w:p w:rsidR="00FD21C8" w:rsidRDefault="00FD21C8" w:rsidP="00FD21C8"/>
        </w:tc>
        <w:tc>
          <w:tcPr>
            <w:tcW w:w="239" w:type="pct"/>
            <w:shd w:val="clear" w:color="auto" w:fill="auto"/>
          </w:tcPr>
          <w:p w:rsidR="00FD21C8" w:rsidRDefault="00FD21C8" w:rsidP="00FD21C8"/>
        </w:tc>
        <w:tc>
          <w:tcPr>
            <w:tcW w:w="239" w:type="pct"/>
            <w:shd w:val="clear" w:color="auto" w:fill="auto"/>
          </w:tcPr>
          <w:p w:rsidR="00FD21C8" w:rsidRDefault="00FD21C8" w:rsidP="00FD21C8"/>
        </w:tc>
        <w:tc>
          <w:tcPr>
            <w:tcW w:w="239" w:type="pct"/>
            <w:shd w:val="clear" w:color="auto" w:fill="auto"/>
          </w:tcPr>
          <w:p w:rsidR="00FD21C8" w:rsidRDefault="00FD21C8" w:rsidP="00FD21C8"/>
        </w:tc>
        <w:tc>
          <w:tcPr>
            <w:tcW w:w="239" w:type="pct"/>
            <w:shd w:val="clear" w:color="auto" w:fill="auto"/>
          </w:tcPr>
          <w:p w:rsidR="00FD21C8" w:rsidRDefault="00FD21C8" w:rsidP="00FD21C8"/>
        </w:tc>
        <w:tc>
          <w:tcPr>
            <w:tcW w:w="239" w:type="pct"/>
            <w:shd w:val="clear" w:color="auto" w:fill="auto"/>
          </w:tcPr>
          <w:p w:rsidR="00FD21C8" w:rsidRDefault="00FD21C8" w:rsidP="00FD21C8"/>
        </w:tc>
        <w:tc>
          <w:tcPr>
            <w:tcW w:w="237" w:type="pct"/>
            <w:shd w:val="clear" w:color="auto" w:fill="auto"/>
          </w:tcPr>
          <w:p w:rsidR="00FD21C8" w:rsidRDefault="00FD21C8" w:rsidP="00FD21C8"/>
        </w:tc>
      </w:tr>
      <w:tr w:rsidR="00FD21C8" w:rsidRPr="0004527E" w:rsidTr="00FD21C8">
        <w:trPr>
          <w:trHeight w:val="412"/>
        </w:trPr>
        <w:tc>
          <w:tcPr>
            <w:tcW w:w="1003" w:type="pct"/>
            <w:vMerge/>
            <w:shd w:val="clear" w:color="auto" w:fill="auto"/>
            <w:vAlign w:val="center"/>
          </w:tcPr>
          <w:p w:rsidR="00FD21C8" w:rsidRPr="0004527E" w:rsidRDefault="00FD21C8" w:rsidP="00FD21C8">
            <w:pPr>
              <w:jc w:val="center"/>
              <w:rPr>
                <w:rFonts w:ascii="Times New Roman" w:hAnsi="Times New Roman"/>
                <w:bCs/>
                <w:sz w:val="24"/>
                <w:szCs w:val="24"/>
              </w:rPr>
            </w:pPr>
          </w:p>
        </w:tc>
        <w:tc>
          <w:tcPr>
            <w:tcW w:w="257" w:type="pct"/>
            <w:vMerge/>
            <w:vAlign w:val="center"/>
          </w:tcPr>
          <w:p w:rsidR="00FD21C8" w:rsidRPr="0004527E" w:rsidRDefault="00FD21C8" w:rsidP="00FD21C8">
            <w:pPr>
              <w:jc w:val="center"/>
              <w:rPr>
                <w:rFonts w:ascii="Times New Roman" w:hAnsi="Times New Roman"/>
                <w:sz w:val="24"/>
                <w:szCs w:val="24"/>
              </w:rPr>
            </w:pPr>
          </w:p>
        </w:tc>
        <w:tc>
          <w:tcPr>
            <w:tcW w:w="635" w:type="pct"/>
            <w:vMerge/>
          </w:tcPr>
          <w:p w:rsidR="00FD21C8" w:rsidRPr="00CE1C3D" w:rsidRDefault="00FD21C8" w:rsidP="00FD21C8">
            <w:pPr>
              <w:contextualSpacing/>
              <w:jc w:val="center"/>
              <w:rPr>
                <w:rFonts w:ascii="Times New Roman" w:hAnsi="Times New Roman"/>
                <w:bCs/>
                <w:spacing w:val="-4"/>
                <w:sz w:val="24"/>
                <w:szCs w:val="24"/>
                <w:highlight w:val="red"/>
              </w:rPr>
            </w:pPr>
          </w:p>
        </w:tc>
        <w:tc>
          <w:tcPr>
            <w:tcW w:w="3104" w:type="pct"/>
            <w:gridSpan w:val="13"/>
            <w:shd w:val="clear" w:color="auto" w:fill="auto"/>
            <w:noWrap/>
          </w:tcPr>
          <w:p w:rsidR="00FD21C8" w:rsidRPr="008346A6" w:rsidRDefault="00FD21C8" w:rsidP="00FD21C8">
            <w:pPr>
              <w:pStyle w:val="ConsPlusNormal"/>
              <w:ind w:firstLine="540"/>
              <w:jc w:val="center"/>
              <w:rPr>
                <w:rFonts w:ascii="Times New Roman" w:hAnsi="Times New Roman" w:cs="Times New Roman"/>
                <w:sz w:val="24"/>
                <w:szCs w:val="24"/>
              </w:rPr>
            </w:pPr>
            <w:r w:rsidRPr="008346A6">
              <w:rPr>
                <w:rFonts w:ascii="Times New Roman" w:hAnsi="Times New Roman" w:cs="Times New Roman"/>
                <w:sz w:val="24"/>
                <w:szCs w:val="24"/>
              </w:rPr>
              <w:t>Рассчитывается  в соответствии с методическими указаниями</w:t>
            </w:r>
          </w:p>
          <w:p w:rsidR="00FD21C8" w:rsidRPr="008346A6" w:rsidRDefault="00FD21C8" w:rsidP="00FD21C8">
            <w:pPr>
              <w:pStyle w:val="ConsPlusNormal"/>
              <w:ind w:firstLine="540"/>
              <w:jc w:val="center"/>
              <w:rPr>
                <w:rFonts w:ascii="Times New Roman" w:hAnsi="Times New Roman" w:cs="Times New Roman"/>
                <w:sz w:val="24"/>
                <w:szCs w:val="24"/>
              </w:rPr>
            </w:pPr>
            <w:r w:rsidRPr="008346A6">
              <w:rPr>
                <w:rFonts w:ascii="Times New Roman" w:hAnsi="Times New Roman" w:cs="Times New Roman"/>
                <w:sz w:val="24"/>
                <w:szCs w:val="24"/>
              </w:rPr>
              <w:t xml:space="preserve">по расчету регулируемых цен (тарифов), </w:t>
            </w:r>
            <w:proofErr w:type="gramStart"/>
            <w:r w:rsidRPr="008346A6">
              <w:rPr>
                <w:rFonts w:ascii="Times New Roman" w:hAnsi="Times New Roman" w:cs="Times New Roman"/>
                <w:sz w:val="24"/>
                <w:szCs w:val="24"/>
              </w:rPr>
              <w:t>предусмотренными</w:t>
            </w:r>
            <w:proofErr w:type="gramEnd"/>
          </w:p>
          <w:p w:rsidR="00FD21C8" w:rsidRPr="008346A6" w:rsidRDefault="00FD21C8" w:rsidP="00FD21C8">
            <w:pPr>
              <w:pStyle w:val="ConsPlusNormal"/>
              <w:ind w:firstLine="540"/>
              <w:jc w:val="center"/>
              <w:rPr>
                <w:rFonts w:ascii="Times New Roman" w:hAnsi="Times New Roman" w:cs="Times New Roman"/>
                <w:sz w:val="24"/>
                <w:szCs w:val="24"/>
              </w:rPr>
            </w:pPr>
            <w:r w:rsidRPr="008346A6">
              <w:rPr>
                <w:rFonts w:ascii="Times New Roman" w:hAnsi="Times New Roman" w:cs="Times New Roman"/>
                <w:sz w:val="24"/>
                <w:szCs w:val="24"/>
              </w:rPr>
              <w:t>нормативными правовыми актами Российской Федерации</w:t>
            </w:r>
          </w:p>
          <w:p w:rsidR="00FD21C8" w:rsidRPr="008346A6" w:rsidRDefault="00FD21C8" w:rsidP="00FD21C8">
            <w:pPr>
              <w:pStyle w:val="ConsPlusNormal"/>
              <w:ind w:firstLine="540"/>
              <w:jc w:val="center"/>
              <w:rPr>
                <w:rFonts w:ascii="Times New Roman" w:hAnsi="Times New Roman" w:cs="Times New Roman"/>
                <w:sz w:val="24"/>
                <w:szCs w:val="24"/>
              </w:rPr>
            </w:pPr>
            <w:r w:rsidRPr="008346A6">
              <w:rPr>
                <w:rFonts w:ascii="Times New Roman" w:hAnsi="Times New Roman" w:cs="Times New Roman"/>
                <w:sz w:val="24"/>
                <w:szCs w:val="24"/>
              </w:rPr>
              <w:t xml:space="preserve">в сфере </w:t>
            </w:r>
            <w:r>
              <w:rPr>
                <w:rFonts w:ascii="Times New Roman" w:hAnsi="Times New Roman" w:cs="Times New Roman"/>
                <w:sz w:val="24"/>
                <w:szCs w:val="24"/>
              </w:rPr>
              <w:t>водоснабжения</w:t>
            </w:r>
            <w:r w:rsidRPr="008346A6">
              <w:rPr>
                <w:rFonts w:ascii="Times New Roman" w:hAnsi="Times New Roman" w:cs="Times New Roman"/>
                <w:sz w:val="24"/>
                <w:szCs w:val="24"/>
              </w:rPr>
              <w:t xml:space="preserve"> для предусмотренного метода</w:t>
            </w:r>
          </w:p>
          <w:p w:rsidR="00FD21C8" w:rsidRPr="001200C4" w:rsidRDefault="00FD21C8" w:rsidP="00FD21C8">
            <w:pPr>
              <w:pStyle w:val="ConsPlusNormal"/>
              <w:ind w:firstLine="540"/>
              <w:jc w:val="center"/>
              <w:rPr>
                <w:rFonts w:ascii="Times New Roman" w:hAnsi="Times New Roman" w:cs="Times New Roman"/>
                <w:sz w:val="24"/>
                <w:szCs w:val="24"/>
              </w:rPr>
            </w:pPr>
            <w:r w:rsidRPr="008346A6">
              <w:rPr>
                <w:rFonts w:ascii="Times New Roman" w:hAnsi="Times New Roman" w:cs="Times New Roman"/>
                <w:sz w:val="24"/>
                <w:szCs w:val="24"/>
              </w:rPr>
              <w:t xml:space="preserve">регулирования тарифов, </w:t>
            </w:r>
            <w:r w:rsidRPr="001200C4">
              <w:rPr>
                <w:rFonts w:ascii="Times New Roman" w:hAnsi="Times New Roman" w:cs="Times New Roman"/>
                <w:sz w:val="24"/>
                <w:szCs w:val="24"/>
              </w:rPr>
              <w:t>исходя из цен, величин, значений,</w:t>
            </w:r>
          </w:p>
          <w:p w:rsidR="00FD21C8" w:rsidRPr="001200C4" w:rsidRDefault="00FD21C8" w:rsidP="00FD21C8">
            <w:pPr>
              <w:pStyle w:val="ConsPlusNormal"/>
              <w:ind w:firstLine="540"/>
              <w:jc w:val="center"/>
              <w:rPr>
                <w:rFonts w:ascii="Times New Roman" w:hAnsi="Times New Roman" w:cs="Times New Roman"/>
                <w:sz w:val="24"/>
                <w:szCs w:val="24"/>
              </w:rPr>
            </w:pPr>
            <w:r w:rsidRPr="001200C4">
              <w:rPr>
                <w:rFonts w:ascii="Times New Roman" w:hAnsi="Times New Roman" w:cs="Times New Roman"/>
                <w:sz w:val="24"/>
                <w:szCs w:val="24"/>
              </w:rPr>
              <w:t>параметров, содержащихся в конкурсном предложении</w:t>
            </w:r>
          </w:p>
          <w:p w:rsidR="00FD21C8" w:rsidRPr="001200C4" w:rsidRDefault="00FD21C8" w:rsidP="00FD21C8">
            <w:pPr>
              <w:pStyle w:val="ConsPlusNormal"/>
              <w:ind w:firstLine="540"/>
              <w:jc w:val="center"/>
              <w:rPr>
                <w:rFonts w:ascii="Times New Roman" w:hAnsi="Times New Roman" w:cs="Times New Roman"/>
                <w:sz w:val="24"/>
                <w:szCs w:val="24"/>
              </w:rPr>
            </w:pPr>
            <w:r w:rsidRPr="001200C4">
              <w:rPr>
                <w:rFonts w:ascii="Times New Roman" w:hAnsi="Times New Roman" w:cs="Times New Roman"/>
                <w:sz w:val="24"/>
                <w:szCs w:val="24"/>
              </w:rPr>
              <w:t xml:space="preserve">и </w:t>
            </w:r>
            <w:proofErr w:type="gramStart"/>
            <w:r w:rsidRPr="001200C4">
              <w:rPr>
                <w:rFonts w:ascii="Times New Roman" w:hAnsi="Times New Roman" w:cs="Times New Roman"/>
                <w:sz w:val="24"/>
                <w:szCs w:val="24"/>
              </w:rPr>
              <w:t>установленных</w:t>
            </w:r>
            <w:proofErr w:type="gramEnd"/>
            <w:r w:rsidRPr="001200C4">
              <w:rPr>
                <w:rFonts w:ascii="Times New Roman" w:hAnsi="Times New Roman" w:cs="Times New Roman"/>
                <w:sz w:val="24"/>
                <w:szCs w:val="24"/>
              </w:rPr>
              <w:t xml:space="preserve"> конкурсной документацией.</w:t>
            </w:r>
          </w:p>
          <w:p w:rsidR="00FD21C8" w:rsidRDefault="00FD21C8" w:rsidP="00FD21C8">
            <w:pPr>
              <w:pStyle w:val="ConsPlusNormal"/>
              <w:ind w:firstLine="540"/>
              <w:jc w:val="center"/>
              <w:rPr>
                <w:rFonts w:ascii="Times New Roman" w:hAnsi="Times New Roman"/>
                <w:bCs/>
                <w:spacing w:val="-4"/>
                <w:sz w:val="24"/>
                <w:szCs w:val="24"/>
              </w:rPr>
            </w:pPr>
          </w:p>
        </w:tc>
      </w:tr>
    </w:tbl>
    <w:p w:rsidR="00FD21C8" w:rsidRPr="0004527E" w:rsidRDefault="00FD21C8" w:rsidP="00FD21C8">
      <w:pPr>
        <w:pStyle w:val="ConsPlusNormal"/>
        <w:ind w:firstLine="567"/>
        <w:jc w:val="center"/>
        <w:rPr>
          <w:rFonts w:ascii="Times New Roman" w:hAnsi="Times New Roman" w:cs="Times New Roman"/>
          <w:b/>
          <w:sz w:val="24"/>
          <w:szCs w:val="24"/>
        </w:rPr>
      </w:pPr>
    </w:p>
    <w:p w:rsidR="00FD21C8" w:rsidRPr="0004527E" w:rsidRDefault="00FD21C8" w:rsidP="00FD21C8">
      <w:pPr>
        <w:pStyle w:val="ConsPlusNonformat"/>
        <w:ind w:firstLine="567"/>
        <w:rPr>
          <w:rFonts w:ascii="Times New Roman" w:hAnsi="Times New Roman" w:cs="Times New Roman"/>
          <w:sz w:val="24"/>
          <w:szCs w:val="24"/>
        </w:rPr>
      </w:pPr>
    </w:p>
    <w:tbl>
      <w:tblPr>
        <w:tblW w:w="15701" w:type="dxa"/>
        <w:tblLook w:val="04A0" w:firstRow="1" w:lastRow="0" w:firstColumn="1" w:lastColumn="0" w:noHBand="0" w:noVBand="1"/>
      </w:tblPr>
      <w:tblGrid>
        <w:gridCol w:w="5211"/>
        <w:gridCol w:w="4803"/>
        <w:gridCol w:w="5687"/>
      </w:tblGrid>
      <w:tr w:rsidR="00FD21C8" w:rsidRPr="0004527E" w:rsidTr="00FD21C8">
        <w:trPr>
          <w:trHeight w:val="80"/>
        </w:trPr>
        <w:tc>
          <w:tcPr>
            <w:tcW w:w="5211" w:type="dxa"/>
          </w:tcPr>
          <w:p w:rsidR="00FD21C8" w:rsidRPr="0004527E" w:rsidRDefault="00FD21C8" w:rsidP="00FD21C8">
            <w:pPr>
              <w:spacing w:after="0" w:line="240" w:lineRule="auto"/>
              <w:contextualSpacing/>
              <w:jc w:val="center"/>
              <w:rPr>
                <w:rFonts w:ascii="Times New Roman" w:hAnsi="Times New Roman"/>
                <w:b/>
                <w:sz w:val="24"/>
                <w:szCs w:val="24"/>
              </w:rPr>
            </w:pPr>
            <w:proofErr w:type="spellStart"/>
            <w:r w:rsidRPr="0004527E">
              <w:rPr>
                <w:rFonts w:ascii="Times New Roman" w:hAnsi="Times New Roman"/>
                <w:b/>
                <w:sz w:val="24"/>
                <w:szCs w:val="24"/>
              </w:rPr>
              <w:t>Концедент</w:t>
            </w:r>
            <w:proofErr w:type="spellEnd"/>
            <w:r w:rsidRPr="0004527E">
              <w:rPr>
                <w:rFonts w:ascii="Times New Roman" w:hAnsi="Times New Roman"/>
                <w:b/>
                <w:sz w:val="24"/>
                <w:szCs w:val="24"/>
              </w:rPr>
              <w:t>:</w:t>
            </w:r>
          </w:p>
        </w:tc>
        <w:tc>
          <w:tcPr>
            <w:tcW w:w="0" w:type="auto"/>
            <w:tcBorders>
              <w:left w:val="nil"/>
            </w:tcBorders>
          </w:tcPr>
          <w:p w:rsidR="00FD21C8" w:rsidRPr="0004527E" w:rsidRDefault="00FD21C8" w:rsidP="00FD21C8">
            <w:pPr>
              <w:spacing w:after="0" w:line="240" w:lineRule="auto"/>
              <w:contextualSpacing/>
              <w:jc w:val="center"/>
              <w:rPr>
                <w:rFonts w:ascii="Times New Roman" w:hAnsi="Times New Roman"/>
                <w:b/>
                <w:sz w:val="24"/>
                <w:szCs w:val="24"/>
              </w:rPr>
            </w:pPr>
            <w:r w:rsidRPr="0004527E">
              <w:rPr>
                <w:rFonts w:ascii="Times New Roman" w:hAnsi="Times New Roman"/>
                <w:b/>
                <w:sz w:val="24"/>
                <w:szCs w:val="24"/>
              </w:rPr>
              <w:t>Концессионер:</w:t>
            </w:r>
          </w:p>
        </w:tc>
        <w:tc>
          <w:tcPr>
            <w:tcW w:w="5687" w:type="dxa"/>
          </w:tcPr>
          <w:p w:rsidR="00FD21C8" w:rsidRPr="0004527E" w:rsidRDefault="00FD21C8" w:rsidP="00FD21C8">
            <w:pPr>
              <w:spacing w:after="0" w:line="240" w:lineRule="auto"/>
              <w:ind w:firstLine="567"/>
              <w:jc w:val="center"/>
              <w:rPr>
                <w:rFonts w:ascii="Times New Roman" w:hAnsi="Times New Roman"/>
                <w:b/>
                <w:sz w:val="24"/>
                <w:szCs w:val="24"/>
              </w:rPr>
            </w:pPr>
            <w:r w:rsidRPr="0004527E">
              <w:rPr>
                <w:rFonts w:ascii="Times New Roman" w:hAnsi="Times New Roman"/>
                <w:b/>
                <w:sz w:val="24"/>
                <w:szCs w:val="24"/>
              </w:rPr>
              <w:t>Субъект Российской Федерации</w:t>
            </w:r>
          </w:p>
        </w:tc>
      </w:tr>
      <w:tr w:rsidR="00FD21C8" w:rsidRPr="0004527E" w:rsidTr="00FD21C8">
        <w:trPr>
          <w:trHeight w:val="626"/>
        </w:trPr>
        <w:tc>
          <w:tcPr>
            <w:tcW w:w="5211" w:type="dxa"/>
          </w:tcPr>
          <w:p w:rsidR="00FD21C8" w:rsidRPr="0004527E" w:rsidRDefault="00FD21C8" w:rsidP="00FD21C8">
            <w:pPr>
              <w:spacing w:after="0" w:line="240" w:lineRule="auto"/>
              <w:ind w:left="-63"/>
              <w:contextualSpacing/>
              <w:jc w:val="center"/>
              <w:rPr>
                <w:rFonts w:ascii="Times New Roman" w:hAnsi="Times New Roman"/>
                <w:sz w:val="24"/>
                <w:szCs w:val="24"/>
              </w:rPr>
            </w:pPr>
            <w:r w:rsidRPr="003F1A18">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Красновский</w:t>
            </w:r>
            <w:r w:rsidRPr="003F1A18">
              <w:rPr>
                <w:rFonts w:ascii="Times New Roman" w:hAnsi="Times New Roman"/>
                <w:sz w:val="24"/>
                <w:szCs w:val="24"/>
              </w:rPr>
              <w:t xml:space="preserve"> сельсовет </w:t>
            </w:r>
            <w:r>
              <w:rPr>
                <w:rFonts w:ascii="Times New Roman" w:hAnsi="Times New Roman"/>
                <w:sz w:val="24"/>
                <w:szCs w:val="24"/>
              </w:rPr>
              <w:t>Первомайского района Оренбургской области</w:t>
            </w:r>
          </w:p>
        </w:tc>
        <w:tc>
          <w:tcPr>
            <w:tcW w:w="0" w:type="auto"/>
            <w:tcBorders>
              <w:left w:val="nil"/>
            </w:tcBorders>
          </w:tcPr>
          <w:p w:rsidR="00FD21C8" w:rsidRPr="0004527E" w:rsidRDefault="00FD21C8" w:rsidP="00FD21C8">
            <w:pPr>
              <w:ind w:firstLine="34"/>
              <w:jc w:val="center"/>
              <w:rPr>
                <w:rFonts w:ascii="Times New Roman" w:hAnsi="Times New Roman"/>
                <w:sz w:val="24"/>
                <w:szCs w:val="24"/>
              </w:rPr>
            </w:pPr>
            <w:r w:rsidRPr="0004527E">
              <w:rPr>
                <w:rFonts w:ascii="Times New Roman" w:hAnsi="Times New Roman"/>
                <w:sz w:val="24"/>
                <w:szCs w:val="24"/>
              </w:rPr>
              <w:t>____________</w:t>
            </w:r>
          </w:p>
        </w:tc>
        <w:tc>
          <w:tcPr>
            <w:tcW w:w="5687" w:type="dxa"/>
          </w:tcPr>
          <w:p w:rsidR="00FD21C8" w:rsidRPr="0004527E" w:rsidRDefault="00FD21C8" w:rsidP="00FD21C8">
            <w:pPr>
              <w:spacing w:after="0" w:line="240" w:lineRule="auto"/>
              <w:ind w:left="-63" w:firstLine="567"/>
              <w:jc w:val="center"/>
              <w:rPr>
                <w:rFonts w:ascii="Times New Roman" w:hAnsi="Times New Roman"/>
                <w:sz w:val="24"/>
                <w:szCs w:val="24"/>
              </w:rPr>
            </w:pPr>
            <w:r w:rsidRPr="0004527E">
              <w:rPr>
                <w:rFonts w:ascii="Times New Roman" w:hAnsi="Times New Roman"/>
                <w:sz w:val="24"/>
                <w:szCs w:val="24"/>
              </w:rPr>
              <w:t xml:space="preserve"> Оренбургская область</w:t>
            </w:r>
          </w:p>
        </w:tc>
      </w:tr>
      <w:tr w:rsidR="00FD21C8" w:rsidRPr="0004527E" w:rsidTr="00FD21C8">
        <w:trPr>
          <w:trHeight w:val="80"/>
        </w:trPr>
        <w:tc>
          <w:tcPr>
            <w:tcW w:w="5211" w:type="dxa"/>
          </w:tcPr>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Глава администрации</w:t>
            </w:r>
          </w:p>
          <w:p w:rsidR="00FD21C8" w:rsidRPr="0004527E" w:rsidRDefault="00FD21C8" w:rsidP="00FD21C8">
            <w:pPr>
              <w:spacing w:after="0" w:line="240" w:lineRule="auto"/>
              <w:ind w:left="-63" w:firstLine="63"/>
              <w:contextualSpacing/>
              <w:rPr>
                <w:rFonts w:ascii="Times New Roman" w:hAnsi="Times New Roman"/>
                <w:sz w:val="24"/>
                <w:szCs w:val="24"/>
              </w:rPr>
            </w:pPr>
          </w:p>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 xml:space="preserve">___________  </w:t>
            </w:r>
            <w:r>
              <w:rPr>
                <w:rFonts w:ascii="Times New Roman" w:hAnsi="Times New Roman"/>
                <w:color w:val="000000"/>
                <w:sz w:val="24"/>
                <w:szCs w:val="24"/>
              </w:rPr>
              <w:t>Г.С. Кулешов</w:t>
            </w:r>
          </w:p>
        </w:tc>
        <w:tc>
          <w:tcPr>
            <w:tcW w:w="0" w:type="auto"/>
            <w:tcBorders>
              <w:left w:val="nil"/>
            </w:tcBorders>
          </w:tcPr>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ind w:left="236"/>
              <w:contextualSpacing/>
              <w:rPr>
                <w:rFonts w:ascii="Times New Roman" w:hAnsi="Times New Roman" w:cs="Times New Roman"/>
                <w:sz w:val="24"/>
                <w:szCs w:val="24"/>
              </w:rPr>
            </w:pP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t>_______________________________</w:t>
            </w:r>
          </w:p>
        </w:tc>
        <w:tc>
          <w:tcPr>
            <w:tcW w:w="5687" w:type="dxa"/>
          </w:tcPr>
          <w:p w:rsidR="00FD21C8" w:rsidRPr="0004527E" w:rsidRDefault="00FD21C8" w:rsidP="00FD21C8">
            <w:pPr>
              <w:pStyle w:val="ConsPlusNonformat"/>
              <w:widowControl/>
              <w:ind w:firstLine="567"/>
              <w:rPr>
                <w:rFonts w:ascii="Times New Roman" w:hAnsi="Times New Roman" w:cs="Times New Roman"/>
                <w:sz w:val="24"/>
                <w:szCs w:val="24"/>
              </w:rPr>
            </w:pPr>
            <w:r w:rsidRPr="0004527E">
              <w:rPr>
                <w:rFonts w:ascii="Times New Roman" w:hAnsi="Times New Roman" w:cs="Times New Roman"/>
                <w:sz w:val="24"/>
                <w:szCs w:val="24"/>
              </w:rPr>
              <w:t>Губернатор</w:t>
            </w:r>
          </w:p>
          <w:p w:rsidR="00FD21C8" w:rsidRPr="0004527E" w:rsidRDefault="00FD21C8" w:rsidP="00FD21C8">
            <w:pPr>
              <w:pStyle w:val="ConsPlusNonformat"/>
              <w:widowControl/>
              <w:ind w:firstLine="567"/>
              <w:rPr>
                <w:rFonts w:ascii="Times New Roman" w:hAnsi="Times New Roman" w:cs="Times New Roman"/>
                <w:sz w:val="24"/>
                <w:szCs w:val="24"/>
              </w:rPr>
            </w:pPr>
          </w:p>
          <w:p w:rsidR="00FD21C8" w:rsidRPr="0004527E" w:rsidRDefault="00FD21C8" w:rsidP="00FD21C8">
            <w:pPr>
              <w:pStyle w:val="ConsPlusNonformat"/>
              <w:widowControl/>
              <w:ind w:firstLine="567"/>
              <w:rPr>
                <w:rFonts w:ascii="Times New Roman" w:hAnsi="Times New Roman" w:cs="Times New Roman"/>
                <w:sz w:val="24"/>
                <w:szCs w:val="24"/>
              </w:rPr>
            </w:pPr>
            <w:r w:rsidRPr="0004527E">
              <w:rPr>
                <w:rFonts w:ascii="Times New Roman" w:hAnsi="Times New Roman" w:cs="Times New Roman"/>
                <w:sz w:val="24"/>
                <w:szCs w:val="24"/>
              </w:rPr>
              <w:t xml:space="preserve">_______________________ </w:t>
            </w:r>
            <w:proofErr w:type="spellStart"/>
            <w:r w:rsidRPr="0004527E">
              <w:rPr>
                <w:rFonts w:ascii="Times New Roman" w:hAnsi="Times New Roman" w:cs="Times New Roman"/>
                <w:sz w:val="24"/>
                <w:szCs w:val="24"/>
              </w:rPr>
              <w:t>Ю.А.Берг</w:t>
            </w:r>
            <w:proofErr w:type="spellEnd"/>
          </w:p>
        </w:tc>
      </w:tr>
    </w:tbl>
    <w:p w:rsidR="00FD21C8" w:rsidRPr="0004527E" w:rsidRDefault="00FD21C8" w:rsidP="00FD21C8">
      <w:pPr>
        <w:pStyle w:val="ConsPlusNonformat"/>
        <w:ind w:firstLine="567"/>
        <w:rPr>
          <w:rFonts w:ascii="Times New Roman" w:hAnsi="Times New Roman" w:cs="Times New Roman"/>
          <w:b/>
          <w:sz w:val="24"/>
          <w:szCs w:val="24"/>
        </w:rPr>
      </w:pPr>
    </w:p>
    <w:p w:rsidR="00FD21C8" w:rsidRDefault="00FD21C8" w:rsidP="00FD21C8">
      <w:pPr>
        <w:pStyle w:val="ConsPlusNonformat"/>
        <w:ind w:firstLine="567"/>
        <w:jc w:val="right"/>
        <w:rPr>
          <w:rFonts w:ascii="Times New Roman" w:hAnsi="Times New Roman"/>
          <w:b/>
          <w:sz w:val="24"/>
          <w:szCs w:val="24"/>
        </w:rPr>
        <w:sectPr w:rsidR="00FD21C8" w:rsidSect="00FD21C8">
          <w:pgSz w:w="16838" w:h="11906" w:orient="landscape"/>
          <w:pgMar w:top="992" w:right="720" w:bottom="720" w:left="720" w:header="709" w:footer="709" w:gutter="0"/>
          <w:cols w:space="708"/>
          <w:docGrid w:linePitch="360"/>
        </w:sectPr>
      </w:pPr>
      <w:r>
        <w:rPr>
          <w:rFonts w:ascii="Times New Roman" w:hAnsi="Times New Roman"/>
          <w:b/>
          <w:sz w:val="24"/>
          <w:szCs w:val="24"/>
        </w:rPr>
        <w:br w:type="page"/>
      </w:r>
    </w:p>
    <w:p w:rsidR="00FD21C8" w:rsidRPr="00D622A3" w:rsidRDefault="00FD21C8" w:rsidP="00FD21C8">
      <w:pPr>
        <w:pStyle w:val="ConsPlusNonformat"/>
        <w:ind w:firstLine="567"/>
        <w:jc w:val="right"/>
        <w:rPr>
          <w:rFonts w:ascii="Times New Roman" w:hAnsi="Times New Roman" w:cs="Times New Roman"/>
          <w:sz w:val="24"/>
          <w:szCs w:val="24"/>
        </w:rPr>
      </w:pPr>
      <w:r w:rsidRPr="00D622A3">
        <w:rPr>
          <w:rFonts w:ascii="Times New Roman" w:hAnsi="Times New Roman" w:cs="Times New Roman"/>
          <w:sz w:val="24"/>
          <w:szCs w:val="24"/>
        </w:rPr>
        <w:lastRenderedPageBreak/>
        <w:t>Приложение № 7</w:t>
      </w:r>
    </w:p>
    <w:p w:rsidR="00FD21C8" w:rsidRPr="00D622A3" w:rsidRDefault="00FD21C8" w:rsidP="00FD21C8">
      <w:pPr>
        <w:spacing w:after="0" w:line="240" w:lineRule="auto"/>
        <w:ind w:firstLine="567"/>
        <w:jc w:val="right"/>
        <w:rPr>
          <w:rFonts w:ascii="Times New Roman" w:hAnsi="Times New Roman"/>
          <w:sz w:val="24"/>
          <w:szCs w:val="24"/>
        </w:rPr>
      </w:pPr>
      <w:r w:rsidRPr="00D622A3">
        <w:rPr>
          <w:rFonts w:ascii="Times New Roman" w:hAnsi="Times New Roman"/>
          <w:sz w:val="24"/>
          <w:szCs w:val="24"/>
        </w:rPr>
        <w:t xml:space="preserve">к концессионному соглашению </w:t>
      </w:r>
      <w:proofErr w:type="gramStart"/>
      <w:r w:rsidRPr="00D622A3">
        <w:rPr>
          <w:rFonts w:ascii="Times New Roman" w:hAnsi="Times New Roman"/>
          <w:sz w:val="24"/>
          <w:szCs w:val="24"/>
        </w:rPr>
        <w:t>от</w:t>
      </w:r>
      <w:proofErr w:type="gramEnd"/>
      <w:r w:rsidRPr="00D622A3">
        <w:rPr>
          <w:rFonts w:ascii="Times New Roman" w:hAnsi="Times New Roman"/>
          <w:sz w:val="24"/>
          <w:szCs w:val="24"/>
        </w:rPr>
        <w:t xml:space="preserve"> ________________________</w:t>
      </w:r>
    </w:p>
    <w:p w:rsidR="00FD21C8" w:rsidRPr="00D622A3" w:rsidRDefault="00FD21C8" w:rsidP="00FD21C8">
      <w:pPr>
        <w:widowControl w:val="0"/>
        <w:autoSpaceDE w:val="0"/>
        <w:autoSpaceDN w:val="0"/>
        <w:adjustRightInd w:val="0"/>
        <w:spacing w:after="0" w:line="240" w:lineRule="auto"/>
        <w:ind w:firstLine="567"/>
        <w:jc w:val="right"/>
        <w:rPr>
          <w:rFonts w:ascii="Times New Roman" w:hAnsi="Times New Roman"/>
          <w:sz w:val="24"/>
          <w:szCs w:val="24"/>
        </w:rPr>
      </w:pPr>
    </w:p>
    <w:p w:rsidR="00FD21C8" w:rsidRPr="008346A6" w:rsidRDefault="00FD21C8" w:rsidP="00FD21C8">
      <w:pPr>
        <w:widowControl w:val="0"/>
        <w:autoSpaceDE w:val="0"/>
        <w:autoSpaceDN w:val="0"/>
        <w:adjustRightInd w:val="0"/>
        <w:spacing w:after="0" w:line="240" w:lineRule="auto"/>
        <w:contextualSpacing/>
        <w:jc w:val="center"/>
        <w:rPr>
          <w:rFonts w:ascii="Times New Roman" w:hAnsi="Times New Roman"/>
          <w:b/>
          <w:sz w:val="24"/>
          <w:szCs w:val="24"/>
        </w:rPr>
      </w:pPr>
      <w:r w:rsidRPr="008346A6">
        <w:rPr>
          <w:rFonts w:ascii="Times New Roman" w:hAnsi="Times New Roman"/>
          <w:b/>
          <w:sz w:val="24"/>
          <w:szCs w:val="24"/>
        </w:rPr>
        <w:t>Порядок возмещения расходов концессионера при досрочном расторжении соглашения</w:t>
      </w:r>
    </w:p>
    <w:p w:rsidR="00FD21C8" w:rsidRPr="008346A6" w:rsidRDefault="00FD21C8" w:rsidP="00FD21C8">
      <w:pPr>
        <w:widowControl w:val="0"/>
        <w:autoSpaceDE w:val="0"/>
        <w:autoSpaceDN w:val="0"/>
        <w:adjustRightInd w:val="0"/>
        <w:spacing w:after="0" w:line="240" w:lineRule="auto"/>
        <w:contextualSpacing/>
        <w:rPr>
          <w:rFonts w:ascii="Times New Roman" w:hAnsi="Times New Roman"/>
          <w:sz w:val="24"/>
          <w:szCs w:val="24"/>
        </w:rPr>
      </w:pPr>
    </w:p>
    <w:p w:rsidR="00FD21C8" w:rsidRPr="008346A6" w:rsidRDefault="00FD21C8" w:rsidP="00FD21C8">
      <w:pPr>
        <w:pStyle w:val="Style17"/>
        <w:widowControl/>
        <w:tabs>
          <w:tab w:val="left" w:pos="1159"/>
        </w:tabs>
        <w:spacing w:before="7" w:line="240" w:lineRule="auto"/>
        <w:ind w:firstLine="727"/>
        <w:contextualSpacing/>
        <w:jc w:val="both"/>
      </w:pPr>
      <w:r w:rsidRPr="008346A6">
        <w:rPr>
          <w:rStyle w:val="FontStyle28"/>
        </w:rPr>
        <w:t xml:space="preserve">При досрочном расторжении концессионного соглашения подлежат возмещению расходы Концессионера на </w:t>
      </w:r>
      <w:proofErr w:type="spellStart"/>
      <w:r w:rsidRPr="008346A6">
        <w:rPr>
          <w:rStyle w:val="FontStyle28"/>
        </w:rPr>
        <w:t>реконструцию</w:t>
      </w:r>
      <w:proofErr w:type="spellEnd"/>
      <w:r w:rsidRPr="008346A6">
        <w:rPr>
          <w:rStyle w:val="FontStyle28"/>
        </w:rPr>
        <w:t xml:space="preserve"> объекта Соглашения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 </w:t>
      </w:r>
      <w:r w:rsidRPr="008346A6">
        <w:t xml:space="preserve">При этом должен соблюдаться следующий порядок: </w:t>
      </w:r>
    </w:p>
    <w:p w:rsidR="00FD21C8" w:rsidRPr="008346A6" w:rsidRDefault="00FD21C8" w:rsidP="00DE0DF6">
      <w:pPr>
        <w:numPr>
          <w:ilvl w:val="1"/>
          <w:numId w:val="4"/>
        </w:numPr>
        <w:tabs>
          <w:tab w:val="left" w:pos="1134"/>
        </w:tabs>
        <w:spacing w:after="0" w:line="240" w:lineRule="auto"/>
        <w:ind w:left="0" w:firstLine="567"/>
        <w:contextualSpacing/>
        <w:jc w:val="both"/>
        <w:rPr>
          <w:rFonts w:ascii="Times New Roman" w:hAnsi="Times New Roman"/>
          <w:sz w:val="24"/>
          <w:szCs w:val="24"/>
        </w:rPr>
      </w:pPr>
      <w:r w:rsidRPr="008346A6">
        <w:rPr>
          <w:rFonts w:ascii="Times New Roman" w:hAnsi="Times New Roman"/>
          <w:sz w:val="24"/>
          <w:szCs w:val="24"/>
        </w:rPr>
        <w:t xml:space="preserve">Концессионер в течение 5 (пяти) рабочих дней с момента расторжения настоящего Соглашения направляет </w:t>
      </w:r>
      <w:proofErr w:type="spellStart"/>
      <w:r w:rsidRPr="008346A6">
        <w:rPr>
          <w:rFonts w:ascii="Times New Roman" w:hAnsi="Times New Roman"/>
          <w:sz w:val="24"/>
          <w:szCs w:val="24"/>
        </w:rPr>
        <w:t>Конце</w:t>
      </w:r>
      <w:r>
        <w:rPr>
          <w:rFonts w:ascii="Times New Roman" w:hAnsi="Times New Roman"/>
          <w:sz w:val="24"/>
          <w:szCs w:val="24"/>
        </w:rPr>
        <w:t>денту</w:t>
      </w:r>
      <w:proofErr w:type="spellEnd"/>
      <w:r w:rsidRPr="008346A6">
        <w:rPr>
          <w:rFonts w:ascii="Times New Roman" w:hAnsi="Times New Roman"/>
          <w:sz w:val="24"/>
          <w:szCs w:val="24"/>
        </w:rPr>
        <w:t xml:space="preserve"> экономически обоснованное и документально подтвержденное требование о возмещении </w:t>
      </w:r>
      <w:proofErr w:type="spellStart"/>
      <w:r w:rsidRPr="008346A6">
        <w:rPr>
          <w:rFonts w:ascii="Times New Roman" w:hAnsi="Times New Roman"/>
          <w:sz w:val="24"/>
          <w:szCs w:val="24"/>
        </w:rPr>
        <w:t>Концедентом</w:t>
      </w:r>
      <w:proofErr w:type="spellEnd"/>
      <w:r w:rsidRPr="008346A6">
        <w:rPr>
          <w:rFonts w:ascii="Times New Roman" w:hAnsi="Times New Roman"/>
          <w:sz w:val="24"/>
          <w:szCs w:val="24"/>
        </w:rPr>
        <w:t xml:space="preserve"> расходов Концессионера. </w:t>
      </w:r>
    </w:p>
    <w:p w:rsidR="00FD21C8" w:rsidRPr="008346A6" w:rsidRDefault="00FD21C8" w:rsidP="00DE0DF6">
      <w:pPr>
        <w:numPr>
          <w:ilvl w:val="1"/>
          <w:numId w:val="4"/>
        </w:numPr>
        <w:tabs>
          <w:tab w:val="left" w:pos="1134"/>
        </w:tabs>
        <w:spacing w:after="0" w:line="240" w:lineRule="auto"/>
        <w:ind w:left="0" w:firstLine="567"/>
        <w:contextualSpacing/>
        <w:jc w:val="both"/>
        <w:rPr>
          <w:rFonts w:ascii="Times New Roman" w:hAnsi="Times New Roman"/>
          <w:sz w:val="24"/>
          <w:szCs w:val="24"/>
        </w:rPr>
      </w:pPr>
      <w:proofErr w:type="spellStart"/>
      <w:r w:rsidRPr="008346A6">
        <w:rPr>
          <w:rFonts w:ascii="Times New Roman" w:hAnsi="Times New Roman"/>
          <w:sz w:val="24"/>
          <w:szCs w:val="24"/>
        </w:rPr>
        <w:t>Концедент</w:t>
      </w:r>
      <w:proofErr w:type="spellEnd"/>
      <w:r w:rsidRPr="008346A6">
        <w:rPr>
          <w:rFonts w:ascii="Times New Roman" w:hAnsi="Times New Roman"/>
          <w:sz w:val="24"/>
          <w:szCs w:val="24"/>
        </w:rPr>
        <w:t xml:space="preserve"> в течение 20 (двадцати)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8346A6">
        <w:rPr>
          <w:rFonts w:ascii="Times New Roman" w:hAnsi="Times New Roman"/>
          <w:sz w:val="24"/>
          <w:szCs w:val="24"/>
        </w:rPr>
        <w:t>Концедента</w:t>
      </w:r>
      <w:proofErr w:type="spellEnd"/>
      <w:r w:rsidRPr="008346A6">
        <w:rPr>
          <w:rFonts w:ascii="Times New Roman" w:hAnsi="Times New Roman"/>
          <w:sz w:val="24"/>
          <w:szCs w:val="24"/>
        </w:rPr>
        <w:t>:</w:t>
      </w:r>
    </w:p>
    <w:p w:rsidR="00FD21C8" w:rsidRPr="008346A6" w:rsidRDefault="00FD21C8" w:rsidP="00DE0DF6">
      <w:pPr>
        <w:numPr>
          <w:ilvl w:val="0"/>
          <w:numId w:val="5"/>
        </w:numPr>
        <w:spacing w:after="0" w:line="240" w:lineRule="auto"/>
        <w:ind w:left="0" w:firstLine="567"/>
        <w:contextualSpacing/>
        <w:jc w:val="both"/>
        <w:rPr>
          <w:rFonts w:ascii="Times New Roman" w:hAnsi="Times New Roman"/>
          <w:sz w:val="24"/>
          <w:szCs w:val="24"/>
        </w:rPr>
      </w:pPr>
      <w:r w:rsidRPr="008346A6">
        <w:rPr>
          <w:rFonts w:ascii="Times New Roman" w:hAnsi="Times New Roman"/>
          <w:sz w:val="24"/>
          <w:szCs w:val="24"/>
        </w:rPr>
        <w:t>о полной компенсации расходов Концессионера;</w:t>
      </w:r>
    </w:p>
    <w:p w:rsidR="00FD21C8" w:rsidRPr="008346A6" w:rsidRDefault="00FD21C8" w:rsidP="00DE0DF6">
      <w:pPr>
        <w:numPr>
          <w:ilvl w:val="0"/>
          <w:numId w:val="5"/>
        </w:numPr>
        <w:spacing w:after="0" w:line="240" w:lineRule="auto"/>
        <w:ind w:left="0" w:firstLine="567"/>
        <w:contextualSpacing/>
        <w:jc w:val="both"/>
        <w:rPr>
          <w:rFonts w:ascii="Times New Roman" w:hAnsi="Times New Roman"/>
          <w:sz w:val="24"/>
          <w:szCs w:val="24"/>
        </w:rPr>
      </w:pPr>
      <w:r w:rsidRPr="008346A6">
        <w:rPr>
          <w:rFonts w:ascii="Times New Roman" w:hAnsi="Times New Roman"/>
          <w:sz w:val="24"/>
          <w:szCs w:val="24"/>
        </w:rPr>
        <w:t xml:space="preserve">о частичной компенсации расходов Концессионера; </w:t>
      </w:r>
    </w:p>
    <w:p w:rsidR="00FD21C8" w:rsidRPr="008346A6" w:rsidRDefault="00FD21C8" w:rsidP="00DE0DF6">
      <w:pPr>
        <w:numPr>
          <w:ilvl w:val="0"/>
          <w:numId w:val="5"/>
        </w:numPr>
        <w:spacing w:after="0" w:line="240" w:lineRule="auto"/>
        <w:ind w:left="0" w:firstLine="567"/>
        <w:contextualSpacing/>
        <w:jc w:val="both"/>
        <w:rPr>
          <w:rFonts w:ascii="Times New Roman" w:hAnsi="Times New Roman"/>
          <w:sz w:val="24"/>
          <w:szCs w:val="24"/>
        </w:rPr>
      </w:pPr>
      <w:r w:rsidRPr="008346A6">
        <w:rPr>
          <w:rFonts w:ascii="Times New Roman" w:hAnsi="Times New Roman"/>
          <w:sz w:val="24"/>
          <w:szCs w:val="24"/>
        </w:rPr>
        <w:t xml:space="preserve">об отказе в компенсации расходов Концессионера. </w:t>
      </w:r>
    </w:p>
    <w:p w:rsidR="00FD21C8" w:rsidRDefault="00FD21C8" w:rsidP="00FD21C8">
      <w:pPr>
        <w:spacing w:after="0" w:line="240" w:lineRule="auto"/>
        <w:ind w:firstLine="567"/>
        <w:contextualSpacing/>
        <w:jc w:val="both"/>
        <w:rPr>
          <w:rFonts w:ascii="Times New Roman" w:hAnsi="Times New Roman"/>
          <w:sz w:val="24"/>
          <w:szCs w:val="24"/>
        </w:rPr>
      </w:pPr>
      <w:r w:rsidRPr="008346A6">
        <w:rPr>
          <w:rFonts w:ascii="Times New Roman" w:hAnsi="Times New Roman"/>
          <w:sz w:val="24"/>
          <w:szCs w:val="24"/>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и документально подтвержденным. </w:t>
      </w:r>
    </w:p>
    <w:p w:rsidR="00FD21C8" w:rsidRPr="007D45C8" w:rsidRDefault="00FD21C8" w:rsidP="00DE0DF6">
      <w:pPr>
        <w:numPr>
          <w:ilvl w:val="1"/>
          <w:numId w:val="4"/>
        </w:numPr>
        <w:tabs>
          <w:tab w:val="left" w:pos="851"/>
          <w:tab w:val="left" w:pos="1134"/>
        </w:tabs>
        <w:spacing w:before="120" w:after="0" w:line="240" w:lineRule="auto"/>
        <w:ind w:left="0" w:firstLine="567"/>
        <w:contextualSpacing/>
        <w:jc w:val="both"/>
        <w:rPr>
          <w:rFonts w:ascii="Times New Roman" w:hAnsi="Times New Roman"/>
          <w:sz w:val="24"/>
          <w:szCs w:val="24"/>
        </w:rPr>
      </w:pPr>
      <w:proofErr w:type="gramStart"/>
      <w:r w:rsidRPr="007D45C8">
        <w:rPr>
          <w:rFonts w:ascii="Times New Roman" w:hAnsi="Times New Roman"/>
          <w:sz w:val="24"/>
          <w:szCs w:val="24"/>
        </w:rPr>
        <w:t>В случае принятия решения о частичной компенсации расходов Концессионера или об отказе в компенсации таких расходов</w:t>
      </w:r>
      <w:r>
        <w:rPr>
          <w:rFonts w:ascii="Times New Roman" w:hAnsi="Times New Roman"/>
          <w:sz w:val="24"/>
          <w:szCs w:val="24"/>
        </w:rPr>
        <w:t xml:space="preserve">, в том числе </w:t>
      </w:r>
      <w:proofErr w:type="spellStart"/>
      <w:r>
        <w:rPr>
          <w:rFonts w:ascii="Times New Roman" w:hAnsi="Times New Roman"/>
          <w:sz w:val="24"/>
          <w:szCs w:val="24"/>
        </w:rPr>
        <w:t>ненаправления</w:t>
      </w:r>
      <w:proofErr w:type="spellEnd"/>
      <w:r>
        <w:rPr>
          <w:rFonts w:ascii="Times New Roman" w:hAnsi="Times New Roman"/>
          <w:sz w:val="24"/>
          <w:szCs w:val="24"/>
        </w:rPr>
        <w:t xml:space="preserve"> </w:t>
      </w:r>
      <w:proofErr w:type="spellStart"/>
      <w:r>
        <w:rPr>
          <w:rFonts w:ascii="Times New Roman" w:hAnsi="Times New Roman"/>
          <w:sz w:val="24"/>
          <w:szCs w:val="24"/>
        </w:rPr>
        <w:t>Концедентом</w:t>
      </w:r>
      <w:proofErr w:type="spellEnd"/>
      <w:r>
        <w:rPr>
          <w:rFonts w:ascii="Times New Roman" w:hAnsi="Times New Roman"/>
          <w:sz w:val="24"/>
          <w:szCs w:val="24"/>
        </w:rPr>
        <w:t xml:space="preserve"> в срок, указанный  в п.1.2. настоящего Порядка, уведомления о принятом решении</w:t>
      </w:r>
      <w:r w:rsidRPr="007D45C8">
        <w:rPr>
          <w:rFonts w:ascii="Times New Roman" w:hAnsi="Times New Roman"/>
          <w:sz w:val="24"/>
          <w:szCs w:val="24"/>
        </w:rPr>
        <w:t xml:space="preserve">, разногласия Сторон решаются путем проведения совместных совещаний </w:t>
      </w:r>
      <w:proofErr w:type="spellStart"/>
      <w:r w:rsidRPr="007D45C8">
        <w:rPr>
          <w:rFonts w:ascii="Times New Roman" w:hAnsi="Times New Roman"/>
          <w:sz w:val="24"/>
          <w:szCs w:val="24"/>
        </w:rPr>
        <w:t>Концедента</w:t>
      </w:r>
      <w:proofErr w:type="spellEnd"/>
      <w:r w:rsidRPr="007D45C8">
        <w:rPr>
          <w:rFonts w:ascii="Times New Roman" w:hAnsi="Times New Roman"/>
          <w:sz w:val="24"/>
          <w:szCs w:val="24"/>
        </w:rPr>
        <w:t xml:space="preserve"> и Концессионера в течение 20 (двадцати) рабочих дней с даты принятия решения </w:t>
      </w:r>
      <w:proofErr w:type="spellStart"/>
      <w:r w:rsidRPr="007D45C8">
        <w:rPr>
          <w:rFonts w:ascii="Times New Roman" w:hAnsi="Times New Roman"/>
          <w:sz w:val="24"/>
          <w:szCs w:val="24"/>
        </w:rPr>
        <w:t>Концедента</w:t>
      </w:r>
      <w:proofErr w:type="spellEnd"/>
      <w:r w:rsidRPr="007D45C8">
        <w:rPr>
          <w:rFonts w:ascii="Times New Roman" w:hAnsi="Times New Roman"/>
          <w:sz w:val="24"/>
          <w:szCs w:val="24"/>
        </w:rPr>
        <w:t xml:space="preserve">, указанного в пункте 1.2. настоящего Приложения. </w:t>
      </w:r>
      <w:proofErr w:type="gramEnd"/>
    </w:p>
    <w:p w:rsidR="00FD21C8" w:rsidRPr="007D45C8" w:rsidRDefault="00FD21C8" w:rsidP="00DE0DF6">
      <w:pPr>
        <w:numPr>
          <w:ilvl w:val="1"/>
          <w:numId w:val="4"/>
        </w:numPr>
        <w:tabs>
          <w:tab w:val="left" w:pos="993"/>
        </w:tabs>
        <w:spacing w:before="120" w:after="0" w:line="240" w:lineRule="auto"/>
        <w:ind w:left="0" w:firstLine="567"/>
        <w:contextualSpacing/>
        <w:jc w:val="both"/>
        <w:rPr>
          <w:rFonts w:ascii="Times New Roman" w:hAnsi="Times New Roman"/>
          <w:sz w:val="24"/>
          <w:szCs w:val="24"/>
        </w:rPr>
      </w:pPr>
      <w:r w:rsidRPr="007D45C8">
        <w:rPr>
          <w:rFonts w:ascii="Times New Roman" w:hAnsi="Times New Roman"/>
          <w:sz w:val="24"/>
          <w:szCs w:val="24"/>
        </w:rPr>
        <w:t xml:space="preserve">В случае </w:t>
      </w:r>
      <w:proofErr w:type="spellStart"/>
      <w:r w:rsidRPr="007D45C8">
        <w:rPr>
          <w:rFonts w:ascii="Times New Roman" w:hAnsi="Times New Roman"/>
          <w:sz w:val="24"/>
          <w:szCs w:val="24"/>
        </w:rPr>
        <w:t>недостижения</w:t>
      </w:r>
      <w:proofErr w:type="spellEnd"/>
      <w:r w:rsidRPr="007D45C8">
        <w:rPr>
          <w:rFonts w:ascii="Times New Roman" w:hAnsi="Times New Roman"/>
          <w:sz w:val="24"/>
          <w:szCs w:val="24"/>
        </w:rPr>
        <w:t xml:space="preserve"> взаимного согласия в ходе совместных совещаний спор подлежит разрешению в судебном порядке.  </w:t>
      </w:r>
    </w:p>
    <w:p w:rsidR="00FD21C8" w:rsidRPr="008346A6" w:rsidRDefault="00FD21C8" w:rsidP="00DE0DF6">
      <w:pPr>
        <w:numPr>
          <w:ilvl w:val="1"/>
          <w:numId w:val="4"/>
        </w:numPr>
        <w:tabs>
          <w:tab w:val="left" w:pos="1134"/>
        </w:tabs>
        <w:spacing w:after="0" w:line="240" w:lineRule="auto"/>
        <w:ind w:left="0" w:firstLine="567"/>
        <w:contextualSpacing/>
        <w:jc w:val="both"/>
        <w:rPr>
          <w:rFonts w:ascii="Times New Roman" w:hAnsi="Times New Roman"/>
          <w:sz w:val="24"/>
          <w:szCs w:val="24"/>
        </w:rPr>
      </w:pPr>
      <w:proofErr w:type="spellStart"/>
      <w:r w:rsidRPr="008346A6">
        <w:rPr>
          <w:rFonts w:ascii="Times New Roman" w:hAnsi="Times New Roman"/>
          <w:sz w:val="24"/>
          <w:szCs w:val="24"/>
        </w:rPr>
        <w:t>Концедент</w:t>
      </w:r>
      <w:proofErr w:type="spellEnd"/>
      <w:r w:rsidRPr="008346A6">
        <w:rPr>
          <w:rFonts w:ascii="Times New Roman" w:hAnsi="Times New Roman"/>
          <w:sz w:val="24"/>
          <w:szCs w:val="24"/>
        </w:rPr>
        <w:t xml:space="preserve"> обязуется обеспечить компенсацию расходов Концессионера за счет средств бюджета муниципального образования в срок не позднее </w:t>
      </w:r>
      <w:r>
        <w:rPr>
          <w:rFonts w:ascii="Times New Roman" w:hAnsi="Times New Roman"/>
          <w:sz w:val="24"/>
          <w:szCs w:val="24"/>
        </w:rPr>
        <w:t>6 (</w:t>
      </w:r>
      <w:r w:rsidRPr="008346A6">
        <w:rPr>
          <w:rFonts w:ascii="Times New Roman" w:hAnsi="Times New Roman"/>
          <w:sz w:val="24"/>
          <w:szCs w:val="24"/>
        </w:rPr>
        <w:t>шести</w:t>
      </w:r>
      <w:r>
        <w:rPr>
          <w:rFonts w:ascii="Times New Roman" w:hAnsi="Times New Roman"/>
          <w:sz w:val="24"/>
          <w:szCs w:val="24"/>
        </w:rPr>
        <w:t>)</w:t>
      </w:r>
      <w:r w:rsidRPr="008346A6">
        <w:rPr>
          <w:rFonts w:ascii="Times New Roman" w:hAnsi="Times New Roman"/>
          <w:sz w:val="24"/>
          <w:szCs w:val="24"/>
        </w:rPr>
        <w:t xml:space="preserve"> месяцев с момента расторжения Соглашения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w:t>
      </w:r>
    </w:p>
    <w:p w:rsidR="00FD21C8" w:rsidRPr="00D622A3" w:rsidRDefault="00FD21C8" w:rsidP="00FD21C8">
      <w:pPr>
        <w:tabs>
          <w:tab w:val="left" w:pos="1134"/>
        </w:tabs>
        <w:spacing w:after="0" w:line="240" w:lineRule="auto"/>
        <w:ind w:left="360" w:firstLine="567"/>
        <w:jc w:val="both"/>
        <w:rPr>
          <w:rFonts w:ascii="Times New Roman" w:hAnsi="Times New Roman"/>
          <w:sz w:val="24"/>
          <w:szCs w:val="24"/>
        </w:rPr>
      </w:pPr>
    </w:p>
    <w:tbl>
      <w:tblPr>
        <w:tblW w:w="5000" w:type="pct"/>
        <w:tblLook w:val="04A0" w:firstRow="1" w:lastRow="0" w:firstColumn="1" w:lastColumn="0" w:noHBand="0" w:noVBand="1"/>
      </w:tblPr>
      <w:tblGrid>
        <w:gridCol w:w="3097"/>
        <w:gridCol w:w="2963"/>
        <w:gridCol w:w="3511"/>
      </w:tblGrid>
      <w:tr w:rsidR="00FD21C8" w:rsidRPr="00D622A3" w:rsidTr="00FD21C8">
        <w:trPr>
          <w:trHeight w:val="306"/>
        </w:trPr>
        <w:tc>
          <w:tcPr>
            <w:tcW w:w="1618" w:type="pct"/>
          </w:tcPr>
          <w:p w:rsidR="00FD21C8" w:rsidRPr="0004527E" w:rsidRDefault="00FD21C8" w:rsidP="00FD21C8">
            <w:pPr>
              <w:spacing w:after="0" w:line="240" w:lineRule="auto"/>
              <w:contextualSpacing/>
              <w:jc w:val="center"/>
              <w:rPr>
                <w:rFonts w:ascii="Times New Roman" w:hAnsi="Times New Roman"/>
                <w:b/>
                <w:sz w:val="24"/>
                <w:szCs w:val="24"/>
              </w:rPr>
            </w:pPr>
            <w:proofErr w:type="spellStart"/>
            <w:r w:rsidRPr="0004527E">
              <w:rPr>
                <w:rFonts w:ascii="Times New Roman" w:hAnsi="Times New Roman"/>
                <w:b/>
                <w:sz w:val="24"/>
                <w:szCs w:val="24"/>
              </w:rPr>
              <w:t>Концедент</w:t>
            </w:r>
            <w:proofErr w:type="spellEnd"/>
            <w:r w:rsidRPr="0004527E">
              <w:rPr>
                <w:rFonts w:ascii="Times New Roman" w:hAnsi="Times New Roman"/>
                <w:b/>
                <w:sz w:val="24"/>
                <w:szCs w:val="24"/>
              </w:rPr>
              <w:t>:</w:t>
            </w:r>
          </w:p>
        </w:tc>
        <w:tc>
          <w:tcPr>
            <w:tcW w:w="1548" w:type="pct"/>
          </w:tcPr>
          <w:p w:rsidR="00FD21C8" w:rsidRPr="0004527E" w:rsidRDefault="00FD21C8" w:rsidP="00FD21C8">
            <w:pPr>
              <w:spacing w:after="0" w:line="240" w:lineRule="auto"/>
              <w:contextualSpacing/>
              <w:jc w:val="center"/>
              <w:rPr>
                <w:rFonts w:ascii="Times New Roman" w:hAnsi="Times New Roman"/>
                <w:b/>
                <w:sz w:val="24"/>
                <w:szCs w:val="24"/>
              </w:rPr>
            </w:pPr>
            <w:r w:rsidRPr="0004527E">
              <w:rPr>
                <w:rFonts w:ascii="Times New Roman" w:hAnsi="Times New Roman"/>
                <w:b/>
                <w:sz w:val="24"/>
                <w:szCs w:val="24"/>
              </w:rPr>
              <w:t>Концессионер:</w:t>
            </w:r>
          </w:p>
        </w:tc>
        <w:tc>
          <w:tcPr>
            <w:tcW w:w="1834" w:type="pct"/>
          </w:tcPr>
          <w:p w:rsidR="00FD21C8" w:rsidRPr="0004527E" w:rsidRDefault="00FD21C8" w:rsidP="00FD21C8">
            <w:pPr>
              <w:spacing w:after="0" w:line="240" w:lineRule="auto"/>
              <w:rPr>
                <w:rFonts w:ascii="Times New Roman" w:hAnsi="Times New Roman"/>
                <w:b/>
                <w:sz w:val="24"/>
                <w:szCs w:val="24"/>
              </w:rPr>
            </w:pPr>
            <w:r w:rsidRPr="0004527E">
              <w:rPr>
                <w:rFonts w:ascii="Times New Roman" w:hAnsi="Times New Roman"/>
                <w:b/>
                <w:sz w:val="24"/>
                <w:szCs w:val="24"/>
              </w:rPr>
              <w:t>Субъект Российской Федерации</w:t>
            </w:r>
          </w:p>
        </w:tc>
      </w:tr>
      <w:tr w:rsidR="00FD21C8" w:rsidRPr="00D622A3" w:rsidTr="00FD21C8">
        <w:trPr>
          <w:trHeight w:val="626"/>
        </w:trPr>
        <w:tc>
          <w:tcPr>
            <w:tcW w:w="1618" w:type="pct"/>
          </w:tcPr>
          <w:p w:rsidR="00FD21C8" w:rsidRPr="0004527E" w:rsidRDefault="00FD21C8" w:rsidP="00FD21C8">
            <w:pPr>
              <w:spacing w:after="0" w:line="240" w:lineRule="auto"/>
              <w:ind w:left="-63"/>
              <w:contextualSpacing/>
              <w:jc w:val="center"/>
              <w:rPr>
                <w:rFonts w:ascii="Times New Roman" w:hAnsi="Times New Roman"/>
                <w:sz w:val="24"/>
                <w:szCs w:val="24"/>
              </w:rPr>
            </w:pPr>
            <w:r w:rsidRPr="003F1A18">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Красновский</w:t>
            </w:r>
            <w:r w:rsidRPr="003F1A18">
              <w:rPr>
                <w:rFonts w:ascii="Times New Roman" w:hAnsi="Times New Roman"/>
                <w:sz w:val="24"/>
                <w:szCs w:val="24"/>
              </w:rPr>
              <w:t xml:space="preserve"> сельсовет </w:t>
            </w:r>
            <w:r>
              <w:rPr>
                <w:rFonts w:ascii="Times New Roman" w:hAnsi="Times New Roman"/>
                <w:sz w:val="24"/>
                <w:szCs w:val="24"/>
              </w:rPr>
              <w:t>Первомайского района Оренбургской области</w:t>
            </w:r>
          </w:p>
        </w:tc>
        <w:tc>
          <w:tcPr>
            <w:tcW w:w="1548" w:type="pct"/>
          </w:tcPr>
          <w:p w:rsidR="00FD21C8" w:rsidRPr="0004527E" w:rsidRDefault="00FD21C8" w:rsidP="00FD21C8">
            <w:pPr>
              <w:ind w:firstLine="34"/>
              <w:jc w:val="center"/>
              <w:rPr>
                <w:rFonts w:ascii="Times New Roman" w:hAnsi="Times New Roman"/>
                <w:sz w:val="24"/>
                <w:szCs w:val="24"/>
              </w:rPr>
            </w:pPr>
            <w:r w:rsidRPr="0004527E">
              <w:rPr>
                <w:rFonts w:ascii="Times New Roman" w:hAnsi="Times New Roman"/>
                <w:sz w:val="24"/>
                <w:szCs w:val="24"/>
              </w:rPr>
              <w:t>____________</w:t>
            </w:r>
          </w:p>
        </w:tc>
        <w:tc>
          <w:tcPr>
            <w:tcW w:w="1834" w:type="pct"/>
          </w:tcPr>
          <w:p w:rsidR="00FD21C8" w:rsidRPr="0004527E" w:rsidRDefault="00FD21C8" w:rsidP="00FD21C8">
            <w:pPr>
              <w:spacing w:after="0" w:line="240" w:lineRule="auto"/>
              <w:rPr>
                <w:rFonts w:ascii="Times New Roman" w:hAnsi="Times New Roman"/>
                <w:sz w:val="24"/>
                <w:szCs w:val="24"/>
              </w:rPr>
            </w:pPr>
            <w:r w:rsidRPr="0004527E">
              <w:rPr>
                <w:rFonts w:ascii="Times New Roman" w:hAnsi="Times New Roman"/>
                <w:sz w:val="24"/>
                <w:szCs w:val="24"/>
              </w:rPr>
              <w:t>Оренбургская область</w:t>
            </w:r>
          </w:p>
        </w:tc>
      </w:tr>
      <w:tr w:rsidR="00FD21C8" w:rsidRPr="005C4452" w:rsidTr="00FD21C8">
        <w:trPr>
          <w:trHeight w:val="80"/>
        </w:trPr>
        <w:tc>
          <w:tcPr>
            <w:tcW w:w="1618" w:type="pct"/>
          </w:tcPr>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Глава администрации</w:t>
            </w:r>
          </w:p>
          <w:p w:rsidR="00FD21C8" w:rsidRPr="0004527E" w:rsidRDefault="00FD21C8" w:rsidP="00FD21C8">
            <w:pPr>
              <w:spacing w:after="0" w:line="240" w:lineRule="auto"/>
              <w:ind w:left="-63" w:firstLine="63"/>
              <w:contextualSpacing/>
              <w:rPr>
                <w:rFonts w:ascii="Times New Roman" w:hAnsi="Times New Roman"/>
                <w:sz w:val="24"/>
                <w:szCs w:val="24"/>
              </w:rPr>
            </w:pPr>
          </w:p>
          <w:p w:rsidR="00FD21C8" w:rsidRPr="0004527E" w:rsidRDefault="00FD21C8" w:rsidP="00FD21C8">
            <w:pPr>
              <w:spacing w:after="0" w:line="240" w:lineRule="auto"/>
              <w:ind w:left="-63" w:firstLine="63"/>
              <w:contextualSpacing/>
              <w:rPr>
                <w:rFonts w:ascii="Times New Roman" w:hAnsi="Times New Roman"/>
                <w:sz w:val="24"/>
                <w:szCs w:val="24"/>
              </w:rPr>
            </w:pPr>
            <w:r>
              <w:rPr>
                <w:rFonts w:ascii="Times New Roman" w:hAnsi="Times New Roman"/>
                <w:sz w:val="24"/>
                <w:szCs w:val="24"/>
              </w:rPr>
              <w:t>_____</w:t>
            </w:r>
            <w:r w:rsidRPr="0004527E">
              <w:rPr>
                <w:rFonts w:ascii="Times New Roman" w:hAnsi="Times New Roman"/>
                <w:sz w:val="24"/>
                <w:szCs w:val="24"/>
              </w:rPr>
              <w:t xml:space="preserve">____  </w:t>
            </w:r>
            <w:r>
              <w:rPr>
                <w:rFonts w:ascii="Times New Roman" w:hAnsi="Times New Roman"/>
                <w:color w:val="000000"/>
                <w:sz w:val="24"/>
                <w:szCs w:val="24"/>
              </w:rPr>
              <w:t>Г.С. Кулешов</w:t>
            </w:r>
          </w:p>
        </w:tc>
        <w:tc>
          <w:tcPr>
            <w:tcW w:w="1548" w:type="pct"/>
          </w:tcPr>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ind w:left="236"/>
              <w:contextualSpacing/>
              <w:rPr>
                <w:rFonts w:ascii="Times New Roman" w:hAnsi="Times New Roman" w:cs="Times New Roman"/>
                <w:sz w:val="24"/>
                <w:szCs w:val="24"/>
              </w:rPr>
            </w:pP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t>_________________</w:t>
            </w:r>
            <w:r>
              <w:rPr>
                <w:rFonts w:ascii="Times New Roman" w:hAnsi="Times New Roman" w:cs="Times New Roman"/>
                <w:sz w:val="24"/>
                <w:szCs w:val="24"/>
              </w:rPr>
              <w:t>_</w:t>
            </w:r>
          </w:p>
        </w:tc>
        <w:tc>
          <w:tcPr>
            <w:tcW w:w="1834" w:type="pct"/>
          </w:tcPr>
          <w:p w:rsidR="00FD21C8" w:rsidRPr="0004527E" w:rsidRDefault="00FD21C8" w:rsidP="00FD21C8">
            <w:pPr>
              <w:pStyle w:val="ConsPlusNonformat"/>
              <w:widowControl/>
              <w:rPr>
                <w:rFonts w:ascii="Times New Roman" w:hAnsi="Times New Roman" w:cs="Times New Roman"/>
                <w:sz w:val="24"/>
                <w:szCs w:val="24"/>
              </w:rPr>
            </w:pPr>
            <w:r w:rsidRPr="0004527E">
              <w:rPr>
                <w:rFonts w:ascii="Times New Roman" w:hAnsi="Times New Roman" w:cs="Times New Roman"/>
                <w:sz w:val="24"/>
                <w:szCs w:val="24"/>
              </w:rPr>
              <w:t>Губернатор</w:t>
            </w:r>
          </w:p>
          <w:p w:rsidR="00FD21C8" w:rsidRPr="0004527E" w:rsidRDefault="00FD21C8" w:rsidP="00FD21C8">
            <w:pPr>
              <w:pStyle w:val="ConsPlusNonformat"/>
              <w:widowControl/>
              <w:ind w:firstLine="567"/>
              <w:rPr>
                <w:rFonts w:ascii="Times New Roman" w:hAnsi="Times New Roman" w:cs="Times New Roman"/>
                <w:sz w:val="24"/>
                <w:szCs w:val="24"/>
              </w:rPr>
            </w:pPr>
          </w:p>
          <w:p w:rsidR="00FD21C8" w:rsidRPr="0004527E" w:rsidRDefault="00FD21C8" w:rsidP="00FD21C8">
            <w:pPr>
              <w:pStyle w:val="ConsPlusNonformat"/>
              <w:widowControl/>
              <w:ind w:firstLine="567"/>
              <w:rPr>
                <w:rFonts w:ascii="Times New Roman" w:hAnsi="Times New Roman" w:cs="Times New Roman"/>
                <w:sz w:val="24"/>
                <w:szCs w:val="24"/>
              </w:rPr>
            </w:pPr>
            <w:r w:rsidRPr="0004527E">
              <w:rPr>
                <w:rFonts w:ascii="Times New Roman" w:hAnsi="Times New Roman" w:cs="Times New Roman"/>
                <w:sz w:val="24"/>
                <w:szCs w:val="24"/>
              </w:rPr>
              <w:t xml:space="preserve">______________ </w:t>
            </w:r>
            <w:proofErr w:type="spellStart"/>
            <w:r w:rsidRPr="0004527E">
              <w:rPr>
                <w:rFonts w:ascii="Times New Roman" w:hAnsi="Times New Roman" w:cs="Times New Roman"/>
                <w:sz w:val="24"/>
                <w:szCs w:val="24"/>
              </w:rPr>
              <w:t>Ю.А.Берг</w:t>
            </w:r>
            <w:proofErr w:type="spellEnd"/>
          </w:p>
        </w:tc>
      </w:tr>
    </w:tbl>
    <w:p w:rsidR="00FD21C8" w:rsidRPr="008E0187" w:rsidRDefault="00FD21C8" w:rsidP="00FD21C8">
      <w:pPr>
        <w:spacing w:line="240" w:lineRule="auto"/>
        <w:contextualSpacing/>
        <w:jc w:val="right"/>
        <w:rPr>
          <w:rFonts w:ascii="Times New Roman" w:hAnsi="Times New Roman"/>
          <w:sz w:val="24"/>
          <w:szCs w:val="24"/>
        </w:rPr>
      </w:pPr>
      <w:r>
        <w:rPr>
          <w:rFonts w:ascii="Times New Roman" w:hAnsi="Times New Roman"/>
          <w:sz w:val="24"/>
          <w:szCs w:val="24"/>
        </w:rPr>
        <w:br w:type="page"/>
      </w:r>
      <w:r w:rsidRPr="008E0187">
        <w:rPr>
          <w:rFonts w:ascii="Times New Roman" w:hAnsi="Times New Roman"/>
          <w:sz w:val="24"/>
          <w:szCs w:val="24"/>
        </w:rPr>
        <w:lastRenderedPageBreak/>
        <w:t>Приложение №</w:t>
      </w:r>
      <w:r>
        <w:rPr>
          <w:rFonts w:ascii="Times New Roman" w:hAnsi="Times New Roman"/>
          <w:sz w:val="24"/>
          <w:szCs w:val="24"/>
        </w:rPr>
        <w:t xml:space="preserve"> 8</w:t>
      </w:r>
    </w:p>
    <w:p w:rsidR="00FD21C8" w:rsidRPr="008E0187" w:rsidRDefault="00FD21C8" w:rsidP="00FD21C8">
      <w:pPr>
        <w:spacing w:line="240" w:lineRule="auto"/>
        <w:contextualSpacing/>
        <w:jc w:val="right"/>
        <w:rPr>
          <w:rFonts w:ascii="Times New Roman" w:hAnsi="Times New Roman"/>
          <w:sz w:val="24"/>
          <w:szCs w:val="24"/>
        </w:rPr>
      </w:pPr>
      <w:r w:rsidRPr="008E0187">
        <w:rPr>
          <w:rFonts w:ascii="Times New Roman" w:hAnsi="Times New Roman"/>
          <w:sz w:val="24"/>
          <w:szCs w:val="24"/>
        </w:rPr>
        <w:t>к концессионному соглашению</w:t>
      </w:r>
    </w:p>
    <w:p w:rsidR="00FD21C8" w:rsidRPr="008E0187" w:rsidRDefault="00FD21C8" w:rsidP="00FD21C8">
      <w:pPr>
        <w:spacing w:line="240" w:lineRule="auto"/>
        <w:contextualSpacing/>
        <w:jc w:val="right"/>
        <w:rPr>
          <w:rFonts w:ascii="Times New Roman" w:hAnsi="Times New Roman"/>
          <w:sz w:val="24"/>
          <w:szCs w:val="24"/>
        </w:rPr>
      </w:pPr>
    </w:p>
    <w:p w:rsidR="00FD21C8" w:rsidRPr="00E23D60" w:rsidRDefault="00FD21C8" w:rsidP="00FD21C8">
      <w:pPr>
        <w:spacing w:line="240" w:lineRule="auto"/>
        <w:contextualSpacing/>
        <w:jc w:val="center"/>
        <w:rPr>
          <w:rFonts w:ascii="Times New Roman" w:hAnsi="Times New Roman"/>
          <w:b/>
          <w:sz w:val="24"/>
          <w:szCs w:val="24"/>
        </w:rPr>
      </w:pPr>
      <w:r w:rsidRPr="00E23D60">
        <w:rPr>
          <w:rFonts w:ascii="Times New Roman" w:hAnsi="Times New Roman"/>
          <w:b/>
          <w:sz w:val="24"/>
          <w:szCs w:val="24"/>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w:t>
      </w:r>
      <w:r>
        <w:rPr>
          <w:rFonts w:ascii="Times New Roman" w:hAnsi="Times New Roman"/>
          <w:b/>
          <w:sz w:val="24"/>
          <w:szCs w:val="24"/>
        </w:rPr>
        <w:t>водоснабжения</w:t>
      </w:r>
      <w:r w:rsidRPr="00E23D60">
        <w:rPr>
          <w:rFonts w:ascii="Times New Roman" w:hAnsi="Times New Roman"/>
          <w:b/>
          <w:sz w:val="24"/>
          <w:szCs w:val="24"/>
        </w:rPr>
        <w:t xml:space="preserve"> и не возмещенных ему на момент окончания срока действия концессионного соглашения</w:t>
      </w:r>
    </w:p>
    <w:p w:rsidR="00FD21C8" w:rsidRPr="008E0187" w:rsidRDefault="00FD21C8" w:rsidP="00FD21C8">
      <w:pPr>
        <w:spacing w:line="240" w:lineRule="auto"/>
        <w:contextualSpacing/>
        <w:jc w:val="right"/>
        <w:rPr>
          <w:rFonts w:ascii="Times New Roman" w:hAnsi="Times New Roman"/>
          <w:sz w:val="24"/>
          <w:szCs w:val="24"/>
        </w:rPr>
      </w:pPr>
    </w:p>
    <w:p w:rsidR="00FD21C8" w:rsidRPr="00D74617" w:rsidRDefault="00FD21C8" w:rsidP="00FD21C8">
      <w:pPr>
        <w:spacing w:line="240" w:lineRule="auto"/>
        <w:ind w:firstLine="708"/>
        <w:contextualSpacing/>
        <w:jc w:val="both"/>
        <w:rPr>
          <w:rFonts w:ascii="Times New Roman" w:hAnsi="Times New Roman"/>
          <w:sz w:val="24"/>
          <w:szCs w:val="24"/>
        </w:rPr>
      </w:pPr>
    </w:p>
    <w:p w:rsidR="00FD21C8" w:rsidRPr="00D74617" w:rsidRDefault="00FD21C8" w:rsidP="00FD21C8">
      <w:pPr>
        <w:spacing w:after="0" w:line="240" w:lineRule="auto"/>
        <w:ind w:firstLine="708"/>
        <w:contextualSpacing/>
        <w:jc w:val="both"/>
        <w:rPr>
          <w:rFonts w:ascii="Times New Roman" w:hAnsi="Times New Roman"/>
          <w:sz w:val="24"/>
          <w:szCs w:val="24"/>
        </w:rPr>
      </w:pPr>
      <w:r w:rsidRPr="00D74617">
        <w:rPr>
          <w:rFonts w:ascii="Times New Roman" w:hAnsi="Times New Roman"/>
          <w:sz w:val="24"/>
          <w:szCs w:val="24"/>
        </w:rPr>
        <w:t>1. Настоящий Порядок определяет порядок возмещения расходов концессионера,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концессионного соглашения.</w:t>
      </w:r>
    </w:p>
    <w:p w:rsidR="00FD21C8" w:rsidRPr="008E0187" w:rsidRDefault="00FD21C8" w:rsidP="00FD21C8">
      <w:pPr>
        <w:spacing w:after="0" w:line="240" w:lineRule="auto"/>
        <w:ind w:firstLine="708"/>
        <w:contextualSpacing/>
        <w:jc w:val="both"/>
        <w:rPr>
          <w:rFonts w:ascii="Times New Roman" w:hAnsi="Times New Roman"/>
          <w:sz w:val="24"/>
          <w:szCs w:val="24"/>
        </w:rPr>
      </w:pPr>
      <w:r w:rsidRPr="008E0187">
        <w:rPr>
          <w:rFonts w:ascii="Times New Roman" w:hAnsi="Times New Roman"/>
          <w:sz w:val="24"/>
          <w:szCs w:val="24"/>
        </w:rPr>
        <w:t xml:space="preserve">2. </w:t>
      </w:r>
      <w:proofErr w:type="gramStart"/>
      <w:r w:rsidRPr="008E0187">
        <w:rPr>
          <w:rFonts w:ascii="Times New Roman" w:hAnsi="Times New Roman"/>
          <w:sz w:val="24"/>
          <w:szCs w:val="24"/>
        </w:rPr>
        <w:t xml:space="preserve">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концессионного соглашения (в том числе расходы на </w:t>
      </w:r>
      <w:r>
        <w:rPr>
          <w:rFonts w:ascii="Times New Roman" w:hAnsi="Times New Roman"/>
          <w:sz w:val="24"/>
          <w:szCs w:val="24"/>
        </w:rPr>
        <w:t>реконструкцию</w:t>
      </w:r>
      <w:r w:rsidRPr="008E0187">
        <w:rPr>
          <w:rFonts w:ascii="Times New Roman" w:hAnsi="Times New Roman"/>
          <w:sz w:val="24"/>
          <w:szCs w:val="24"/>
        </w:rPr>
        <w:t xml:space="preserve"> и эксплуатацию объекта концессионного соглашения, подлежащие возмещению в соответствии с законодательством Российской Федерации в сфере регулирования цен (тарифов</w:t>
      </w:r>
      <w:proofErr w:type="gramEnd"/>
      <w:r w:rsidRPr="008E0187">
        <w:rPr>
          <w:rFonts w:ascii="Times New Roman" w:hAnsi="Times New Roman"/>
          <w:sz w:val="24"/>
          <w:szCs w:val="24"/>
        </w:rPr>
        <w:t xml:space="preserve">)), условия концессионного соглашения могут быть изменены по требованию концессионера. </w:t>
      </w:r>
    </w:p>
    <w:p w:rsidR="00FD21C8" w:rsidRPr="008E0187" w:rsidRDefault="00FD21C8" w:rsidP="00FD21C8">
      <w:pPr>
        <w:spacing w:after="0" w:line="240" w:lineRule="auto"/>
        <w:ind w:firstLine="708"/>
        <w:contextualSpacing/>
        <w:jc w:val="both"/>
        <w:rPr>
          <w:rFonts w:ascii="Times New Roman" w:hAnsi="Times New Roman"/>
          <w:sz w:val="24"/>
          <w:szCs w:val="24"/>
        </w:rPr>
      </w:pPr>
      <w:r w:rsidRPr="008E0187">
        <w:rPr>
          <w:rFonts w:ascii="Times New Roman" w:hAnsi="Times New Roman"/>
          <w:sz w:val="24"/>
          <w:szCs w:val="24"/>
        </w:rPr>
        <w:t xml:space="preserve">3. </w:t>
      </w:r>
      <w:proofErr w:type="gramStart"/>
      <w:r w:rsidRPr="008E0187">
        <w:rPr>
          <w:rFonts w:ascii="Times New Roman" w:hAnsi="Times New Roman"/>
          <w:sz w:val="24"/>
          <w:szCs w:val="24"/>
        </w:rPr>
        <w:t xml:space="preserve">Концессионер предоставляет </w:t>
      </w:r>
      <w:proofErr w:type="spellStart"/>
      <w:r w:rsidRPr="008E0187">
        <w:rPr>
          <w:rFonts w:ascii="Times New Roman" w:hAnsi="Times New Roman"/>
          <w:sz w:val="24"/>
          <w:szCs w:val="24"/>
        </w:rPr>
        <w:t>концеденту</w:t>
      </w:r>
      <w:proofErr w:type="spellEnd"/>
      <w:r w:rsidRPr="008E0187">
        <w:rPr>
          <w:rFonts w:ascii="Times New Roman" w:hAnsi="Times New Roman"/>
          <w:sz w:val="24"/>
          <w:szCs w:val="24"/>
        </w:rPr>
        <w:t xml:space="preserve">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w:t>
      </w:r>
      <w:r>
        <w:rPr>
          <w:rFonts w:ascii="Times New Roman" w:hAnsi="Times New Roman"/>
          <w:sz w:val="24"/>
          <w:szCs w:val="24"/>
        </w:rPr>
        <w:t>водоснабжения</w:t>
      </w:r>
      <w:r w:rsidRPr="008E0187">
        <w:rPr>
          <w:rFonts w:ascii="Times New Roman" w:hAnsi="Times New Roman"/>
          <w:sz w:val="24"/>
          <w:szCs w:val="24"/>
        </w:rPr>
        <w:t>.</w:t>
      </w:r>
      <w:proofErr w:type="gramEnd"/>
    </w:p>
    <w:p w:rsidR="00FD21C8" w:rsidRPr="008E0187" w:rsidRDefault="00FD21C8" w:rsidP="00FD21C8">
      <w:pPr>
        <w:spacing w:after="0" w:line="240" w:lineRule="auto"/>
        <w:ind w:firstLine="708"/>
        <w:contextualSpacing/>
        <w:jc w:val="both"/>
        <w:rPr>
          <w:rFonts w:ascii="Times New Roman" w:hAnsi="Times New Roman"/>
          <w:sz w:val="24"/>
          <w:szCs w:val="24"/>
        </w:rPr>
      </w:pPr>
      <w:r w:rsidRPr="008E0187">
        <w:rPr>
          <w:rFonts w:ascii="Times New Roman" w:hAnsi="Times New Roman"/>
          <w:sz w:val="24"/>
          <w:szCs w:val="24"/>
        </w:rPr>
        <w:t xml:space="preserve">4. Расчёт размера не возмещенных на момент </w:t>
      </w:r>
      <w:proofErr w:type="gramStart"/>
      <w:r w:rsidRPr="008E0187">
        <w:rPr>
          <w:rFonts w:ascii="Times New Roman" w:hAnsi="Times New Roman"/>
          <w:sz w:val="24"/>
          <w:szCs w:val="24"/>
        </w:rPr>
        <w:t>окончания срока действия концессионного соглашения расходов</w:t>
      </w:r>
      <w:proofErr w:type="gramEnd"/>
      <w:r w:rsidRPr="008E0187">
        <w:rPr>
          <w:rFonts w:ascii="Times New Roman" w:hAnsi="Times New Roman"/>
          <w:sz w:val="24"/>
          <w:szCs w:val="24"/>
        </w:rPr>
        <w:t xml:space="preserve"> производится следующим образом:</w:t>
      </w:r>
    </w:p>
    <w:p w:rsidR="00FD21C8" w:rsidRPr="008E0187" w:rsidRDefault="00FD21C8" w:rsidP="00FD21C8">
      <w:pPr>
        <w:pStyle w:val="af1"/>
        <w:widowControl w:val="0"/>
        <w:ind w:left="0" w:firstLine="735"/>
        <w:jc w:val="both"/>
        <w:rPr>
          <w:rFonts w:ascii="Times New Roman" w:hAnsi="Times New Roman"/>
          <w:sz w:val="24"/>
          <w:szCs w:val="24"/>
        </w:rPr>
      </w:pPr>
      <w:r w:rsidRPr="008E0187">
        <w:rPr>
          <w:rFonts w:ascii="Times New Roman" w:hAnsi="Times New Roman"/>
          <w:sz w:val="24"/>
          <w:szCs w:val="24"/>
        </w:rPr>
        <w:t>4.1. Сумма</w:t>
      </w:r>
      <w:proofErr w:type="gramStart"/>
      <w:r w:rsidRPr="008E0187">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lang w:val="en-US"/>
              </w:rPr>
              <m:t>V</m:t>
            </m:r>
          </m:e>
          <m:sub>
            <m:r>
              <w:rPr>
                <w:rFonts w:ascii="Cambria Math" w:hAnsi="Cambria Math"/>
                <w:sz w:val="24"/>
                <w:szCs w:val="24"/>
                <w:lang w:val="en-US"/>
              </w:rPr>
              <m:t>T</m:t>
            </m:r>
          </m:sub>
        </m:sSub>
      </m:oMath>
      <w:r w:rsidRPr="008E0187">
        <w:rPr>
          <w:rFonts w:ascii="Times New Roman" w:hAnsi="Times New Roman"/>
          <w:sz w:val="24"/>
          <w:szCs w:val="24"/>
        </w:rPr>
        <w:t xml:space="preserve">) </w:t>
      </w:r>
      <w:proofErr w:type="gramEnd"/>
      <w:r w:rsidRPr="008E0187">
        <w:rPr>
          <w:rFonts w:ascii="Times New Roman" w:hAnsi="Times New Roman"/>
          <w:sz w:val="24"/>
          <w:szCs w:val="24"/>
        </w:rPr>
        <w:t xml:space="preserve">расходов концессионера, подлежащих возмещению в соответствии с нормативными правовыми актами Российской Федерации в сфере </w:t>
      </w:r>
      <w:r>
        <w:rPr>
          <w:rFonts w:ascii="Times New Roman" w:hAnsi="Times New Roman"/>
          <w:sz w:val="24"/>
          <w:szCs w:val="24"/>
        </w:rPr>
        <w:t>водоснабжени</w:t>
      </w:r>
      <w:r w:rsidRPr="008E0187">
        <w:rPr>
          <w:rFonts w:ascii="Times New Roman" w:hAnsi="Times New Roman"/>
          <w:sz w:val="24"/>
          <w:szCs w:val="24"/>
        </w:rPr>
        <w:t>я и не возмещенных ему на дату окончания срока действия концессионного соглашения (далее – расходы концессионера, подлежащие возврату) рассчитывается по формуле</w:t>
      </w:r>
    </w:p>
    <w:p w:rsidR="00FD21C8" w:rsidRPr="008E0187" w:rsidRDefault="00FD21C8" w:rsidP="00FD21C8">
      <w:pPr>
        <w:pStyle w:val="af1"/>
        <w:widowControl w:val="0"/>
        <w:ind w:left="0"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V</m:t>
            </m:r>
          </m:e>
          <m:sub>
            <m:r>
              <w:rPr>
                <w:rFonts w:ascii="Cambria Math" w:hAnsi="Cambria Math"/>
                <w:sz w:val="24"/>
                <w:szCs w:val="24"/>
                <w:lang w:val="en-US"/>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T</m:t>
            </m:r>
          </m:sub>
        </m:sSub>
        <m:r>
          <w:rPr>
            <w:rFonts w:ascii="Cambria Math" w:hAnsi="Times New Roman"/>
            <w:sz w:val="24"/>
            <w:szCs w:val="24"/>
          </w:rPr>
          <m:t>+</m:t>
        </m:r>
        <m:r>
          <w:rPr>
            <w:rFonts w:ascii="Cambria Math" w:hAnsi="Cambria Math"/>
            <w:sz w:val="24"/>
            <w:szCs w:val="24"/>
          </w:rPr>
          <m:t>RC</m:t>
        </m:r>
        <m:r>
          <w:rPr>
            <w:rFonts w:ascii="Cambria Math" w:hAnsi="Times New Roman"/>
            <w:sz w:val="24"/>
            <w:szCs w:val="24"/>
          </w:rPr>
          <m:t>+</m:t>
        </m:r>
        <m:r>
          <w:rPr>
            <w:rFonts w:ascii="Cambria Math" w:hAnsi="Cambria Math"/>
            <w:sz w:val="24"/>
            <w:szCs w:val="24"/>
          </w:rPr>
          <m:t>G</m:t>
        </m:r>
        <m:r>
          <w:rPr>
            <w:rFonts w:ascii="Cambria Math" w:hAnsi="Times New Roman"/>
            <w:sz w:val="24"/>
            <w:szCs w:val="24"/>
          </w:rPr>
          <m:t>+</m:t>
        </m:r>
        <m:r>
          <w:rPr>
            <w:rFonts w:ascii="Cambria Math" w:hAnsi="Cambria Math"/>
            <w:sz w:val="24"/>
            <w:szCs w:val="24"/>
          </w:rPr>
          <m:t>EX</m:t>
        </m:r>
      </m:oMath>
      <w:r w:rsidRPr="008E0187">
        <w:rPr>
          <w:rFonts w:ascii="Times New Roman" w:hAnsi="Times New Roman"/>
          <w:sz w:val="24"/>
          <w:szCs w:val="24"/>
        </w:rPr>
        <w:t>(1),    где</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 xml:space="preserve">T- номер последнего квартала, отсчитываемого </w:t>
      </w:r>
      <w:proofErr w:type="gramStart"/>
      <w:r w:rsidRPr="008E0187">
        <w:rPr>
          <w:rFonts w:ascii="Times New Roman" w:hAnsi="Times New Roman"/>
          <w:sz w:val="24"/>
          <w:szCs w:val="24"/>
        </w:rPr>
        <w:t>с даты начала</w:t>
      </w:r>
      <w:proofErr w:type="gramEnd"/>
      <w:r w:rsidRPr="008E0187">
        <w:rPr>
          <w:rFonts w:ascii="Times New Roman" w:hAnsi="Times New Roman"/>
          <w:sz w:val="24"/>
          <w:szCs w:val="24"/>
        </w:rPr>
        <w:t xml:space="preserve"> срока действия Соглашения,</w:t>
      </w:r>
    </w:p>
    <w:p w:rsidR="00FD21C8" w:rsidRPr="008E0187" w:rsidRDefault="00FD21C8" w:rsidP="00FD21C8">
      <w:pPr>
        <w:pStyle w:val="af1"/>
        <w:widowControl w:val="0"/>
        <w:ind w:left="0"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T</m:t>
            </m:r>
          </m:sub>
        </m:sSub>
      </m:oMath>
      <w:r w:rsidRPr="008E0187">
        <w:rPr>
          <w:rFonts w:ascii="Times New Roman" w:hAnsi="Times New Roman"/>
          <w:sz w:val="24"/>
          <w:szCs w:val="24"/>
        </w:rPr>
        <w:t xml:space="preserve"> – сумма расходов на реконструкцию Объекта Соглашения, подлежащая возмещению концессионеру на конец последнего квартала T</w:t>
      </w:r>
      <w:r>
        <w:rPr>
          <w:rFonts w:ascii="Times New Roman" w:hAnsi="Times New Roman"/>
          <w:sz w:val="24"/>
          <w:szCs w:val="24"/>
        </w:rPr>
        <w:t xml:space="preserve">  </w:t>
      </w:r>
      <w:proofErr w:type="gramStart"/>
      <w:r w:rsidRPr="008E0187">
        <w:rPr>
          <w:rFonts w:ascii="Times New Roman" w:hAnsi="Times New Roman"/>
          <w:sz w:val="24"/>
          <w:szCs w:val="24"/>
        </w:rPr>
        <w:t>с даты начала</w:t>
      </w:r>
      <w:proofErr w:type="gramEnd"/>
      <w:r w:rsidRPr="008E0187">
        <w:rPr>
          <w:rFonts w:ascii="Times New Roman" w:hAnsi="Times New Roman"/>
          <w:sz w:val="24"/>
          <w:szCs w:val="24"/>
        </w:rPr>
        <w:t xml:space="preserve"> заключения концессионного соглашения</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 xml:space="preserve">RC – задолженность </w:t>
      </w:r>
      <w:proofErr w:type="spellStart"/>
      <w:r w:rsidRPr="008E0187">
        <w:rPr>
          <w:rFonts w:ascii="Times New Roman" w:hAnsi="Times New Roman"/>
          <w:sz w:val="24"/>
          <w:szCs w:val="24"/>
        </w:rPr>
        <w:t>концедента</w:t>
      </w:r>
      <w:proofErr w:type="spellEnd"/>
      <w:r w:rsidRPr="008E0187">
        <w:rPr>
          <w:rFonts w:ascii="Times New Roman" w:hAnsi="Times New Roman"/>
          <w:sz w:val="24"/>
          <w:szCs w:val="24"/>
        </w:rPr>
        <w:t xml:space="preserve"> на дату окончания срока действия Соглашения по возмещению недополученных доходов концессионера, подлежащих возмещению за счет бюджета </w:t>
      </w:r>
      <w:proofErr w:type="spellStart"/>
      <w:r w:rsidRPr="008E0187">
        <w:rPr>
          <w:rFonts w:ascii="Times New Roman" w:hAnsi="Times New Roman"/>
          <w:sz w:val="24"/>
          <w:szCs w:val="24"/>
        </w:rPr>
        <w:t>концедента</w:t>
      </w:r>
      <w:proofErr w:type="spellEnd"/>
      <w:r w:rsidRPr="008E0187">
        <w:rPr>
          <w:rFonts w:ascii="Times New Roman" w:hAnsi="Times New Roman"/>
          <w:sz w:val="24"/>
          <w:szCs w:val="24"/>
        </w:rPr>
        <w:t xml:space="preserve"> в соответствии с концессионным соглашением.</w:t>
      </w:r>
    </w:p>
    <w:p w:rsidR="00FD21C8" w:rsidRPr="008E0187" w:rsidRDefault="00FD21C8" w:rsidP="00FD21C8">
      <w:pPr>
        <w:pStyle w:val="af1"/>
        <w:widowControl w:val="0"/>
        <w:ind w:left="0" w:firstLine="709"/>
        <w:jc w:val="both"/>
        <w:rPr>
          <w:rFonts w:ascii="Times New Roman" w:hAnsi="Times New Roman"/>
          <w:sz w:val="24"/>
          <w:szCs w:val="24"/>
        </w:rPr>
      </w:pPr>
      <w:proofErr w:type="gramStart"/>
      <w:r w:rsidRPr="008E0187">
        <w:rPr>
          <w:rFonts w:ascii="Times New Roman" w:hAnsi="Times New Roman"/>
          <w:sz w:val="24"/>
          <w:szCs w:val="24"/>
        </w:rPr>
        <w:t xml:space="preserve">G–плата </w:t>
      </w:r>
      <w:proofErr w:type="spellStart"/>
      <w:r w:rsidRPr="008E0187">
        <w:rPr>
          <w:rFonts w:ascii="Times New Roman" w:hAnsi="Times New Roman"/>
          <w:sz w:val="24"/>
          <w:szCs w:val="24"/>
        </w:rPr>
        <w:t>концедента</w:t>
      </w:r>
      <w:proofErr w:type="spellEnd"/>
      <w:r w:rsidRPr="008E0187">
        <w:rPr>
          <w:rFonts w:ascii="Times New Roman" w:hAnsi="Times New Roman"/>
          <w:sz w:val="24"/>
          <w:szCs w:val="24"/>
        </w:rPr>
        <w:t xml:space="preserve"> и (или) муниципальные гарантии </w:t>
      </w:r>
      <w:proofErr w:type="spellStart"/>
      <w:r w:rsidRPr="008E0187">
        <w:rPr>
          <w:rFonts w:ascii="Times New Roman" w:hAnsi="Times New Roman"/>
          <w:sz w:val="24"/>
          <w:szCs w:val="24"/>
        </w:rPr>
        <w:t>концедента</w:t>
      </w:r>
      <w:proofErr w:type="spellEnd"/>
      <w:r w:rsidRPr="008E0187">
        <w:rPr>
          <w:rFonts w:ascii="Times New Roman" w:hAnsi="Times New Roman"/>
          <w:sz w:val="24"/>
          <w:szCs w:val="24"/>
        </w:rPr>
        <w:t xml:space="preserve">, определяемые в соответствии концессионным соглашением, обеспечивающие получение концессионером валовой выручки, в размере определяемым концессионным соглашением, в случае если меры, принятые ранее </w:t>
      </w:r>
      <w:proofErr w:type="spellStart"/>
      <w:r w:rsidRPr="008E0187">
        <w:rPr>
          <w:rFonts w:ascii="Times New Roman" w:hAnsi="Times New Roman"/>
          <w:sz w:val="24"/>
          <w:szCs w:val="24"/>
        </w:rPr>
        <w:t>концедентом</w:t>
      </w:r>
      <w:proofErr w:type="spellEnd"/>
      <w:r w:rsidRPr="008E0187">
        <w:rPr>
          <w:rFonts w:ascii="Times New Roman" w:hAnsi="Times New Roman"/>
          <w:sz w:val="24"/>
          <w:szCs w:val="24"/>
        </w:rPr>
        <w:t xml:space="preserve"> в соответствии с концессионным соглашением, не позволили получить концессионеру валовую выручку в размере, определяемым в концессионном соглашении.</w:t>
      </w:r>
      <w:proofErr w:type="gramEnd"/>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 xml:space="preserve">EX – экономически обоснованные расходы и недополученные доходы концессионера за период срока действия концессионного соглашения, которые в соответствии с нормативными правовыми актами Российской Федерации в сфере </w:t>
      </w:r>
      <w:r>
        <w:rPr>
          <w:rFonts w:ascii="Times New Roman" w:hAnsi="Times New Roman"/>
          <w:sz w:val="24"/>
          <w:szCs w:val="24"/>
        </w:rPr>
        <w:t>водоснабжени</w:t>
      </w:r>
      <w:r w:rsidRPr="008E0187">
        <w:rPr>
          <w:rFonts w:ascii="Times New Roman" w:hAnsi="Times New Roman"/>
          <w:sz w:val="24"/>
          <w:szCs w:val="24"/>
        </w:rPr>
        <w:t xml:space="preserve">я подлежат учету в тарифах, но не были учтены органом регулирования при </w:t>
      </w:r>
      <w:r w:rsidRPr="008E0187">
        <w:rPr>
          <w:rFonts w:ascii="Times New Roman" w:hAnsi="Times New Roman"/>
          <w:sz w:val="24"/>
          <w:szCs w:val="24"/>
        </w:rPr>
        <w:lastRenderedPageBreak/>
        <w:t>установлении тарифов,</w:t>
      </w:r>
    </w:p>
    <w:p w:rsidR="00FD21C8" w:rsidRPr="008E0187" w:rsidRDefault="00FD21C8" w:rsidP="00DE0DF6">
      <w:pPr>
        <w:pStyle w:val="af1"/>
        <w:widowControl w:val="0"/>
        <w:numPr>
          <w:ilvl w:val="1"/>
          <w:numId w:val="7"/>
        </w:numPr>
        <w:ind w:left="0" w:firstLine="735"/>
        <w:jc w:val="both"/>
        <w:rPr>
          <w:rFonts w:ascii="Times New Roman" w:hAnsi="Times New Roman"/>
          <w:sz w:val="24"/>
          <w:szCs w:val="24"/>
        </w:rPr>
      </w:pPr>
      <w:proofErr w:type="spellStart"/>
      <w:proofErr w:type="gramStart"/>
      <w:r w:rsidRPr="008E0187">
        <w:rPr>
          <w:rFonts w:ascii="Times New Roman" w:hAnsi="Times New Roman"/>
          <w:sz w:val="24"/>
          <w:szCs w:val="24"/>
        </w:rPr>
        <w:t>C</w:t>
      </w:r>
      <w:proofErr w:type="gramEnd"/>
      <w:r w:rsidRPr="008E0187">
        <w:rPr>
          <w:rFonts w:ascii="Times New Roman" w:hAnsi="Times New Roman"/>
          <w:sz w:val="24"/>
          <w:szCs w:val="24"/>
        </w:rPr>
        <w:t>умма</w:t>
      </w:r>
      <w:proofErr w:type="spellEnd"/>
      <w:r w:rsidRPr="008E0187">
        <w:rPr>
          <w:rFonts w:ascii="Times New Roman" w:hAnsi="Times New Roman"/>
          <w:sz w:val="24"/>
          <w:szCs w:val="24"/>
        </w:rPr>
        <w:t xml:space="preserve"> расходов на реконструкцию Объекта соглашения, подлежащая возмещению концессионеру, подлежащих возмещению, которые согласно расчетам, на день окончания срока действия концессионного соглашения не будут возмещены, определяется для метода индексации по формулам:</w:t>
      </w:r>
    </w:p>
    <w:p w:rsidR="00FD21C8" w:rsidRPr="008E0187" w:rsidRDefault="00FD21C8" w:rsidP="00FD21C8">
      <w:pPr>
        <w:pStyle w:val="af1"/>
        <w:widowControl w:val="0"/>
        <w:ind w:left="709"/>
        <w:jc w:val="both"/>
        <w:rPr>
          <w:rFonts w:ascii="Times New Roman" w:hAnsi="Times New Roman"/>
          <w:sz w:val="24"/>
          <w:szCs w:val="24"/>
        </w:rPr>
      </w:pPr>
    </w:p>
    <w:p w:rsidR="00FD21C8" w:rsidRPr="008E0187" w:rsidRDefault="00FD21C8" w:rsidP="00FD21C8">
      <w:pPr>
        <w:pStyle w:val="af1"/>
        <w:widowControl w:val="0"/>
        <w:rPr>
          <w:rFonts w:ascii="Times New Roman" w:hAnsi="Times New Roman"/>
          <w:sz w:val="24"/>
          <w:szCs w:val="24"/>
        </w:rPr>
      </w:pPr>
      <m:oMath>
        <m:sSub>
          <m:sSubPr>
            <m:ctrlPr>
              <w:rPr>
                <w:rFonts w:ascii="Cambria Math" w:hAnsi="Times New Roman"/>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t</m:t>
            </m:r>
          </m:sub>
        </m:sSub>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t</m:t>
            </m:r>
            <m:r>
              <w:rPr>
                <w:rFonts w:ascii="Times New Roman" w:hAnsi="Times New Roman"/>
                <w:sz w:val="24"/>
                <w:szCs w:val="24"/>
              </w:rPr>
              <m:t>-</m:t>
            </m:r>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I</m:t>
            </m:r>
          </m:e>
          <m:sub>
            <m:r>
              <w:rPr>
                <w:rFonts w:ascii="Cambria Math" w:hAnsi="Cambria Math"/>
                <w:sz w:val="24"/>
                <w:szCs w:val="24"/>
                <w:lang w:val="en-US"/>
              </w:rPr>
              <m:t>t</m:t>
            </m:r>
          </m:sub>
        </m:sSub>
        <m:r>
          <w:rPr>
            <w:rFonts w:ascii="Cambria Math" w:hAnsi="Times New Roman"/>
            <w:sz w:val="24"/>
            <w:szCs w:val="24"/>
          </w:rPr>
          <m:t>+</m:t>
        </m:r>
        <m:d>
          <m:dPr>
            <m:ctrlPr>
              <w:rPr>
                <w:rFonts w:ascii="Cambria Math" w:hAnsi="Times New Roman"/>
                <w:i/>
                <w:sz w:val="24"/>
                <w:szCs w:val="24"/>
                <w:lang w:val="en-US"/>
              </w:rPr>
            </m:ctrlPr>
          </m:dPr>
          <m:e>
            <m:sSub>
              <m:sSubPr>
                <m:ctrlPr>
                  <w:rPr>
                    <w:rFonts w:ascii="Cambria Math" w:hAnsi="Times New Roman"/>
                    <w:i/>
                    <w:sz w:val="24"/>
                    <w:szCs w:val="24"/>
                    <w:lang w:val="en-US"/>
                  </w:rPr>
                </m:ctrlPr>
              </m:sSubPr>
              <m:e>
                <m:r>
                  <w:rPr>
                    <w:rFonts w:ascii="Cambria Math" w:hAnsi="Cambria Math"/>
                    <w:sz w:val="24"/>
                    <w:szCs w:val="24"/>
                    <w:lang w:val="en-US"/>
                  </w:rPr>
                  <m:t>I</m:t>
                </m:r>
              </m:e>
              <m:sub>
                <m:r>
                  <w:rPr>
                    <w:rFonts w:ascii="Cambria Math" w:hAnsi="Cambria Math"/>
                    <w:sz w:val="24"/>
                    <w:szCs w:val="24"/>
                    <w:lang w:val="en-US"/>
                  </w:rPr>
                  <m:t>t</m:t>
                </m:r>
              </m:sub>
            </m:sSub>
            <m:r>
              <w:rPr>
                <w:rFonts w:ascii="Times New Roman"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RS</m:t>
                </m:r>
              </m:e>
              <m:sub>
                <m:r>
                  <w:rPr>
                    <w:rFonts w:ascii="Cambria Math" w:hAnsi="Cambria Math"/>
                    <w:sz w:val="24"/>
                    <w:szCs w:val="24"/>
                    <w:lang w:val="en-US"/>
                  </w:rPr>
                  <m:t>t</m:t>
                </m:r>
              </m:sub>
            </m:sSub>
          </m:e>
        </m:d>
        <m:r>
          <w:rPr>
            <w:rFonts w:ascii="Cambria Math" w:hAnsi="Cambria Math"/>
            <w:sz w:val="24"/>
            <w:szCs w:val="24"/>
          </w:rPr>
          <m:t>r</m:t>
        </m:r>
        <m:r>
          <w:rPr>
            <w:rFonts w:ascii="Cambria Math" w:hAnsi="Times New Roman"/>
            <w:sz w:val="24"/>
            <w:szCs w:val="24"/>
          </w:rPr>
          <m:t>/2</m:t>
        </m:r>
        <m:r>
          <w:rPr>
            <w:rFonts w:ascii="Times New Roman"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RS</m:t>
            </m:r>
          </m:e>
          <m:sub>
            <m:r>
              <w:rPr>
                <w:rFonts w:ascii="Cambria Math" w:hAnsi="Cambria Math"/>
                <w:sz w:val="24"/>
                <w:szCs w:val="24"/>
                <w:lang w:val="en-US"/>
              </w:rPr>
              <m:t>t</m:t>
            </m:r>
          </m:sub>
        </m:sSub>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t</m:t>
            </m:r>
            <m:r>
              <w:rPr>
                <w:rFonts w:ascii="Times New Roman" w:hAnsi="Times New Roman"/>
                <w:sz w:val="24"/>
                <w:szCs w:val="24"/>
              </w:rPr>
              <m:t>-</m:t>
            </m:r>
            <m:r>
              <w:rPr>
                <w:rFonts w:ascii="Cambria Math" w:hAnsi="Times New Roman"/>
                <w:sz w:val="24"/>
                <w:szCs w:val="24"/>
              </w:rPr>
              <m:t>1</m:t>
            </m:r>
          </m:sub>
        </m:sSub>
        <m:r>
          <w:rPr>
            <w:rFonts w:ascii="Cambria Math" w:hAnsi="Cambria Math"/>
            <w:sz w:val="24"/>
            <w:szCs w:val="24"/>
            <w:lang w:val="en-US"/>
          </w:rPr>
          <m:t>r</m:t>
        </m:r>
      </m:oMath>
      <w:r w:rsidRPr="008E0187">
        <w:rPr>
          <w:rFonts w:ascii="Times New Roman" w:hAnsi="Times New Roman"/>
          <w:sz w:val="24"/>
          <w:szCs w:val="24"/>
        </w:rPr>
        <w:t xml:space="preserve">   (2.1.)</w:t>
      </w:r>
    </w:p>
    <w:p w:rsidR="00FD21C8" w:rsidRPr="008E0187" w:rsidRDefault="00FD21C8" w:rsidP="00FD21C8">
      <w:pPr>
        <w:pStyle w:val="af1"/>
        <w:widowControl w:val="0"/>
        <w:rPr>
          <w:rFonts w:ascii="Times New Roman" w:hAnsi="Times New Roman"/>
          <w:sz w:val="24"/>
          <w:szCs w:val="24"/>
        </w:rPr>
      </w:pPr>
      <m:oMath>
        <m:sSub>
          <m:sSubPr>
            <m:ctrlPr>
              <w:rPr>
                <w:rFonts w:ascii="Cambria Math" w:hAnsi="Times New Roman"/>
                <w:i/>
                <w:sz w:val="24"/>
                <w:szCs w:val="24"/>
                <w:lang w:val="en-US"/>
              </w:rPr>
            </m:ctrlPr>
          </m:sSubPr>
          <m:e>
            <m:r>
              <w:rPr>
                <w:rFonts w:ascii="Cambria Math" w:hAnsi="Cambria Math"/>
                <w:sz w:val="24"/>
                <w:szCs w:val="24"/>
                <w:lang w:val="en-US"/>
              </w:rPr>
              <m:t>RS</m:t>
            </m:r>
          </m:e>
          <m:sub>
            <m:r>
              <w:rPr>
                <w:rFonts w:ascii="Cambria Math" w:hAnsi="Cambria Math"/>
                <w:sz w:val="24"/>
                <w:szCs w:val="24"/>
                <w:lang w:val="en-US"/>
              </w:rPr>
              <m:t>t</m:t>
            </m:r>
          </m:sub>
        </m:sSub>
        <m:r>
          <w:rPr>
            <w:rFonts w:ascii="Cambria Math" w:hAnsi="Times New Roman"/>
            <w:sz w:val="24"/>
            <w:szCs w:val="24"/>
          </w:rPr>
          <m:t xml:space="preserve">= </m:t>
        </m:r>
        <m:r>
          <w:rPr>
            <w:rFonts w:ascii="Cambria Math" w:hAnsi="Cambria Math"/>
            <w:sz w:val="24"/>
            <w:szCs w:val="24"/>
            <w:lang w:val="en-US"/>
          </w:rPr>
          <m:t>A</m:t>
        </m:r>
        <m:sSub>
          <m:sSubPr>
            <m:ctrlPr>
              <w:rPr>
                <w:rFonts w:ascii="Cambria Math" w:hAnsi="Times New Roman"/>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t</m:t>
            </m:r>
          </m:sub>
        </m:sSub>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Pr</m:t>
            </m:r>
          </m:e>
          <m:sub>
            <m:r>
              <w:rPr>
                <w:rFonts w:ascii="Cambria Math" w:hAnsi="Cambria Math"/>
                <w:sz w:val="24"/>
                <w:szCs w:val="24"/>
                <w:lang w:val="en-US"/>
              </w:rPr>
              <m:t>t</m:t>
            </m:r>
          </m:sub>
        </m:sSub>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C</m:t>
            </m:r>
            <m:r>
              <w:rPr>
                <w:rFonts w:ascii="Cambria Math" w:hAnsi="Cambria Math"/>
                <w:sz w:val="24"/>
                <w:szCs w:val="24"/>
                <w:lang w:val="en-US"/>
              </w:rPr>
              <m:t>N</m:t>
            </m:r>
          </m:e>
          <m:sub>
            <m:r>
              <w:rPr>
                <w:rFonts w:ascii="Cambria Math" w:hAnsi="Cambria Math"/>
                <w:sz w:val="24"/>
                <w:szCs w:val="24"/>
                <w:lang w:val="en-US"/>
              </w:rPr>
              <m:t>t</m:t>
            </m:r>
          </m:sub>
        </m:sSub>
      </m:oMath>
      <w:r w:rsidRPr="008E0187">
        <w:rPr>
          <w:rFonts w:ascii="Times New Roman" w:hAnsi="Times New Roman"/>
          <w:sz w:val="24"/>
          <w:szCs w:val="24"/>
        </w:rPr>
        <w:t>(2.2.), где</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t –</w:t>
      </w:r>
      <w:r>
        <w:rPr>
          <w:rFonts w:ascii="Times New Roman" w:hAnsi="Times New Roman"/>
          <w:sz w:val="24"/>
          <w:szCs w:val="24"/>
        </w:rPr>
        <w:t xml:space="preserve"> </w:t>
      </w:r>
      <w:r w:rsidRPr="008E0187">
        <w:rPr>
          <w:rFonts w:ascii="Times New Roman" w:hAnsi="Times New Roman"/>
          <w:sz w:val="24"/>
          <w:szCs w:val="24"/>
        </w:rPr>
        <w:t>номер</w:t>
      </w:r>
      <w:r>
        <w:rPr>
          <w:rFonts w:ascii="Times New Roman" w:hAnsi="Times New Roman"/>
          <w:sz w:val="24"/>
          <w:szCs w:val="24"/>
        </w:rPr>
        <w:t xml:space="preserve"> </w:t>
      </w:r>
      <w:r w:rsidRPr="008E0187">
        <w:rPr>
          <w:rFonts w:ascii="Times New Roman" w:hAnsi="Times New Roman"/>
          <w:sz w:val="24"/>
          <w:szCs w:val="24"/>
        </w:rPr>
        <w:t xml:space="preserve">квартала, отсчитываемый </w:t>
      </w:r>
      <w:proofErr w:type="gramStart"/>
      <w:r w:rsidRPr="008E0187">
        <w:rPr>
          <w:rFonts w:ascii="Times New Roman" w:hAnsi="Times New Roman"/>
          <w:sz w:val="24"/>
          <w:szCs w:val="24"/>
        </w:rPr>
        <w:t>с даты начала</w:t>
      </w:r>
      <w:proofErr w:type="gramEnd"/>
      <w:r w:rsidRPr="008E0187">
        <w:rPr>
          <w:rFonts w:ascii="Times New Roman" w:hAnsi="Times New Roman"/>
          <w:sz w:val="24"/>
          <w:szCs w:val="24"/>
        </w:rPr>
        <w:t xml:space="preserve"> срока действия концессионного соглашения (t принимает значения от 1 до T);</w:t>
      </w:r>
    </w:p>
    <w:p w:rsidR="00FD21C8" w:rsidRPr="008E0187" w:rsidRDefault="00FD21C8" w:rsidP="00FD21C8">
      <w:pPr>
        <w:pStyle w:val="af1"/>
        <w:widowControl w:val="0"/>
        <w:ind w:left="0"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t</m:t>
            </m:r>
          </m:sub>
        </m:sSub>
      </m:oMath>
      <w:r w:rsidRPr="008E0187">
        <w:rPr>
          <w:rFonts w:ascii="Times New Roman" w:hAnsi="Times New Roman"/>
          <w:sz w:val="24"/>
          <w:szCs w:val="24"/>
        </w:rPr>
        <w:t xml:space="preserve"> – сумма расходов на реконструкцию Объекта Соглашения, подлежащая возмещению концессионеру на конец квартала t </w:t>
      </w:r>
      <w:proofErr w:type="gramStart"/>
      <w:r w:rsidRPr="008E0187">
        <w:rPr>
          <w:rFonts w:ascii="Times New Roman" w:hAnsi="Times New Roman"/>
          <w:sz w:val="24"/>
          <w:szCs w:val="24"/>
        </w:rPr>
        <w:t>с даты начала</w:t>
      </w:r>
      <w:proofErr w:type="gramEnd"/>
      <w:r w:rsidRPr="008E0187">
        <w:rPr>
          <w:rFonts w:ascii="Times New Roman" w:hAnsi="Times New Roman"/>
          <w:sz w:val="24"/>
          <w:szCs w:val="24"/>
        </w:rPr>
        <w:t xml:space="preserve"> заключения концессионного соглашения;</w:t>
      </w:r>
    </w:p>
    <w:p w:rsidR="00FD21C8" w:rsidRPr="008E0187" w:rsidRDefault="00FD21C8" w:rsidP="00FD21C8">
      <w:pPr>
        <w:pStyle w:val="af1"/>
        <w:widowControl w:val="0"/>
        <w:ind w:left="0" w:firstLine="709"/>
        <w:jc w:val="both"/>
        <w:rPr>
          <w:rFonts w:ascii="Times New Roman" w:hAnsi="Times New Roman"/>
          <w:sz w:val="24"/>
          <w:szCs w:val="24"/>
        </w:rPr>
      </w:pPr>
      <w:proofErr w:type="spellStart"/>
      <w:r w:rsidRPr="008E0187">
        <w:rPr>
          <w:rFonts w:ascii="Times New Roman" w:hAnsi="Times New Roman"/>
          <w:sz w:val="24"/>
          <w:szCs w:val="24"/>
        </w:rPr>
        <w:t>It</w:t>
      </w:r>
      <w:proofErr w:type="spellEnd"/>
      <w:r w:rsidRPr="008E0187">
        <w:rPr>
          <w:rFonts w:ascii="Times New Roman" w:hAnsi="Times New Roman"/>
          <w:sz w:val="24"/>
          <w:szCs w:val="24"/>
        </w:rPr>
        <w:t xml:space="preserve"> – стоимость реконструкции за счет средств Концессионера объектов имущества, входящих в состав Объекта Соглашения, введенных эксплуатацию в квартал t;</w:t>
      </w:r>
    </w:p>
    <w:p w:rsidR="00FD21C8" w:rsidRPr="008E0187" w:rsidRDefault="00FD21C8" w:rsidP="00FD21C8">
      <w:pPr>
        <w:pStyle w:val="af1"/>
        <w:widowControl w:val="0"/>
        <w:ind w:left="0" w:firstLine="709"/>
        <w:jc w:val="both"/>
        <w:rPr>
          <w:rFonts w:ascii="Times New Roman" w:hAnsi="Times New Roman"/>
          <w:sz w:val="24"/>
          <w:szCs w:val="24"/>
        </w:rPr>
      </w:pPr>
      <w:proofErr w:type="spellStart"/>
      <w:r w:rsidRPr="008E0187">
        <w:rPr>
          <w:rFonts w:ascii="Times New Roman" w:hAnsi="Times New Roman"/>
          <w:sz w:val="24"/>
          <w:szCs w:val="24"/>
        </w:rPr>
        <w:t>AMt</w:t>
      </w:r>
      <w:proofErr w:type="spellEnd"/>
      <w:r w:rsidRPr="008E0187">
        <w:rPr>
          <w:rFonts w:ascii="Times New Roman" w:hAnsi="Times New Roman"/>
          <w:sz w:val="24"/>
          <w:szCs w:val="24"/>
        </w:rPr>
        <w:t xml:space="preserve"> – амортизация Объекта Соглашения, начисленная за квартал </w:t>
      </w:r>
      <w:proofErr w:type="spellStart"/>
      <w:r w:rsidRPr="008E0187">
        <w:rPr>
          <w:rFonts w:ascii="Times New Roman" w:hAnsi="Times New Roman"/>
          <w:sz w:val="24"/>
          <w:szCs w:val="24"/>
        </w:rPr>
        <w:t>t,учтенная</w:t>
      </w:r>
      <w:proofErr w:type="spellEnd"/>
      <w:r w:rsidRPr="008E0187">
        <w:rPr>
          <w:rFonts w:ascii="Times New Roman" w:hAnsi="Times New Roman"/>
          <w:sz w:val="24"/>
          <w:szCs w:val="24"/>
        </w:rPr>
        <w:t xml:space="preserve"> в тарифах соответствующего года;</w:t>
      </w:r>
    </w:p>
    <w:p w:rsidR="00FD21C8" w:rsidRPr="008E0187" w:rsidRDefault="00FD21C8" w:rsidP="00FD21C8">
      <w:pPr>
        <w:pStyle w:val="af1"/>
        <w:widowControl w:val="0"/>
        <w:ind w:left="0" w:firstLine="709"/>
        <w:jc w:val="both"/>
        <w:rPr>
          <w:rFonts w:ascii="Times New Roman" w:hAnsi="Times New Roman"/>
          <w:sz w:val="24"/>
          <w:szCs w:val="24"/>
        </w:rPr>
      </w:pPr>
      <w:proofErr w:type="spellStart"/>
      <w:r w:rsidRPr="008E0187">
        <w:rPr>
          <w:rFonts w:ascii="Times New Roman" w:hAnsi="Times New Roman"/>
          <w:sz w:val="24"/>
          <w:szCs w:val="24"/>
        </w:rPr>
        <w:t>CNt</w:t>
      </w:r>
      <w:proofErr w:type="spellEnd"/>
      <w:r w:rsidRPr="008E0187">
        <w:rPr>
          <w:rFonts w:ascii="Times New Roman" w:hAnsi="Times New Roman"/>
          <w:sz w:val="24"/>
          <w:szCs w:val="24"/>
        </w:rPr>
        <w:t xml:space="preserve">–величина дохода концессионера, полученная в квартал </w:t>
      </w:r>
      <w:proofErr w:type="spellStart"/>
      <w:proofErr w:type="gramStart"/>
      <w:r w:rsidRPr="008E0187">
        <w:rPr>
          <w:rFonts w:ascii="Times New Roman" w:hAnsi="Times New Roman"/>
          <w:sz w:val="24"/>
          <w:szCs w:val="24"/>
        </w:rPr>
        <w:t>t</w:t>
      </w:r>
      <w:proofErr w:type="gramEnd"/>
      <w:r w:rsidRPr="008E0187">
        <w:rPr>
          <w:rFonts w:ascii="Times New Roman" w:hAnsi="Times New Roman"/>
          <w:sz w:val="24"/>
          <w:szCs w:val="24"/>
        </w:rPr>
        <w:t>в</w:t>
      </w:r>
      <w:proofErr w:type="spellEnd"/>
      <w:r w:rsidRPr="008E0187">
        <w:rPr>
          <w:rFonts w:ascii="Times New Roman" w:hAnsi="Times New Roman"/>
          <w:sz w:val="24"/>
          <w:szCs w:val="24"/>
        </w:rPr>
        <w:t xml:space="preserve"> виде платы за подключение (технологическое присоединение) к Объекту Соглашения;</w:t>
      </w:r>
    </w:p>
    <w:p w:rsidR="00FD21C8" w:rsidRPr="008E0187" w:rsidRDefault="00FD21C8" w:rsidP="00FD21C8">
      <w:pPr>
        <w:pStyle w:val="af1"/>
        <w:widowControl w:val="0"/>
        <w:ind w:left="0" w:firstLine="709"/>
        <w:jc w:val="both"/>
        <w:rPr>
          <w:rFonts w:ascii="Times New Roman" w:hAnsi="Times New Roman"/>
          <w:sz w:val="24"/>
          <w:szCs w:val="24"/>
        </w:rPr>
      </w:pPr>
      <w:proofErr w:type="spellStart"/>
      <w:r w:rsidRPr="008E0187">
        <w:rPr>
          <w:rFonts w:ascii="Times New Roman" w:hAnsi="Times New Roman"/>
          <w:sz w:val="24"/>
          <w:szCs w:val="24"/>
        </w:rPr>
        <w:t>Prt</w:t>
      </w:r>
      <w:proofErr w:type="spellEnd"/>
      <w:r>
        <w:rPr>
          <w:rFonts w:ascii="Times New Roman" w:hAnsi="Times New Roman"/>
          <w:sz w:val="24"/>
          <w:szCs w:val="24"/>
        </w:rPr>
        <w:t xml:space="preserve"> </w:t>
      </w:r>
      <w:r w:rsidRPr="008E0187">
        <w:rPr>
          <w:rFonts w:ascii="Times New Roman" w:hAnsi="Times New Roman"/>
          <w:sz w:val="24"/>
          <w:szCs w:val="24"/>
        </w:rPr>
        <w:t>–</w:t>
      </w:r>
      <w:r>
        <w:rPr>
          <w:rFonts w:ascii="Times New Roman" w:hAnsi="Times New Roman"/>
          <w:sz w:val="24"/>
          <w:szCs w:val="24"/>
        </w:rPr>
        <w:t xml:space="preserve"> </w:t>
      </w:r>
      <w:r w:rsidRPr="008E0187">
        <w:rPr>
          <w:rFonts w:ascii="Times New Roman" w:hAnsi="Times New Roman"/>
          <w:sz w:val="24"/>
          <w:szCs w:val="24"/>
        </w:rPr>
        <w:t>прибыль концессионера, начисленная за квартал t, учтенная в тарифах соответствующего года;</w:t>
      </w:r>
    </w:p>
    <w:p w:rsidR="00FD21C8" w:rsidRPr="008E0187" w:rsidRDefault="00FD21C8" w:rsidP="00FD21C8">
      <w:pPr>
        <w:pStyle w:val="af1"/>
        <w:widowControl w:val="0"/>
        <w:ind w:left="0" w:firstLine="709"/>
        <w:jc w:val="both"/>
        <w:rPr>
          <w:rFonts w:ascii="Times New Roman" w:hAnsi="Times New Roman"/>
          <w:sz w:val="24"/>
          <w:szCs w:val="24"/>
        </w:rPr>
      </w:pPr>
      <w:proofErr w:type="spellStart"/>
      <w:r w:rsidRPr="008E0187">
        <w:rPr>
          <w:rFonts w:ascii="Times New Roman" w:hAnsi="Times New Roman"/>
          <w:sz w:val="24"/>
          <w:szCs w:val="24"/>
        </w:rPr>
        <w:t>rt</w:t>
      </w:r>
      <w:proofErr w:type="spellEnd"/>
      <w:r w:rsidRPr="008E0187">
        <w:rPr>
          <w:rFonts w:ascii="Times New Roman" w:hAnsi="Times New Roman"/>
          <w:sz w:val="24"/>
          <w:szCs w:val="24"/>
        </w:rPr>
        <w:t xml:space="preserve">– квартальная ставка процента за пользование заемными средствами, направленными на реконструкцию Объекта Соглашения;  </w:t>
      </w:r>
    </w:p>
    <w:p w:rsidR="00FD21C8" w:rsidRPr="008E0187" w:rsidRDefault="00FD21C8" w:rsidP="00DE0DF6">
      <w:pPr>
        <w:pStyle w:val="af1"/>
        <w:widowControl w:val="0"/>
        <w:numPr>
          <w:ilvl w:val="1"/>
          <w:numId w:val="7"/>
        </w:numPr>
        <w:spacing w:after="160"/>
        <w:ind w:left="0" w:firstLine="735"/>
        <w:jc w:val="both"/>
        <w:rPr>
          <w:rFonts w:ascii="Times New Roman" w:hAnsi="Times New Roman"/>
          <w:sz w:val="24"/>
          <w:szCs w:val="24"/>
        </w:rPr>
      </w:pPr>
      <w:r w:rsidRPr="008E0187">
        <w:rPr>
          <w:rFonts w:ascii="Times New Roman" w:hAnsi="Times New Roman"/>
          <w:sz w:val="24"/>
          <w:szCs w:val="24"/>
        </w:rPr>
        <w:t xml:space="preserve">Квартальные прибыль </w:t>
      </w:r>
      <w:proofErr w:type="spellStart"/>
      <w:r w:rsidRPr="008E0187">
        <w:rPr>
          <w:rFonts w:ascii="Times New Roman" w:hAnsi="Times New Roman"/>
          <w:sz w:val="24"/>
          <w:szCs w:val="24"/>
        </w:rPr>
        <w:t>Pt</w:t>
      </w:r>
      <w:proofErr w:type="spellEnd"/>
      <w:r w:rsidRPr="008E0187">
        <w:rPr>
          <w:rFonts w:ascii="Times New Roman" w:hAnsi="Times New Roman"/>
          <w:sz w:val="24"/>
          <w:szCs w:val="24"/>
        </w:rPr>
        <w:t xml:space="preserve"> и амортизация </w:t>
      </w:r>
      <w:proofErr w:type="spellStart"/>
      <w:r w:rsidRPr="008E0187">
        <w:rPr>
          <w:rFonts w:ascii="Times New Roman" w:hAnsi="Times New Roman"/>
          <w:sz w:val="24"/>
          <w:szCs w:val="24"/>
        </w:rPr>
        <w:t>At</w:t>
      </w:r>
      <w:proofErr w:type="spellEnd"/>
      <w:r w:rsidRPr="008E0187">
        <w:rPr>
          <w:rFonts w:ascii="Times New Roman" w:hAnsi="Times New Roman"/>
          <w:sz w:val="24"/>
          <w:szCs w:val="24"/>
        </w:rPr>
        <w:t xml:space="preserve"> определяются как четверть от соответственно прибыли и амортизации, учтенной в тарифах на соответствующий год.</w:t>
      </w:r>
    </w:p>
    <w:p w:rsidR="00FD21C8" w:rsidRPr="008E0187" w:rsidRDefault="00FD21C8" w:rsidP="00DE0DF6">
      <w:pPr>
        <w:pStyle w:val="af1"/>
        <w:widowControl w:val="0"/>
        <w:numPr>
          <w:ilvl w:val="1"/>
          <w:numId w:val="7"/>
        </w:numPr>
        <w:spacing w:after="160"/>
        <w:ind w:left="0" w:firstLine="735"/>
        <w:jc w:val="both"/>
        <w:rPr>
          <w:rFonts w:ascii="Times New Roman" w:hAnsi="Times New Roman"/>
          <w:sz w:val="24"/>
          <w:szCs w:val="24"/>
        </w:rPr>
      </w:pPr>
      <w:r w:rsidRPr="008E0187">
        <w:rPr>
          <w:rFonts w:ascii="Times New Roman" w:hAnsi="Times New Roman"/>
          <w:sz w:val="24"/>
          <w:szCs w:val="24"/>
        </w:rPr>
        <w:t xml:space="preserve">Квартальная ставка процента за пользование заемными средствами </w:t>
      </w:r>
      <w:proofErr w:type="spellStart"/>
      <w:r w:rsidRPr="008E0187">
        <w:rPr>
          <w:rFonts w:ascii="Times New Roman" w:hAnsi="Times New Roman"/>
          <w:sz w:val="24"/>
          <w:szCs w:val="24"/>
        </w:rPr>
        <w:t>rt</w:t>
      </w:r>
      <w:proofErr w:type="spellEnd"/>
      <w:r>
        <w:rPr>
          <w:rFonts w:ascii="Times New Roman" w:hAnsi="Times New Roman"/>
          <w:sz w:val="24"/>
          <w:szCs w:val="24"/>
        </w:rPr>
        <w:t xml:space="preserve"> </w:t>
      </w:r>
      <w:r w:rsidRPr="008E0187">
        <w:rPr>
          <w:rFonts w:ascii="Times New Roman" w:hAnsi="Times New Roman"/>
          <w:sz w:val="24"/>
          <w:szCs w:val="24"/>
        </w:rPr>
        <w:t>определяется по формуле</w:t>
      </w:r>
    </w:p>
    <w:p w:rsidR="00FD21C8" w:rsidRPr="008E0187" w:rsidRDefault="00FD21C8" w:rsidP="00FD21C8">
      <w:pPr>
        <w:pStyle w:val="af1"/>
        <w:widowControl w:val="0"/>
        <w:ind w:left="0" w:firstLine="709"/>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Times New Roman"/>
            <w:sz w:val="24"/>
            <w:szCs w:val="24"/>
          </w:rPr>
          <m:t>=</m:t>
        </m:r>
        <m:rad>
          <m:radPr>
            <m:ctrlPr>
              <w:rPr>
                <w:rFonts w:ascii="Cambria Math" w:hAnsi="Times New Roman"/>
                <w:i/>
                <w:sz w:val="24"/>
                <w:szCs w:val="24"/>
              </w:rPr>
            </m:ctrlPr>
          </m:radPr>
          <m:deg>
            <m:r>
              <w:rPr>
                <w:rFonts w:ascii="Cambria Math" w:hAnsi="Times New Roman"/>
                <w:sz w:val="24"/>
                <w:szCs w:val="24"/>
              </w:rPr>
              <m:t>4</m:t>
            </m:r>
          </m:deg>
          <m:e>
            <m:r>
              <w:rPr>
                <w:rFonts w:ascii="Cambria Math" w:hAnsi="Times New Roman"/>
                <w:sz w:val="24"/>
                <w:szCs w:val="24"/>
              </w:rPr>
              <m:t>1+</m:t>
            </m:r>
            <m:r>
              <w:rPr>
                <w:rFonts w:ascii="Cambria Math" w:hAnsi="Cambria Math"/>
                <w:sz w:val="24"/>
                <w:szCs w:val="24"/>
                <w:lang w:val="en-US"/>
              </w:rPr>
              <m:t>r</m:t>
            </m:r>
          </m:e>
        </m:rad>
        <m:r>
          <w:rPr>
            <w:rFonts w:ascii="Times New Roman" w:hAnsi="Times New Roman"/>
            <w:sz w:val="24"/>
            <w:szCs w:val="24"/>
          </w:rPr>
          <m:t>-</m:t>
        </m:r>
        <m:r>
          <w:rPr>
            <w:rFonts w:ascii="Cambria Math" w:hAnsi="Times New Roman"/>
            <w:sz w:val="24"/>
            <w:szCs w:val="24"/>
          </w:rPr>
          <m:t>1</m:t>
        </m:r>
      </m:oMath>
      <w:r w:rsidRPr="008E0187">
        <w:rPr>
          <w:rFonts w:ascii="Times New Roman" w:hAnsi="Times New Roman"/>
          <w:sz w:val="24"/>
          <w:szCs w:val="24"/>
        </w:rPr>
        <w:t xml:space="preserve">        (3), где</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 xml:space="preserve">r – годовая ставка процента за пользование заемными средствами, определяемая на уровне годовой ставки процента за пользование заемными средствами, определенной по договору между концессионером и кредитной организацией на соответствующий период, но не выше чем ставка рефинансирования Центрального Банка Российской Федерации, установленная на соответствующий период, увеличенная на четыре процентных пункта. В случае если в течение квартала </w:t>
      </w:r>
      <w:proofErr w:type="spellStart"/>
      <w:proofErr w:type="gramStart"/>
      <w:r w:rsidRPr="008E0187">
        <w:rPr>
          <w:rFonts w:ascii="Times New Roman" w:hAnsi="Times New Roman"/>
          <w:sz w:val="24"/>
          <w:szCs w:val="24"/>
        </w:rPr>
        <w:t>t</w:t>
      </w:r>
      <w:proofErr w:type="gramEnd"/>
      <w:r w:rsidRPr="008E0187">
        <w:rPr>
          <w:rFonts w:ascii="Times New Roman" w:hAnsi="Times New Roman"/>
          <w:sz w:val="24"/>
          <w:szCs w:val="24"/>
        </w:rPr>
        <w:t>указанные</w:t>
      </w:r>
      <w:proofErr w:type="spellEnd"/>
      <w:r w:rsidRPr="008E0187">
        <w:rPr>
          <w:rFonts w:ascii="Times New Roman" w:hAnsi="Times New Roman"/>
          <w:sz w:val="24"/>
          <w:szCs w:val="24"/>
        </w:rPr>
        <w:t xml:space="preserve"> ставки процента менялись, то в расчете применяются средние за квартал ставки процента.   </w:t>
      </w:r>
    </w:p>
    <w:p w:rsidR="00FD21C8" w:rsidRPr="008E0187" w:rsidRDefault="00FD21C8" w:rsidP="00DE0DF6">
      <w:pPr>
        <w:pStyle w:val="af1"/>
        <w:widowControl w:val="0"/>
        <w:numPr>
          <w:ilvl w:val="0"/>
          <w:numId w:val="7"/>
        </w:numPr>
        <w:spacing w:after="160"/>
        <w:ind w:left="0" w:firstLine="709"/>
        <w:jc w:val="both"/>
        <w:rPr>
          <w:rFonts w:ascii="Times New Roman" w:hAnsi="Times New Roman"/>
          <w:sz w:val="24"/>
          <w:szCs w:val="24"/>
        </w:rPr>
      </w:pPr>
      <w:proofErr w:type="spellStart"/>
      <w:r w:rsidRPr="008E0187">
        <w:rPr>
          <w:rFonts w:ascii="Times New Roman" w:hAnsi="Times New Roman"/>
          <w:sz w:val="24"/>
          <w:szCs w:val="24"/>
        </w:rPr>
        <w:t>Концедент</w:t>
      </w:r>
      <w:proofErr w:type="spellEnd"/>
      <w:r w:rsidRPr="008E0187">
        <w:rPr>
          <w:rFonts w:ascii="Times New Roman" w:hAnsi="Times New Roman"/>
          <w:sz w:val="24"/>
          <w:szCs w:val="24"/>
        </w:rPr>
        <w:t xml:space="preserve"> осуществляет возмещение расходов концессионера, подлежащих возврату, в течение срока, не превышающего 5 лет </w:t>
      </w:r>
      <w:proofErr w:type="gramStart"/>
      <w:r w:rsidRPr="008E0187">
        <w:rPr>
          <w:rFonts w:ascii="Times New Roman" w:hAnsi="Times New Roman"/>
          <w:sz w:val="24"/>
          <w:szCs w:val="24"/>
        </w:rPr>
        <w:t>с даты окончания</w:t>
      </w:r>
      <w:proofErr w:type="gramEnd"/>
      <w:r w:rsidRPr="008E0187">
        <w:rPr>
          <w:rFonts w:ascii="Times New Roman" w:hAnsi="Times New Roman"/>
          <w:sz w:val="24"/>
          <w:szCs w:val="24"/>
        </w:rPr>
        <w:t xml:space="preserve"> срока действия настоящего Соглашения. При этом если возмещение осуществляется </w:t>
      </w:r>
      <w:proofErr w:type="spellStart"/>
      <w:r w:rsidRPr="008E0187">
        <w:rPr>
          <w:rFonts w:ascii="Times New Roman" w:hAnsi="Times New Roman"/>
          <w:sz w:val="24"/>
          <w:szCs w:val="24"/>
        </w:rPr>
        <w:t>концедентом</w:t>
      </w:r>
      <w:proofErr w:type="spellEnd"/>
      <w:r w:rsidRPr="008E0187">
        <w:rPr>
          <w:rFonts w:ascii="Times New Roman" w:hAnsi="Times New Roman"/>
          <w:sz w:val="24"/>
          <w:szCs w:val="24"/>
        </w:rPr>
        <w:t xml:space="preserve"> в течение более чем 2 лет </w:t>
      </w:r>
      <w:proofErr w:type="gramStart"/>
      <w:r w:rsidRPr="008E0187">
        <w:rPr>
          <w:rFonts w:ascii="Times New Roman" w:hAnsi="Times New Roman"/>
          <w:sz w:val="24"/>
          <w:szCs w:val="24"/>
        </w:rPr>
        <w:t>с даты окончания</w:t>
      </w:r>
      <w:proofErr w:type="gramEnd"/>
      <w:r w:rsidRPr="008E0187">
        <w:rPr>
          <w:rFonts w:ascii="Times New Roman" w:hAnsi="Times New Roman"/>
          <w:sz w:val="24"/>
          <w:szCs w:val="24"/>
        </w:rPr>
        <w:t xml:space="preserve"> срока действия настоящего Соглашения, то Соглашение, подлежит продлению на срок, достаточный для возмещения указанных расходов концессионера.</w:t>
      </w:r>
    </w:p>
    <w:p w:rsidR="00FD21C8" w:rsidRPr="008E0187" w:rsidRDefault="00FD21C8" w:rsidP="00DE0DF6">
      <w:pPr>
        <w:pStyle w:val="af1"/>
        <w:widowControl w:val="0"/>
        <w:numPr>
          <w:ilvl w:val="0"/>
          <w:numId w:val="7"/>
        </w:numPr>
        <w:spacing w:after="160"/>
        <w:ind w:left="0" w:firstLine="709"/>
        <w:jc w:val="both"/>
        <w:rPr>
          <w:rFonts w:ascii="Times New Roman" w:hAnsi="Times New Roman"/>
          <w:sz w:val="24"/>
          <w:szCs w:val="24"/>
        </w:rPr>
      </w:pPr>
      <w:r w:rsidRPr="008E0187">
        <w:rPr>
          <w:rFonts w:ascii="Times New Roman" w:hAnsi="Times New Roman"/>
          <w:sz w:val="24"/>
          <w:szCs w:val="24"/>
        </w:rPr>
        <w:t xml:space="preserve">В случае если возмещение расходов Концессионера, подлежащих возмещению, осуществляется </w:t>
      </w:r>
      <w:proofErr w:type="spellStart"/>
      <w:r w:rsidRPr="008E0187">
        <w:rPr>
          <w:rFonts w:ascii="Times New Roman" w:hAnsi="Times New Roman"/>
          <w:sz w:val="24"/>
          <w:szCs w:val="24"/>
        </w:rPr>
        <w:t>Концедентом</w:t>
      </w:r>
      <w:proofErr w:type="spellEnd"/>
      <w:r w:rsidRPr="008E0187">
        <w:rPr>
          <w:rFonts w:ascii="Times New Roman" w:hAnsi="Times New Roman"/>
          <w:sz w:val="24"/>
          <w:szCs w:val="24"/>
        </w:rPr>
        <w:t xml:space="preserve"> в течение более чем полгода с даты окончания срока действия настоящего Соглашения без учета его продления в соответствии с пунктом 5 настоящего Порядка, то возмещение указанных расходов Концессионера осуществляется с </w:t>
      </w:r>
      <w:proofErr w:type="spellStart"/>
      <w:r w:rsidRPr="008E0187">
        <w:rPr>
          <w:rFonts w:ascii="Times New Roman" w:hAnsi="Times New Roman"/>
          <w:sz w:val="24"/>
          <w:szCs w:val="24"/>
        </w:rPr>
        <w:t>процентами</w:t>
      </w:r>
      <w:proofErr w:type="gramStart"/>
      <w:r w:rsidRPr="008E0187">
        <w:rPr>
          <w:rFonts w:ascii="Times New Roman" w:hAnsi="Times New Roman"/>
          <w:sz w:val="24"/>
          <w:szCs w:val="24"/>
        </w:rPr>
        <w:t>Rt</w:t>
      </w:r>
      <w:proofErr w:type="spellEnd"/>
      <w:proofErr w:type="gramEnd"/>
      <w:r w:rsidRPr="008E0187">
        <w:rPr>
          <w:rFonts w:ascii="Times New Roman" w:hAnsi="Times New Roman"/>
          <w:sz w:val="24"/>
          <w:szCs w:val="24"/>
        </w:rPr>
        <w:t>, начисляемыми ежеквартально по формуле</w:t>
      </w:r>
    </w:p>
    <w:p w:rsidR="00FD21C8" w:rsidRPr="008E0187" w:rsidRDefault="00FD21C8" w:rsidP="00FD21C8">
      <w:pPr>
        <w:pStyle w:val="af1"/>
        <w:widowControl w:val="0"/>
        <w:ind w:left="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m:t>
            </m:r>
            <m:r>
              <w:rPr>
                <w:rFonts w:ascii="Cambria Math" w:hAnsi="Cambria Math"/>
                <w:sz w:val="24"/>
                <w:szCs w:val="24"/>
              </w:rPr>
              <m:t>V</m:t>
            </m:r>
          </m:e>
          <m:sub>
            <m:r>
              <w:rPr>
                <w:rFonts w:ascii="Cambria Math" w:hAnsi="Cambria Math"/>
                <w:sz w:val="24"/>
                <w:szCs w:val="24"/>
              </w:rPr>
              <m:t>T</m:t>
            </m:r>
          </m:sub>
        </m:sSub>
        <m:r>
          <w:rPr>
            <w:rFonts w:ascii="Times New Roman" w:hAnsi="Times New Roman"/>
            <w:sz w:val="24"/>
            <w:szCs w:val="24"/>
          </w:rPr>
          <m:t>-</m:t>
        </m:r>
        <m:nary>
          <m:naryPr>
            <m:chr m:val="∑"/>
            <m:limLoc m:val="subSup"/>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m:t>
            </m:r>
            <m:r>
              <w:rPr>
                <w:rFonts w:ascii="Cambria Math" w:hAnsi="Cambria Math"/>
                <w:sz w:val="24"/>
                <w:szCs w:val="24"/>
                <w:lang w:val="en-US"/>
              </w:rPr>
              <m:t>T</m:t>
            </m:r>
          </m:sub>
          <m:sup>
            <m:r>
              <w:rPr>
                <w:rFonts w:ascii="Cambria Math" w:hAnsi="Cambria Math"/>
                <w:sz w:val="24"/>
                <w:szCs w:val="24"/>
              </w:rPr>
              <m:t>t</m:t>
            </m:r>
          </m:sup>
          <m:e>
            <m:sSubSup>
              <m:sSubSupPr>
                <m:ctrlPr>
                  <w:rPr>
                    <w:rFonts w:ascii="Cambria Math" w:hAnsi="Times New Roman"/>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V</m:t>
                </m:r>
              </m:sup>
            </m:sSubSup>
            <m:r>
              <w:rPr>
                <w:rFonts w:ascii="Times New Roman" w:hAnsi="Times New Roman"/>
                <w:sz w:val="24"/>
                <w:szCs w:val="24"/>
              </w:rPr>
              <m:t>-</m:t>
            </m:r>
            <m:r>
              <w:rPr>
                <w:rFonts w:ascii="Cambria Math" w:hAnsi="Times New Roman"/>
                <w:sz w:val="24"/>
                <w:szCs w:val="24"/>
              </w:rPr>
              <m:t>(</m:t>
            </m:r>
            <m:sSubSup>
              <m:sSubSupPr>
                <m:ctrlPr>
                  <w:rPr>
                    <w:rFonts w:ascii="Cambria Math" w:hAnsi="Times New Roman"/>
                    <w:i/>
                    <w:sz w:val="24"/>
                    <w:szCs w:val="24"/>
                  </w:rPr>
                </m:ctrlPr>
              </m:sSubSupPr>
              <m:e>
                <m:sSubSup>
                  <m:sSubSupPr>
                    <m:ctrlPr>
                      <w:rPr>
                        <w:rFonts w:ascii="Cambria Math" w:hAnsi="Times New Roman"/>
                        <w:i/>
                        <w:sz w:val="24"/>
                        <w:szCs w:val="24"/>
                      </w:rPr>
                    </m:ctrlPr>
                  </m:sSubSupPr>
                  <m:e>
                    <m:r>
                      <w:rPr>
                        <w:rFonts w:ascii="Cambria Math" w:hAnsi="Cambria Math"/>
                        <w:sz w:val="24"/>
                        <w:szCs w:val="24"/>
                      </w:rPr>
                      <m:t>B</m:t>
                    </m:r>
                  </m:e>
                  <m:sub>
                    <m:r>
                      <w:rPr>
                        <w:rFonts w:ascii="Cambria Math" w:hAnsi="Cambria Math"/>
                        <w:sz w:val="24"/>
                        <w:szCs w:val="24"/>
                      </w:rPr>
                      <m:t>t</m:t>
                    </m:r>
                    <m:r>
                      <w:rPr>
                        <w:rFonts w:ascii="Times New Roman" w:hAnsi="Times New Roman"/>
                        <w:sz w:val="24"/>
                        <w:szCs w:val="24"/>
                      </w:rPr>
                      <m:t>-</m:t>
                    </m:r>
                    <m:r>
                      <w:rPr>
                        <w:rFonts w:ascii="Cambria Math" w:hAnsi="Times New Roman"/>
                        <w:sz w:val="24"/>
                        <w:szCs w:val="24"/>
                      </w:rPr>
                      <m:t>1</m:t>
                    </m:r>
                  </m:sub>
                  <m:sup>
                    <m:r>
                      <w:rPr>
                        <w:rFonts w:ascii="Cambria Math" w:hAnsi="Cambria Math"/>
                        <w:sz w:val="24"/>
                        <w:szCs w:val="24"/>
                      </w:rPr>
                      <m:t>R</m:t>
                    </m:r>
                  </m:sup>
                </m:sSubSup>
                <m:r>
                  <w:rPr>
                    <w:rFonts w:ascii="Times New Roman" w:hAnsi="Times New Roman"/>
                    <w:sz w:val="24"/>
                    <w:szCs w:val="24"/>
                  </w:rPr>
                  <m:t>-</m:t>
                </m:r>
                <m:r>
                  <w:rPr>
                    <w:rFonts w:ascii="Cambria Math" w:hAnsi="Cambria Math"/>
                    <w:sz w:val="24"/>
                    <w:szCs w:val="24"/>
                  </w:rPr>
                  <m:t>R</m:t>
                </m:r>
              </m:e>
              <m:sub>
                <m:r>
                  <w:rPr>
                    <w:rFonts w:ascii="Cambria Math" w:hAnsi="Cambria Math"/>
                    <w:sz w:val="24"/>
                    <w:szCs w:val="24"/>
                  </w:rPr>
                  <m:t>t</m:t>
                </m:r>
                <m:r>
                  <w:rPr>
                    <w:rFonts w:ascii="Times New Roman" w:hAnsi="Times New Roman"/>
                    <w:sz w:val="24"/>
                    <w:szCs w:val="24"/>
                  </w:rPr>
                  <m:t>-</m:t>
                </m:r>
                <m:r>
                  <w:rPr>
                    <w:rFonts w:ascii="Cambria Math" w:hAnsi="Times New Roman"/>
                    <w:sz w:val="24"/>
                    <w:szCs w:val="24"/>
                  </w:rPr>
                  <m:t>1</m:t>
                </m:r>
              </m:sub>
              <m:sup/>
            </m:sSubSup>
            <m:r>
              <w:rPr>
                <w:rFonts w:ascii="Cambria Math" w:hAnsi="Times New Roman"/>
                <w:sz w:val="24"/>
                <w:szCs w:val="24"/>
              </w:rPr>
              <m:t>))</m:t>
            </m:r>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r</m:t>
                </m:r>
                <m:r>
                  <w:rPr>
                    <w:rFonts w:ascii="Times New Roman" w:hAnsi="Times New Roman"/>
                    <w:sz w:val="24"/>
                    <w:szCs w:val="24"/>
                  </w:rPr>
                  <m:t>'</m:t>
                </m:r>
              </m:e>
              <m:sub>
                <m:r>
                  <w:rPr>
                    <w:rFonts w:ascii="Cambria Math" w:hAnsi="Cambria Math"/>
                    <w:sz w:val="24"/>
                    <w:szCs w:val="24"/>
                  </w:rPr>
                  <m:t>t</m:t>
                </m:r>
              </m:sub>
            </m:sSub>
          </m:e>
        </m:nary>
      </m:oMath>
      <w:r w:rsidRPr="008E0187">
        <w:rPr>
          <w:rFonts w:ascii="Times New Roman" w:hAnsi="Times New Roman"/>
          <w:sz w:val="24"/>
          <w:szCs w:val="24"/>
        </w:rPr>
        <w:t>, где</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 xml:space="preserve">t, i – номер квартала, отсчитываемый </w:t>
      </w:r>
      <w:proofErr w:type="gramStart"/>
      <w:r w:rsidRPr="008E0187">
        <w:rPr>
          <w:rFonts w:ascii="Times New Roman" w:hAnsi="Times New Roman"/>
          <w:sz w:val="24"/>
          <w:szCs w:val="24"/>
        </w:rPr>
        <w:t>с даты начала</w:t>
      </w:r>
      <w:proofErr w:type="gramEnd"/>
      <w:r w:rsidRPr="008E0187">
        <w:rPr>
          <w:rFonts w:ascii="Times New Roman" w:hAnsi="Times New Roman"/>
          <w:sz w:val="24"/>
          <w:szCs w:val="24"/>
        </w:rPr>
        <w:t xml:space="preserve"> срока действия концессионного соглашения (t, i принимают значения от T до T+5);</w:t>
      </w:r>
    </w:p>
    <w:p w:rsidR="00FD21C8" w:rsidRPr="008E0187" w:rsidRDefault="00FD21C8" w:rsidP="00FD21C8">
      <w:pPr>
        <w:pStyle w:val="af1"/>
        <w:widowControl w:val="0"/>
        <w:ind w:left="0" w:firstLine="709"/>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V</m:t>
            </m:r>
          </m:sup>
        </m:sSubSup>
      </m:oMath>
      <w:r w:rsidRPr="008E0187">
        <w:rPr>
          <w:rFonts w:ascii="Times New Roman" w:hAnsi="Times New Roman"/>
          <w:sz w:val="24"/>
          <w:szCs w:val="24"/>
        </w:rPr>
        <w:t xml:space="preserve"> – средства концедента, перечисленные на счет концессионера, указанный в пункте 7 настоящего Порядка, в течение квартала </w:t>
      </w:r>
      <w:proofErr w:type="gramStart"/>
      <w:r w:rsidRPr="008E0187">
        <w:rPr>
          <w:rFonts w:ascii="Times New Roman" w:hAnsi="Times New Roman"/>
          <w:sz w:val="24"/>
          <w:szCs w:val="24"/>
        </w:rPr>
        <w:t>i</w:t>
      </w:r>
      <w:proofErr w:type="gramEnd"/>
      <w:r w:rsidRPr="008E0187">
        <w:rPr>
          <w:rFonts w:ascii="Times New Roman" w:hAnsi="Times New Roman"/>
          <w:sz w:val="24"/>
          <w:szCs w:val="24"/>
        </w:rPr>
        <w:t xml:space="preserve">на погашение задолженности </w:t>
      </w:r>
      <w:r w:rsidRPr="008E0187">
        <w:rPr>
          <w:rFonts w:ascii="Times New Roman" w:hAnsi="Times New Roman"/>
          <w:sz w:val="24"/>
          <w:szCs w:val="24"/>
        </w:rPr>
        <w:lastRenderedPageBreak/>
        <w:t>концедента по возмещению расходов концессионера, подлежащих возврату,</w:t>
      </w:r>
    </w:p>
    <w:p w:rsidR="00FD21C8" w:rsidRPr="008E0187" w:rsidRDefault="00FD21C8" w:rsidP="00FD21C8">
      <w:pPr>
        <w:pStyle w:val="af1"/>
        <w:widowControl w:val="0"/>
        <w:ind w:left="0" w:firstLine="709"/>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B</m:t>
            </m:r>
          </m:e>
          <m:sub>
            <m:r>
              <w:rPr>
                <w:rFonts w:ascii="Cambria Math" w:hAnsi="Cambria Math"/>
                <w:sz w:val="24"/>
                <w:szCs w:val="24"/>
              </w:rPr>
              <m:t>t</m:t>
            </m:r>
            <m:r>
              <w:rPr>
                <w:rFonts w:ascii="Times New Roman" w:hAnsi="Times New Roman"/>
                <w:sz w:val="24"/>
                <w:szCs w:val="24"/>
              </w:rPr>
              <m:t>-</m:t>
            </m:r>
            <m:r>
              <w:rPr>
                <w:rFonts w:ascii="Cambria Math" w:hAnsi="Times New Roman"/>
                <w:sz w:val="24"/>
                <w:szCs w:val="24"/>
              </w:rPr>
              <m:t>1</m:t>
            </m:r>
          </m:sub>
          <m:sup>
            <m:r>
              <w:rPr>
                <w:rFonts w:ascii="Cambria Math" w:hAnsi="Cambria Math"/>
                <w:sz w:val="24"/>
                <w:szCs w:val="24"/>
              </w:rPr>
              <m:t>R</m:t>
            </m:r>
          </m:sup>
        </m:sSubSup>
      </m:oMath>
      <w:r w:rsidRPr="008E0187">
        <w:rPr>
          <w:rFonts w:ascii="Times New Roman" w:hAnsi="Times New Roman"/>
          <w:sz w:val="24"/>
          <w:szCs w:val="24"/>
        </w:rPr>
        <w:t>- средства концедента, перечи</w:t>
      </w:r>
      <w:proofErr w:type="spellStart"/>
      <w:r w:rsidRPr="008E0187">
        <w:rPr>
          <w:rFonts w:ascii="Times New Roman" w:hAnsi="Times New Roman"/>
          <w:sz w:val="24"/>
          <w:szCs w:val="24"/>
        </w:rPr>
        <w:t>сленные</w:t>
      </w:r>
      <w:proofErr w:type="spellEnd"/>
      <w:r w:rsidRPr="008E0187">
        <w:rPr>
          <w:rFonts w:ascii="Times New Roman" w:hAnsi="Times New Roman"/>
          <w:sz w:val="24"/>
          <w:szCs w:val="24"/>
        </w:rPr>
        <w:t xml:space="preserve"> на счет концессионера, указанный в пункте 7 настоящего порядка, на покрытие процентов, определенных в соответствии с настоящим пунктом за период t-1.</w:t>
      </w:r>
    </w:p>
    <w:p w:rsidR="00FD21C8" w:rsidRPr="008E0187" w:rsidRDefault="00FD21C8" w:rsidP="00FD21C8">
      <w:pPr>
        <w:pStyle w:val="af1"/>
        <w:widowControl w:val="0"/>
        <w:ind w:left="0" w:firstLine="709"/>
        <w:jc w:val="both"/>
        <w:rPr>
          <w:rFonts w:ascii="Times New Roman" w:hAnsi="Times New Roman"/>
          <w:sz w:val="24"/>
          <w:szCs w:val="24"/>
        </w:rPr>
      </w:pPr>
      <w:proofErr w:type="spellStart"/>
      <w:r w:rsidRPr="008E0187">
        <w:rPr>
          <w:rFonts w:ascii="Times New Roman" w:hAnsi="Times New Roman"/>
          <w:sz w:val="24"/>
          <w:szCs w:val="24"/>
        </w:rPr>
        <w:t>r’t</w:t>
      </w:r>
      <w:proofErr w:type="spellEnd"/>
      <w:r w:rsidRPr="008E0187">
        <w:rPr>
          <w:rFonts w:ascii="Times New Roman" w:hAnsi="Times New Roman"/>
          <w:sz w:val="24"/>
          <w:szCs w:val="24"/>
        </w:rPr>
        <w:t xml:space="preserve"> - квартальная ставка процента, начисляемого на сумму задолженности </w:t>
      </w:r>
      <w:proofErr w:type="spellStart"/>
      <w:r w:rsidRPr="008E0187">
        <w:rPr>
          <w:rFonts w:ascii="Times New Roman" w:hAnsi="Times New Roman"/>
          <w:sz w:val="24"/>
          <w:szCs w:val="24"/>
        </w:rPr>
        <w:t>Концедента</w:t>
      </w:r>
      <w:proofErr w:type="spellEnd"/>
      <w:r w:rsidRPr="008E0187">
        <w:rPr>
          <w:rFonts w:ascii="Times New Roman" w:hAnsi="Times New Roman"/>
          <w:sz w:val="24"/>
          <w:szCs w:val="24"/>
        </w:rPr>
        <w:t xml:space="preserve"> по возмещению расходов Концессионера, подлежащих возврату.</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При этом годовая ставка процента определяется</w:t>
      </w:r>
    </w:p>
    <w:p w:rsidR="00FD21C8" w:rsidRPr="008E0187" w:rsidRDefault="00FD21C8" w:rsidP="00DE0DF6">
      <w:pPr>
        <w:pStyle w:val="af1"/>
        <w:widowControl w:val="0"/>
        <w:numPr>
          <w:ilvl w:val="0"/>
          <w:numId w:val="7"/>
        </w:numPr>
        <w:spacing w:after="160"/>
        <w:ind w:left="0" w:firstLine="709"/>
        <w:jc w:val="both"/>
        <w:rPr>
          <w:rFonts w:ascii="Times New Roman" w:hAnsi="Times New Roman"/>
          <w:sz w:val="24"/>
          <w:szCs w:val="24"/>
        </w:rPr>
      </w:pPr>
      <w:r w:rsidRPr="008E0187">
        <w:rPr>
          <w:rFonts w:ascii="Times New Roman" w:hAnsi="Times New Roman"/>
          <w:sz w:val="24"/>
          <w:szCs w:val="24"/>
        </w:rPr>
        <w:t>Квартальная ставка процента(</w:t>
      </w:r>
      <w:proofErr w:type="spellStart"/>
      <w:r w:rsidRPr="008E0187">
        <w:rPr>
          <w:rFonts w:ascii="Times New Roman" w:hAnsi="Times New Roman"/>
          <w:sz w:val="24"/>
          <w:szCs w:val="24"/>
        </w:rPr>
        <w:t>r’t</w:t>
      </w:r>
      <w:proofErr w:type="spellEnd"/>
      <w:r w:rsidRPr="008E0187">
        <w:rPr>
          <w:rFonts w:ascii="Times New Roman" w:hAnsi="Times New Roman"/>
          <w:sz w:val="24"/>
          <w:szCs w:val="24"/>
        </w:rPr>
        <w:t>), начисляемая</w:t>
      </w:r>
      <w:r>
        <w:rPr>
          <w:rFonts w:ascii="Times New Roman" w:hAnsi="Times New Roman"/>
          <w:sz w:val="24"/>
          <w:szCs w:val="24"/>
        </w:rPr>
        <w:t xml:space="preserve"> </w:t>
      </w:r>
      <w:r w:rsidRPr="008E0187">
        <w:rPr>
          <w:rFonts w:ascii="Times New Roman" w:hAnsi="Times New Roman"/>
          <w:sz w:val="24"/>
          <w:szCs w:val="24"/>
        </w:rPr>
        <w:t xml:space="preserve">ежеквартально на сумму задолженности </w:t>
      </w:r>
      <w:proofErr w:type="spellStart"/>
      <w:r w:rsidRPr="008E0187">
        <w:rPr>
          <w:rFonts w:ascii="Times New Roman" w:hAnsi="Times New Roman"/>
          <w:sz w:val="24"/>
          <w:szCs w:val="24"/>
        </w:rPr>
        <w:t>Концедента</w:t>
      </w:r>
      <w:proofErr w:type="spellEnd"/>
      <w:r w:rsidRPr="008E0187">
        <w:rPr>
          <w:rFonts w:ascii="Times New Roman" w:hAnsi="Times New Roman"/>
          <w:sz w:val="24"/>
          <w:szCs w:val="24"/>
        </w:rPr>
        <w:t xml:space="preserve"> по возмещению расходов Концессионера, подлежащих возврату, определяется по формуле</w:t>
      </w:r>
    </w:p>
    <w:p w:rsidR="00FD21C8" w:rsidRPr="008E0187" w:rsidRDefault="00FD21C8" w:rsidP="00FD21C8">
      <w:pPr>
        <w:pStyle w:val="af1"/>
        <w:widowControl w:val="0"/>
        <w:ind w:left="0" w:firstLine="709"/>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r>
              <w:rPr>
                <w:rFonts w:ascii="Times New Roman" w:hAnsi="Times New Roman"/>
                <w:sz w:val="24"/>
                <w:szCs w:val="24"/>
              </w:rPr>
              <m:t>'</m:t>
            </m:r>
          </m:e>
          <m:sub>
            <m:r>
              <w:rPr>
                <w:rFonts w:ascii="Cambria Math" w:hAnsi="Cambria Math"/>
                <w:sz w:val="24"/>
                <w:szCs w:val="24"/>
              </w:rPr>
              <m:t>t</m:t>
            </m:r>
          </m:sub>
        </m:sSub>
        <m:r>
          <w:rPr>
            <w:rFonts w:ascii="Cambria Math" w:hAnsi="Times New Roman"/>
            <w:sz w:val="24"/>
            <w:szCs w:val="24"/>
          </w:rPr>
          <m:t>=</m:t>
        </m:r>
        <m:rad>
          <m:radPr>
            <m:ctrlPr>
              <w:rPr>
                <w:rFonts w:ascii="Cambria Math" w:hAnsi="Times New Roman"/>
                <w:i/>
                <w:sz w:val="24"/>
                <w:szCs w:val="24"/>
              </w:rPr>
            </m:ctrlPr>
          </m:radPr>
          <m:deg>
            <m:r>
              <w:rPr>
                <w:rFonts w:ascii="Cambria Math" w:hAnsi="Times New Roman"/>
                <w:sz w:val="24"/>
                <w:szCs w:val="24"/>
              </w:rPr>
              <m:t>4</m:t>
            </m:r>
          </m:deg>
          <m:e>
            <m:r>
              <w:rPr>
                <w:rFonts w:ascii="Cambria Math" w:hAnsi="Times New Roman"/>
                <w:sz w:val="24"/>
                <w:szCs w:val="24"/>
              </w:rPr>
              <m:t>1+</m:t>
            </m:r>
            <m:r>
              <w:rPr>
                <w:rFonts w:ascii="Cambria Math" w:hAnsi="Cambria Math"/>
                <w:sz w:val="24"/>
                <w:szCs w:val="24"/>
                <w:lang w:val="en-US"/>
              </w:rPr>
              <m:t>r</m:t>
            </m:r>
            <m:r>
              <w:rPr>
                <w:rFonts w:ascii="Times New Roman" w:hAnsi="Times New Roman"/>
                <w:sz w:val="24"/>
                <w:szCs w:val="24"/>
              </w:rPr>
              <m:t>'</m:t>
            </m:r>
          </m:e>
        </m:rad>
        <m:r>
          <w:rPr>
            <w:rFonts w:ascii="Times New Roman" w:hAnsi="Times New Roman"/>
            <w:sz w:val="24"/>
            <w:szCs w:val="24"/>
          </w:rPr>
          <m:t>-</m:t>
        </m:r>
        <m:r>
          <w:rPr>
            <w:rFonts w:ascii="Cambria Math" w:hAnsi="Times New Roman"/>
            <w:sz w:val="24"/>
            <w:szCs w:val="24"/>
          </w:rPr>
          <m:t>1</m:t>
        </m:r>
      </m:oMath>
      <w:r w:rsidRPr="008E0187">
        <w:rPr>
          <w:rFonts w:ascii="Times New Roman" w:hAnsi="Times New Roman"/>
          <w:sz w:val="24"/>
          <w:szCs w:val="24"/>
        </w:rPr>
        <w:t xml:space="preserve">         (3)</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Где</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 xml:space="preserve">r’ – годовая ставка </w:t>
      </w:r>
      <w:proofErr w:type="spellStart"/>
      <w:r w:rsidRPr="008E0187">
        <w:rPr>
          <w:rFonts w:ascii="Times New Roman" w:hAnsi="Times New Roman"/>
          <w:sz w:val="24"/>
          <w:szCs w:val="24"/>
        </w:rPr>
        <w:t>процента</w:t>
      </w:r>
      <w:proofErr w:type="gramStart"/>
      <w:r w:rsidRPr="008E0187">
        <w:rPr>
          <w:rFonts w:ascii="Times New Roman" w:hAnsi="Times New Roman"/>
          <w:sz w:val="24"/>
          <w:szCs w:val="24"/>
        </w:rPr>
        <w:t>,н</w:t>
      </w:r>
      <w:proofErr w:type="gramEnd"/>
      <w:r w:rsidRPr="008E0187">
        <w:rPr>
          <w:rFonts w:ascii="Times New Roman" w:hAnsi="Times New Roman"/>
          <w:sz w:val="24"/>
          <w:szCs w:val="24"/>
        </w:rPr>
        <w:t>ачисляемая</w:t>
      </w:r>
      <w:proofErr w:type="spellEnd"/>
      <w:r w:rsidRPr="008E0187">
        <w:rPr>
          <w:rFonts w:ascii="Times New Roman" w:hAnsi="Times New Roman"/>
          <w:sz w:val="24"/>
          <w:szCs w:val="24"/>
        </w:rPr>
        <w:t xml:space="preserve"> ежегодно на сумму задолженности </w:t>
      </w:r>
      <w:proofErr w:type="spellStart"/>
      <w:r w:rsidRPr="008E0187">
        <w:rPr>
          <w:rFonts w:ascii="Times New Roman" w:hAnsi="Times New Roman"/>
          <w:sz w:val="24"/>
          <w:szCs w:val="24"/>
        </w:rPr>
        <w:t>концедента</w:t>
      </w:r>
      <w:proofErr w:type="spellEnd"/>
      <w:r w:rsidRPr="008E0187">
        <w:rPr>
          <w:rFonts w:ascii="Times New Roman" w:hAnsi="Times New Roman"/>
          <w:sz w:val="24"/>
          <w:szCs w:val="24"/>
        </w:rPr>
        <w:t xml:space="preserve"> по возмещению расходов концессионера, подлежащих </w:t>
      </w:r>
      <w:proofErr w:type="spellStart"/>
      <w:r w:rsidRPr="008E0187">
        <w:rPr>
          <w:rFonts w:ascii="Times New Roman" w:hAnsi="Times New Roman"/>
          <w:sz w:val="24"/>
          <w:szCs w:val="24"/>
        </w:rPr>
        <w:t>возврату,определяемаяв</w:t>
      </w:r>
      <w:proofErr w:type="spellEnd"/>
      <w:r w:rsidRPr="008E0187">
        <w:rPr>
          <w:rFonts w:ascii="Times New Roman" w:hAnsi="Times New Roman"/>
          <w:sz w:val="24"/>
          <w:szCs w:val="24"/>
        </w:rPr>
        <w:t xml:space="preserve"> соответствии с настоящим пунктом.</w:t>
      </w:r>
    </w:p>
    <w:p w:rsidR="00FD21C8" w:rsidRDefault="00FD21C8" w:rsidP="00FD21C8">
      <w:pPr>
        <w:pStyle w:val="af1"/>
        <w:widowControl w:val="0"/>
        <w:ind w:left="0" w:firstLine="709"/>
        <w:jc w:val="both"/>
        <w:rPr>
          <w:rFonts w:ascii="Times New Roman" w:hAnsi="Times New Roman"/>
          <w:sz w:val="24"/>
          <w:szCs w:val="24"/>
        </w:rPr>
      </w:pPr>
      <w:proofErr w:type="gramStart"/>
      <w:r w:rsidRPr="008E0187">
        <w:rPr>
          <w:rFonts w:ascii="Times New Roman" w:hAnsi="Times New Roman"/>
          <w:sz w:val="24"/>
          <w:szCs w:val="24"/>
        </w:rPr>
        <w:t xml:space="preserve">Ставка процента r’ должна быть не ниже минимальной нормы доходности инвестированного капитала, установленной на соответствующий год федеральным органом исполнительной власти в области государственного регулирования тарифов в соответствии с Правилами расчета нормы доходности инвестированного капитала в сфере </w:t>
      </w:r>
      <w:r>
        <w:rPr>
          <w:rFonts w:ascii="Times New Roman" w:hAnsi="Times New Roman"/>
          <w:sz w:val="24"/>
          <w:szCs w:val="24"/>
        </w:rPr>
        <w:t>водоснабжени</w:t>
      </w:r>
      <w:r w:rsidRPr="008E0187">
        <w:rPr>
          <w:rFonts w:ascii="Times New Roman" w:hAnsi="Times New Roman"/>
          <w:sz w:val="24"/>
          <w:szCs w:val="24"/>
        </w:rPr>
        <w:t xml:space="preserve">я, утвержденными постановлением Правительства Российской Федерации </w:t>
      </w:r>
      <w:r w:rsidRPr="00AE2043">
        <w:rPr>
          <w:rFonts w:ascii="Times New Roman" w:hAnsi="Times New Roman"/>
          <w:sz w:val="24"/>
          <w:szCs w:val="24"/>
        </w:rPr>
        <w:t>от 13.05.2013 N 406</w:t>
      </w:r>
      <w:r>
        <w:rPr>
          <w:rFonts w:ascii="Times New Roman" w:hAnsi="Times New Roman"/>
          <w:sz w:val="24"/>
          <w:szCs w:val="24"/>
        </w:rPr>
        <w:t xml:space="preserve"> </w:t>
      </w:r>
      <w:r w:rsidRPr="00AE2043">
        <w:rPr>
          <w:rFonts w:ascii="Times New Roman" w:hAnsi="Times New Roman"/>
          <w:sz w:val="24"/>
          <w:szCs w:val="24"/>
        </w:rPr>
        <w:t>"О государственном регулировании тарифов в сфере водоснабжения и водоотведения"</w:t>
      </w:r>
      <w:proofErr w:type="gramEnd"/>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Если минимальная нормы доходности инвестированного капитала федеральным органом исполнительной власти в области государственного регулирования тарифов не устанавливается соответствующий год, то в расчете учитывается последняя установленная федеральным органом исполнительной власти в области государственного регулирования тарифов.</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Ставка процента r’ должна быть не выше чем ключевая ставка процента Центрального Банка Российской Федерации, установленная на соответствующий период.</w:t>
      </w:r>
    </w:p>
    <w:p w:rsidR="00FD21C8" w:rsidRPr="008E0187" w:rsidRDefault="00FD21C8" w:rsidP="00FD21C8">
      <w:pPr>
        <w:pStyle w:val="af1"/>
        <w:widowControl w:val="0"/>
        <w:ind w:left="0" w:firstLine="709"/>
        <w:jc w:val="both"/>
        <w:rPr>
          <w:rFonts w:ascii="Times New Roman" w:hAnsi="Times New Roman"/>
          <w:sz w:val="24"/>
          <w:szCs w:val="24"/>
        </w:rPr>
      </w:pPr>
      <w:proofErr w:type="gramStart"/>
      <w:r w:rsidRPr="008E0187">
        <w:rPr>
          <w:rFonts w:ascii="Times New Roman" w:hAnsi="Times New Roman"/>
          <w:sz w:val="24"/>
          <w:szCs w:val="24"/>
        </w:rPr>
        <w:t>Ставка процента r’, определяется на уровне годовой ставки процента за пользование заемными средствами, определенной по договору между концессионером и кредитной организацией на</w:t>
      </w:r>
      <w:r>
        <w:rPr>
          <w:rFonts w:ascii="Times New Roman" w:hAnsi="Times New Roman"/>
          <w:sz w:val="24"/>
          <w:szCs w:val="24"/>
        </w:rPr>
        <w:t xml:space="preserve"> </w:t>
      </w:r>
      <w:r w:rsidRPr="008E0187">
        <w:rPr>
          <w:rFonts w:ascii="Times New Roman" w:hAnsi="Times New Roman"/>
          <w:sz w:val="24"/>
          <w:szCs w:val="24"/>
        </w:rPr>
        <w:t>соответствующий период,</w:t>
      </w:r>
      <w:r>
        <w:rPr>
          <w:rFonts w:ascii="Times New Roman" w:hAnsi="Times New Roman"/>
          <w:sz w:val="24"/>
          <w:szCs w:val="24"/>
        </w:rPr>
        <w:t xml:space="preserve"> </w:t>
      </w:r>
      <w:r w:rsidRPr="008E0187">
        <w:rPr>
          <w:rFonts w:ascii="Times New Roman" w:hAnsi="Times New Roman"/>
          <w:sz w:val="24"/>
          <w:szCs w:val="24"/>
        </w:rPr>
        <w:t>а если концессионер полностью погасил задолженность перед кредитной организацией за счет собственных средств – на уровне годовой ставки процента за пользование заемными средствами, определенной по договору между концессионером и кредитной организацией на дату окончания срока действия указанного</w:t>
      </w:r>
      <w:proofErr w:type="gramEnd"/>
      <w:r w:rsidRPr="008E0187">
        <w:rPr>
          <w:rFonts w:ascii="Times New Roman" w:hAnsi="Times New Roman"/>
          <w:sz w:val="24"/>
          <w:szCs w:val="24"/>
        </w:rPr>
        <w:t xml:space="preserve"> договора. </w:t>
      </w:r>
    </w:p>
    <w:p w:rsidR="00FD21C8" w:rsidRPr="008E0187" w:rsidRDefault="00FD21C8" w:rsidP="00FD21C8">
      <w:pPr>
        <w:pStyle w:val="af1"/>
        <w:widowControl w:val="0"/>
        <w:ind w:left="0" w:firstLine="709"/>
        <w:jc w:val="both"/>
        <w:rPr>
          <w:rFonts w:ascii="Times New Roman" w:hAnsi="Times New Roman"/>
          <w:sz w:val="24"/>
          <w:szCs w:val="24"/>
        </w:rPr>
      </w:pPr>
      <w:r w:rsidRPr="008E0187">
        <w:rPr>
          <w:rFonts w:ascii="Times New Roman" w:hAnsi="Times New Roman"/>
          <w:sz w:val="24"/>
          <w:szCs w:val="24"/>
        </w:rPr>
        <w:t xml:space="preserve">В случае если в течение квартала t ставки процента, указанные в настоящем пункте, менялись, то в расчете применяются средние за квартал ставки процента. </w:t>
      </w:r>
    </w:p>
    <w:p w:rsidR="00FD21C8" w:rsidRPr="008E0187" w:rsidRDefault="00FD21C8" w:rsidP="00FD21C8">
      <w:pPr>
        <w:spacing w:after="0" w:line="240" w:lineRule="auto"/>
        <w:ind w:firstLine="708"/>
        <w:contextualSpacing/>
        <w:jc w:val="both"/>
        <w:rPr>
          <w:rFonts w:ascii="Times New Roman" w:hAnsi="Times New Roman"/>
          <w:sz w:val="24"/>
          <w:szCs w:val="24"/>
        </w:rPr>
      </w:pPr>
      <w:r w:rsidRPr="008E0187">
        <w:rPr>
          <w:rFonts w:ascii="Times New Roman" w:hAnsi="Times New Roman"/>
          <w:sz w:val="24"/>
          <w:szCs w:val="24"/>
        </w:rPr>
        <w:t xml:space="preserve">8. </w:t>
      </w:r>
      <w:proofErr w:type="spellStart"/>
      <w:r w:rsidRPr="008E0187">
        <w:rPr>
          <w:rFonts w:ascii="Times New Roman" w:hAnsi="Times New Roman"/>
          <w:sz w:val="24"/>
          <w:szCs w:val="24"/>
        </w:rPr>
        <w:t>Концедент</w:t>
      </w:r>
      <w:proofErr w:type="spellEnd"/>
      <w:r w:rsidRPr="008E0187">
        <w:rPr>
          <w:rFonts w:ascii="Times New Roman" w:hAnsi="Times New Roman"/>
          <w:sz w:val="24"/>
          <w:szCs w:val="24"/>
        </w:rPr>
        <w:t xml:space="preserve">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w:t>
      </w:r>
    </w:p>
    <w:p w:rsidR="00FD21C8" w:rsidRPr="008E0187" w:rsidRDefault="00FD21C8" w:rsidP="00FD21C8">
      <w:pPr>
        <w:spacing w:line="240" w:lineRule="auto"/>
        <w:ind w:firstLine="708"/>
        <w:contextualSpacing/>
        <w:jc w:val="both"/>
        <w:rPr>
          <w:rFonts w:ascii="Times New Roman" w:hAnsi="Times New Roman"/>
          <w:sz w:val="24"/>
          <w:szCs w:val="24"/>
        </w:rPr>
      </w:pPr>
      <w:r w:rsidRPr="008E0187">
        <w:rPr>
          <w:rFonts w:ascii="Times New Roman" w:hAnsi="Times New Roman"/>
          <w:sz w:val="24"/>
          <w:szCs w:val="24"/>
        </w:rPr>
        <w:t xml:space="preserve">Если в процессе проверки документов </w:t>
      </w:r>
      <w:proofErr w:type="spellStart"/>
      <w:r w:rsidRPr="008E0187">
        <w:rPr>
          <w:rFonts w:ascii="Times New Roman" w:hAnsi="Times New Roman"/>
          <w:sz w:val="24"/>
          <w:szCs w:val="24"/>
        </w:rPr>
        <w:t>концедентом</w:t>
      </w:r>
      <w:proofErr w:type="spellEnd"/>
      <w:r w:rsidRPr="008E0187">
        <w:rPr>
          <w:rFonts w:ascii="Times New Roman" w:hAnsi="Times New Roman"/>
          <w:sz w:val="24"/>
          <w:szCs w:val="24"/>
        </w:rPr>
        <w:t xml:space="preserve">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FD21C8" w:rsidRPr="008E0187" w:rsidRDefault="00FD21C8" w:rsidP="00FD21C8">
      <w:pPr>
        <w:spacing w:line="240" w:lineRule="auto"/>
        <w:ind w:firstLine="708"/>
        <w:contextualSpacing/>
        <w:jc w:val="both"/>
        <w:rPr>
          <w:rFonts w:ascii="Times New Roman" w:hAnsi="Times New Roman"/>
          <w:sz w:val="24"/>
          <w:szCs w:val="24"/>
        </w:rPr>
      </w:pPr>
      <w:r w:rsidRPr="008E0187">
        <w:rPr>
          <w:rFonts w:ascii="Times New Roman" w:hAnsi="Times New Roman"/>
          <w:sz w:val="24"/>
          <w:szCs w:val="24"/>
        </w:rPr>
        <w:t xml:space="preserve">9.  После согласования размера не возмещенных на момент окончания срока действия концессионного соглашения расходов, концессионером и </w:t>
      </w:r>
      <w:proofErr w:type="spellStart"/>
      <w:r w:rsidRPr="008E0187">
        <w:rPr>
          <w:rFonts w:ascii="Times New Roman" w:hAnsi="Times New Roman"/>
          <w:sz w:val="24"/>
          <w:szCs w:val="24"/>
        </w:rPr>
        <w:t>концедентом</w:t>
      </w:r>
      <w:proofErr w:type="spellEnd"/>
      <w:r w:rsidRPr="008E0187">
        <w:rPr>
          <w:rFonts w:ascii="Times New Roman" w:hAnsi="Times New Roman"/>
          <w:sz w:val="24"/>
          <w:szCs w:val="24"/>
        </w:rPr>
        <w:t xml:space="preserve"> готовятся изменения в концессионное соглашение в части продлении срока действия концессионного соглашения, которые подлежат согласованию с антимонопольным органом в соответствие с действующим законодательством.</w:t>
      </w:r>
    </w:p>
    <w:p w:rsidR="00FD21C8" w:rsidRDefault="00FD21C8" w:rsidP="00FD21C8">
      <w:pPr>
        <w:spacing w:line="240" w:lineRule="auto"/>
        <w:ind w:firstLine="708"/>
        <w:contextualSpacing/>
        <w:jc w:val="both"/>
        <w:rPr>
          <w:rFonts w:ascii="Times New Roman" w:hAnsi="Times New Roman"/>
          <w:sz w:val="24"/>
          <w:szCs w:val="24"/>
        </w:rPr>
      </w:pPr>
      <w:r w:rsidRPr="008E0187">
        <w:rPr>
          <w:rFonts w:ascii="Times New Roman" w:hAnsi="Times New Roman"/>
          <w:sz w:val="24"/>
          <w:szCs w:val="24"/>
        </w:rPr>
        <w:t>10. После согласования с антимонопольным органом изменений, стороны подписывают дополнительное соглашение об изменении срока действия концессионного соглашения.</w:t>
      </w:r>
    </w:p>
    <w:p w:rsidR="00FD21C8" w:rsidRPr="008E0187" w:rsidRDefault="00FD21C8" w:rsidP="00FD21C8">
      <w:pPr>
        <w:spacing w:line="240" w:lineRule="auto"/>
        <w:ind w:firstLine="708"/>
        <w:contextualSpacing/>
        <w:jc w:val="both"/>
        <w:rPr>
          <w:rFonts w:ascii="Times New Roman" w:hAnsi="Times New Roman"/>
          <w:sz w:val="24"/>
          <w:szCs w:val="24"/>
        </w:rPr>
      </w:pPr>
      <w:r w:rsidRPr="008E0187">
        <w:rPr>
          <w:rFonts w:ascii="Times New Roman" w:hAnsi="Times New Roman"/>
          <w:sz w:val="24"/>
          <w:szCs w:val="24"/>
        </w:rPr>
        <w:lastRenderedPageBreak/>
        <w:t xml:space="preserve">11. Средства </w:t>
      </w:r>
      <w:proofErr w:type="spellStart"/>
      <w:r w:rsidRPr="008E0187">
        <w:rPr>
          <w:rFonts w:ascii="Times New Roman" w:hAnsi="Times New Roman"/>
          <w:sz w:val="24"/>
          <w:szCs w:val="24"/>
        </w:rPr>
        <w:t>концедента</w:t>
      </w:r>
      <w:proofErr w:type="spellEnd"/>
      <w:r w:rsidRPr="008E0187">
        <w:rPr>
          <w:rFonts w:ascii="Times New Roman" w:hAnsi="Times New Roman"/>
          <w:sz w:val="24"/>
          <w:szCs w:val="24"/>
        </w:rPr>
        <w:t xml:space="preserve">, направляемые на возмещение расходов </w:t>
      </w:r>
      <w:proofErr w:type="spellStart"/>
      <w:r w:rsidRPr="008E0187">
        <w:rPr>
          <w:rFonts w:ascii="Times New Roman" w:hAnsi="Times New Roman"/>
          <w:sz w:val="24"/>
          <w:szCs w:val="24"/>
        </w:rPr>
        <w:t>концедента</w:t>
      </w:r>
      <w:proofErr w:type="spellEnd"/>
      <w:r w:rsidRPr="008E0187">
        <w:rPr>
          <w:rFonts w:ascii="Times New Roman" w:hAnsi="Times New Roman"/>
          <w:sz w:val="24"/>
          <w:szCs w:val="24"/>
        </w:rPr>
        <w:t>, подлежащих возврату, перечисляются на счет концессионера ___________________ (реквизиты счёта).</w:t>
      </w:r>
    </w:p>
    <w:p w:rsidR="00FD21C8" w:rsidRPr="00D622A3" w:rsidRDefault="00FD21C8" w:rsidP="00FD21C8">
      <w:pPr>
        <w:tabs>
          <w:tab w:val="left" w:pos="1134"/>
        </w:tabs>
        <w:spacing w:after="0" w:line="240" w:lineRule="auto"/>
        <w:ind w:left="360" w:firstLine="567"/>
        <w:jc w:val="both"/>
        <w:rPr>
          <w:rFonts w:ascii="Times New Roman" w:hAnsi="Times New Roman"/>
          <w:sz w:val="24"/>
          <w:szCs w:val="24"/>
        </w:rPr>
      </w:pPr>
    </w:p>
    <w:tbl>
      <w:tblPr>
        <w:tblW w:w="5000" w:type="pct"/>
        <w:tblLook w:val="04A0" w:firstRow="1" w:lastRow="0" w:firstColumn="1" w:lastColumn="0" w:noHBand="0" w:noVBand="1"/>
      </w:tblPr>
      <w:tblGrid>
        <w:gridCol w:w="3097"/>
        <w:gridCol w:w="2963"/>
        <w:gridCol w:w="3511"/>
      </w:tblGrid>
      <w:tr w:rsidR="00FD21C8" w:rsidRPr="00D622A3" w:rsidTr="00FD21C8">
        <w:trPr>
          <w:trHeight w:val="306"/>
        </w:trPr>
        <w:tc>
          <w:tcPr>
            <w:tcW w:w="1618" w:type="pct"/>
          </w:tcPr>
          <w:p w:rsidR="00FD21C8" w:rsidRPr="0004527E" w:rsidRDefault="00FD21C8" w:rsidP="00FD21C8">
            <w:pPr>
              <w:spacing w:after="0" w:line="240" w:lineRule="auto"/>
              <w:contextualSpacing/>
              <w:jc w:val="center"/>
              <w:rPr>
                <w:rFonts w:ascii="Times New Roman" w:hAnsi="Times New Roman"/>
                <w:b/>
                <w:sz w:val="24"/>
                <w:szCs w:val="24"/>
              </w:rPr>
            </w:pPr>
            <w:proofErr w:type="spellStart"/>
            <w:r w:rsidRPr="0004527E">
              <w:rPr>
                <w:rFonts w:ascii="Times New Roman" w:hAnsi="Times New Roman"/>
                <w:b/>
                <w:sz w:val="24"/>
                <w:szCs w:val="24"/>
              </w:rPr>
              <w:t>Концедент</w:t>
            </w:r>
            <w:proofErr w:type="spellEnd"/>
            <w:r w:rsidRPr="0004527E">
              <w:rPr>
                <w:rFonts w:ascii="Times New Roman" w:hAnsi="Times New Roman"/>
                <w:b/>
                <w:sz w:val="24"/>
                <w:szCs w:val="24"/>
              </w:rPr>
              <w:t>:</w:t>
            </w:r>
          </w:p>
        </w:tc>
        <w:tc>
          <w:tcPr>
            <w:tcW w:w="1548" w:type="pct"/>
          </w:tcPr>
          <w:p w:rsidR="00FD21C8" w:rsidRPr="0004527E" w:rsidRDefault="00FD21C8" w:rsidP="00FD21C8">
            <w:pPr>
              <w:spacing w:after="0" w:line="240" w:lineRule="auto"/>
              <w:contextualSpacing/>
              <w:jc w:val="center"/>
              <w:rPr>
                <w:rFonts w:ascii="Times New Roman" w:hAnsi="Times New Roman"/>
                <w:b/>
                <w:sz w:val="24"/>
                <w:szCs w:val="24"/>
              </w:rPr>
            </w:pPr>
            <w:r w:rsidRPr="0004527E">
              <w:rPr>
                <w:rFonts w:ascii="Times New Roman" w:hAnsi="Times New Roman"/>
                <w:b/>
                <w:sz w:val="24"/>
                <w:szCs w:val="24"/>
              </w:rPr>
              <w:t>Концессионер:</w:t>
            </w:r>
          </w:p>
        </w:tc>
        <w:tc>
          <w:tcPr>
            <w:tcW w:w="1834" w:type="pct"/>
          </w:tcPr>
          <w:p w:rsidR="00FD21C8" w:rsidRPr="0004527E" w:rsidRDefault="00FD21C8" w:rsidP="00FD21C8">
            <w:pPr>
              <w:spacing w:after="0" w:line="240" w:lineRule="auto"/>
              <w:rPr>
                <w:rFonts w:ascii="Times New Roman" w:hAnsi="Times New Roman"/>
                <w:b/>
                <w:sz w:val="24"/>
                <w:szCs w:val="24"/>
              </w:rPr>
            </w:pPr>
            <w:r w:rsidRPr="0004527E">
              <w:rPr>
                <w:rFonts w:ascii="Times New Roman" w:hAnsi="Times New Roman"/>
                <w:b/>
                <w:sz w:val="24"/>
                <w:szCs w:val="24"/>
              </w:rPr>
              <w:t>Субъект Российской Федерации</w:t>
            </w:r>
          </w:p>
        </w:tc>
      </w:tr>
      <w:tr w:rsidR="00FD21C8" w:rsidRPr="00D622A3" w:rsidTr="00FD21C8">
        <w:trPr>
          <w:trHeight w:val="626"/>
        </w:trPr>
        <w:tc>
          <w:tcPr>
            <w:tcW w:w="1618" w:type="pct"/>
          </w:tcPr>
          <w:p w:rsidR="00FD21C8" w:rsidRPr="0004527E" w:rsidRDefault="00FD21C8" w:rsidP="00FD21C8">
            <w:pPr>
              <w:spacing w:after="0" w:line="240" w:lineRule="auto"/>
              <w:ind w:left="-63"/>
              <w:contextualSpacing/>
              <w:jc w:val="center"/>
              <w:rPr>
                <w:rFonts w:ascii="Times New Roman" w:hAnsi="Times New Roman"/>
                <w:sz w:val="24"/>
                <w:szCs w:val="24"/>
              </w:rPr>
            </w:pPr>
            <w:r w:rsidRPr="003F1A18">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Красновский</w:t>
            </w:r>
            <w:r w:rsidRPr="003F1A18">
              <w:rPr>
                <w:rFonts w:ascii="Times New Roman" w:hAnsi="Times New Roman"/>
                <w:sz w:val="24"/>
                <w:szCs w:val="24"/>
              </w:rPr>
              <w:t xml:space="preserve"> сельсовет </w:t>
            </w:r>
            <w:r>
              <w:rPr>
                <w:rFonts w:ascii="Times New Roman" w:hAnsi="Times New Roman"/>
                <w:sz w:val="24"/>
                <w:szCs w:val="24"/>
              </w:rPr>
              <w:t>Первомайского района Оренбургской области</w:t>
            </w:r>
          </w:p>
        </w:tc>
        <w:tc>
          <w:tcPr>
            <w:tcW w:w="1548" w:type="pct"/>
          </w:tcPr>
          <w:p w:rsidR="00FD21C8" w:rsidRPr="0004527E" w:rsidRDefault="00FD21C8" w:rsidP="00FD21C8">
            <w:pPr>
              <w:ind w:firstLine="34"/>
              <w:jc w:val="center"/>
              <w:rPr>
                <w:rFonts w:ascii="Times New Roman" w:hAnsi="Times New Roman"/>
                <w:sz w:val="24"/>
                <w:szCs w:val="24"/>
              </w:rPr>
            </w:pPr>
            <w:r w:rsidRPr="0004527E">
              <w:rPr>
                <w:rFonts w:ascii="Times New Roman" w:hAnsi="Times New Roman"/>
                <w:sz w:val="24"/>
                <w:szCs w:val="24"/>
              </w:rPr>
              <w:t>____________</w:t>
            </w:r>
          </w:p>
        </w:tc>
        <w:tc>
          <w:tcPr>
            <w:tcW w:w="1834" w:type="pct"/>
          </w:tcPr>
          <w:p w:rsidR="00FD21C8" w:rsidRPr="0004527E" w:rsidRDefault="00FD21C8" w:rsidP="00FD21C8">
            <w:pPr>
              <w:spacing w:after="0" w:line="240" w:lineRule="auto"/>
              <w:rPr>
                <w:rFonts w:ascii="Times New Roman" w:hAnsi="Times New Roman"/>
                <w:sz w:val="24"/>
                <w:szCs w:val="24"/>
              </w:rPr>
            </w:pPr>
            <w:r w:rsidRPr="0004527E">
              <w:rPr>
                <w:rFonts w:ascii="Times New Roman" w:hAnsi="Times New Roman"/>
                <w:sz w:val="24"/>
                <w:szCs w:val="24"/>
              </w:rPr>
              <w:t>Оренбургская область</w:t>
            </w:r>
          </w:p>
        </w:tc>
      </w:tr>
      <w:tr w:rsidR="00FD21C8" w:rsidRPr="005C4452" w:rsidTr="00FD21C8">
        <w:trPr>
          <w:trHeight w:val="80"/>
        </w:trPr>
        <w:tc>
          <w:tcPr>
            <w:tcW w:w="1618" w:type="pct"/>
          </w:tcPr>
          <w:p w:rsidR="00FD21C8" w:rsidRPr="0004527E" w:rsidRDefault="00FD21C8" w:rsidP="00FD21C8">
            <w:pPr>
              <w:spacing w:after="0" w:line="240" w:lineRule="auto"/>
              <w:ind w:left="-63" w:firstLine="63"/>
              <w:contextualSpacing/>
              <w:rPr>
                <w:rFonts w:ascii="Times New Roman" w:hAnsi="Times New Roman"/>
                <w:sz w:val="24"/>
                <w:szCs w:val="24"/>
              </w:rPr>
            </w:pPr>
            <w:r w:rsidRPr="0004527E">
              <w:rPr>
                <w:rFonts w:ascii="Times New Roman" w:hAnsi="Times New Roman"/>
                <w:sz w:val="24"/>
                <w:szCs w:val="24"/>
              </w:rPr>
              <w:t>Глава администрации</w:t>
            </w:r>
          </w:p>
          <w:p w:rsidR="00FD21C8" w:rsidRPr="0004527E" w:rsidRDefault="00FD21C8" w:rsidP="00FD21C8">
            <w:pPr>
              <w:spacing w:after="0" w:line="240" w:lineRule="auto"/>
              <w:ind w:left="-63" w:firstLine="63"/>
              <w:contextualSpacing/>
              <w:rPr>
                <w:rFonts w:ascii="Times New Roman" w:hAnsi="Times New Roman"/>
                <w:sz w:val="24"/>
                <w:szCs w:val="24"/>
              </w:rPr>
            </w:pPr>
          </w:p>
          <w:p w:rsidR="00FD21C8" w:rsidRPr="0004527E" w:rsidRDefault="00FD21C8" w:rsidP="00FD21C8">
            <w:pPr>
              <w:spacing w:after="0" w:line="240" w:lineRule="auto"/>
              <w:ind w:left="-63" w:firstLine="63"/>
              <w:contextualSpacing/>
              <w:rPr>
                <w:rFonts w:ascii="Times New Roman" w:hAnsi="Times New Roman"/>
                <w:sz w:val="24"/>
                <w:szCs w:val="24"/>
              </w:rPr>
            </w:pPr>
            <w:r>
              <w:rPr>
                <w:rFonts w:ascii="Times New Roman" w:hAnsi="Times New Roman"/>
                <w:sz w:val="24"/>
                <w:szCs w:val="24"/>
              </w:rPr>
              <w:t>______</w:t>
            </w:r>
            <w:r w:rsidRPr="0004527E">
              <w:rPr>
                <w:rFonts w:ascii="Times New Roman" w:hAnsi="Times New Roman"/>
                <w:sz w:val="24"/>
                <w:szCs w:val="24"/>
              </w:rPr>
              <w:t xml:space="preserve">___  </w:t>
            </w:r>
            <w:r>
              <w:rPr>
                <w:rFonts w:ascii="Times New Roman" w:hAnsi="Times New Roman"/>
                <w:color w:val="000000"/>
                <w:sz w:val="24"/>
                <w:szCs w:val="24"/>
              </w:rPr>
              <w:t>Г.С. Кулешов</w:t>
            </w:r>
          </w:p>
        </w:tc>
        <w:tc>
          <w:tcPr>
            <w:tcW w:w="1548" w:type="pct"/>
          </w:tcPr>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contextualSpacing/>
              <w:rPr>
                <w:rFonts w:ascii="Times New Roman" w:hAnsi="Times New Roman" w:cs="Times New Roman"/>
                <w:sz w:val="24"/>
                <w:szCs w:val="24"/>
              </w:rPr>
            </w:pPr>
          </w:p>
          <w:p w:rsidR="00FD21C8" w:rsidRPr="0004527E" w:rsidRDefault="00FD21C8" w:rsidP="00FD21C8">
            <w:pPr>
              <w:pStyle w:val="ConsPlusNonformat"/>
              <w:widowControl/>
              <w:ind w:left="236"/>
              <w:contextualSpacing/>
              <w:rPr>
                <w:rFonts w:ascii="Times New Roman" w:hAnsi="Times New Roman" w:cs="Times New Roman"/>
                <w:sz w:val="24"/>
                <w:szCs w:val="24"/>
              </w:rPr>
            </w:pP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sidRPr="0004527E">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tc>
        <w:tc>
          <w:tcPr>
            <w:tcW w:w="1834" w:type="pct"/>
          </w:tcPr>
          <w:p w:rsidR="00FD21C8" w:rsidRPr="0004527E" w:rsidRDefault="00FD21C8" w:rsidP="00FD21C8">
            <w:pPr>
              <w:pStyle w:val="ConsPlusNonformat"/>
              <w:widowControl/>
              <w:rPr>
                <w:rFonts w:ascii="Times New Roman" w:hAnsi="Times New Roman" w:cs="Times New Roman"/>
                <w:sz w:val="24"/>
                <w:szCs w:val="24"/>
              </w:rPr>
            </w:pPr>
            <w:r w:rsidRPr="0004527E">
              <w:rPr>
                <w:rFonts w:ascii="Times New Roman" w:hAnsi="Times New Roman" w:cs="Times New Roman"/>
                <w:sz w:val="24"/>
                <w:szCs w:val="24"/>
              </w:rPr>
              <w:t>Губернатор</w:t>
            </w:r>
          </w:p>
          <w:p w:rsidR="00FD21C8" w:rsidRPr="0004527E" w:rsidRDefault="00FD21C8" w:rsidP="00FD21C8">
            <w:pPr>
              <w:pStyle w:val="ConsPlusNonformat"/>
              <w:widowControl/>
              <w:ind w:firstLine="567"/>
              <w:rPr>
                <w:rFonts w:ascii="Times New Roman" w:hAnsi="Times New Roman" w:cs="Times New Roman"/>
                <w:sz w:val="24"/>
                <w:szCs w:val="24"/>
              </w:rPr>
            </w:pPr>
          </w:p>
          <w:p w:rsidR="00FD21C8" w:rsidRPr="0004527E" w:rsidRDefault="00FD21C8" w:rsidP="00FD21C8">
            <w:pPr>
              <w:pStyle w:val="ConsPlusNonformat"/>
              <w:widowControl/>
              <w:ind w:firstLine="567"/>
              <w:rPr>
                <w:rFonts w:ascii="Times New Roman" w:hAnsi="Times New Roman" w:cs="Times New Roman"/>
                <w:sz w:val="24"/>
                <w:szCs w:val="24"/>
              </w:rPr>
            </w:pPr>
            <w:r w:rsidRPr="0004527E">
              <w:rPr>
                <w:rFonts w:ascii="Times New Roman" w:hAnsi="Times New Roman" w:cs="Times New Roman"/>
                <w:sz w:val="24"/>
                <w:szCs w:val="24"/>
              </w:rPr>
              <w:t xml:space="preserve">______________ </w:t>
            </w:r>
            <w:proofErr w:type="spellStart"/>
            <w:r w:rsidRPr="0004527E">
              <w:rPr>
                <w:rFonts w:ascii="Times New Roman" w:hAnsi="Times New Roman" w:cs="Times New Roman"/>
                <w:sz w:val="24"/>
                <w:szCs w:val="24"/>
              </w:rPr>
              <w:t>Ю.А.Берг</w:t>
            </w:r>
            <w:proofErr w:type="spellEnd"/>
          </w:p>
        </w:tc>
      </w:tr>
    </w:tbl>
    <w:p w:rsidR="00FD21C8" w:rsidRPr="0004527E" w:rsidRDefault="00FD21C8" w:rsidP="00FD21C8">
      <w:pPr>
        <w:spacing w:line="240" w:lineRule="auto"/>
        <w:ind w:firstLine="567"/>
        <w:contextualSpacing/>
        <w:jc w:val="right"/>
        <w:rPr>
          <w:rFonts w:ascii="Times New Roman" w:hAnsi="Times New Roman"/>
          <w:b/>
          <w:sz w:val="24"/>
          <w:szCs w:val="24"/>
        </w:rPr>
      </w:pP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72"/>
          <w:szCs w:val="72"/>
          <w:lang w:eastAsia="ru-RU"/>
        </w:rPr>
        <w:t>Акт</w:t>
      </w:r>
    </w:p>
    <w:p w:rsidR="00FD21C8" w:rsidRPr="00FD21C8" w:rsidRDefault="00FD21C8" w:rsidP="00FD21C8">
      <w:pPr>
        <w:shd w:val="clear" w:color="auto" w:fill="FFFFFF"/>
        <w:spacing w:before="115" w:after="202"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40"/>
          <w:szCs w:val="40"/>
          <w:lang w:eastAsia="ru-RU"/>
        </w:rPr>
        <w:t>технического обследования существующего состояния системы водоснабжения муниципального образования Красновский сельсовет Первомайского района Оренбургской области</w:t>
      </w: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40"/>
          <w:szCs w:val="40"/>
          <w:lang w:eastAsia="ru-RU"/>
        </w:rPr>
        <w:t>УТВЕРЖДАЮ</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b/>
          <w:bCs/>
          <w:i/>
          <w:iCs/>
          <w:sz w:val="24"/>
          <w:szCs w:val="24"/>
          <w:lang w:eastAsia="ru-RU"/>
        </w:rPr>
      </w:pPr>
      <w:r w:rsidRPr="00FD21C8">
        <w:rPr>
          <w:rFonts w:ascii="Times New Roman" w:eastAsia="Times New Roman" w:hAnsi="Times New Roman" w:cs="Times New Roman"/>
          <w:b/>
          <w:bCs/>
          <w:i/>
          <w:iCs/>
          <w:sz w:val="24"/>
          <w:szCs w:val="24"/>
          <w:lang w:eastAsia="ru-RU"/>
        </w:rPr>
        <w:t xml:space="preserve">Глава муниципального образования </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sz w:val="24"/>
          <w:szCs w:val="24"/>
          <w:lang w:eastAsia="ru-RU"/>
        </w:rPr>
        <w:t xml:space="preserve">Красновский сельсовет </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b/>
          <w:bCs/>
          <w:sz w:val="28"/>
          <w:szCs w:val="28"/>
          <w:lang w:eastAsia="ru-RU"/>
        </w:rPr>
        <w:t>01 июня 2018 год                       _______________   Г.С. Кулешов</w:t>
      </w:r>
    </w:p>
    <w:p w:rsidR="00FD21C8" w:rsidRPr="00FD21C8" w:rsidRDefault="00FD21C8" w:rsidP="00FD21C8">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М.П.</w:t>
      </w: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с. Красное</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АКТ</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технического обследования</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системы водоснабжения существующего состояния муниципального образования Красновский сельсовет Первомайского района</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r w:rsidRPr="00FD21C8">
        <w:rPr>
          <w:rFonts w:ascii="Times New Roman" w:eastAsia="Times New Roman" w:hAnsi="Times New Roman" w:cs="Times New Roman"/>
          <w:b/>
          <w:bCs/>
          <w:sz w:val="26"/>
          <w:szCs w:val="26"/>
          <w:lang w:eastAsia="ru-RU"/>
        </w:rPr>
        <w:t>01                                                                                                01 июня 2018 года</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sz w:val="26"/>
          <w:szCs w:val="26"/>
          <w:lang w:eastAsia="ru-RU"/>
        </w:rPr>
        <w:t xml:space="preserve">В соответствии со статьей №37 Федерального закона Российской Федерации от 7 декабря </w:t>
      </w:r>
      <w:smartTag w:uri="urn:schemas-microsoft-com:office:smarttags" w:element="metricconverter">
        <w:smartTagPr>
          <w:attr w:name="ProductID" w:val="2011 г"/>
        </w:smartTagPr>
        <w:r w:rsidRPr="00FD21C8">
          <w:rPr>
            <w:rFonts w:ascii="Times New Roman" w:eastAsia="Times New Roman" w:hAnsi="Times New Roman" w:cs="Times New Roman"/>
            <w:sz w:val="26"/>
            <w:szCs w:val="26"/>
            <w:lang w:eastAsia="ru-RU"/>
          </w:rPr>
          <w:t>2011 г</w:t>
        </w:r>
      </w:smartTag>
      <w:r w:rsidRPr="00FD21C8">
        <w:rPr>
          <w:rFonts w:ascii="Times New Roman" w:eastAsia="Times New Roman" w:hAnsi="Times New Roman" w:cs="Times New Roman"/>
          <w:sz w:val="26"/>
          <w:szCs w:val="26"/>
          <w:lang w:eastAsia="ru-RU"/>
        </w:rPr>
        <w:t>.</w:t>
      </w:r>
      <w:hyperlink r:id="rId25" w:tgtFrame="_blank" w:history="1">
        <w:r w:rsidRPr="00FD21C8">
          <w:rPr>
            <w:rFonts w:ascii="Times New Roman" w:eastAsia="Times New Roman" w:hAnsi="Times New Roman" w:cs="Times New Roman"/>
            <w:sz w:val="26"/>
            <w:szCs w:val="26"/>
            <w:u w:val="single"/>
            <w:lang w:eastAsia="ru-RU"/>
          </w:rPr>
          <w:t>№416-ФЗ «О водоснабжении и водоотведении»</w:t>
        </w:r>
      </w:hyperlink>
      <w:r w:rsidRPr="00FD21C8">
        <w:rPr>
          <w:rFonts w:ascii="Times New Roman" w:eastAsia="Times New Roman" w:hAnsi="Times New Roman" w:cs="Times New Roman"/>
          <w:sz w:val="26"/>
          <w:szCs w:val="26"/>
          <w:lang w:eastAsia="ru-RU"/>
        </w:rPr>
        <w:t> проводится </w:t>
      </w:r>
      <w:r w:rsidRPr="00FD21C8">
        <w:rPr>
          <w:rFonts w:ascii="Times New Roman" w:eastAsia="Times New Roman" w:hAnsi="Times New Roman" w:cs="Times New Roman"/>
          <w:b/>
          <w:bCs/>
          <w:sz w:val="26"/>
          <w:szCs w:val="26"/>
          <w:lang w:eastAsia="ru-RU"/>
        </w:rPr>
        <w:t>Обязательное</w:t>
      </w:r>
      <w:r w:rsidRPr="00FD21C8">
        <w:rPr>
          <w:rFonts w:ascii="Times New Roman" w:eastAsia="Times New Roman" w:hAnsi="Times New Roman" w:cs="Times New Roman"/>
          <w:sz w:val="26"/>
          <w:szCs w:val="26"/>
          <w:lang w:eastAsia="ru-RU"/>
        </w:rPr>
        <w:t> техническое обследование систем водоснабжения и водоотведения организацией эксплуатирующей не реже одного раза в 5 лет, а также при разработке мероприятий по улучшению качества питьевой и горячей воды, снижения сбросов и принятии в эксплуатацию бесхозяйных объектов.</w:t>
      </w:r>
      <w:proofErr w:type="gramEnd"/>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Таким образом, при разработке и актуализации схем водоснабжения и водоотведения, отныне, необходимо проводить и техническое обследование систем, которое лежит на плечах организации, осуществляющей водоснабжение и водоотведение. Выполняться обследование может собственными силами, либо же с привлечением специализированных организаций.</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 xml:space="preserve">Таким </w:t>
      </w:r>
      <w:proofErr w:type="gramStart"/>
      <w:r w:rsidRPr="00FD21C8">
        <w:rPr>
          <w:rFonts w:ascii="Times New Roman" w:eastAsia="Times New Roman" w:hAnsi="Times New Roman" w:cs="Times New Roman"/>
          <w:sz w:val="26"/>
          <w:szCs w:val="26"/>
          <w:lang w:eastAsia="ru-RU"/>
        </w:rPr>
        <w:t>образом</w:t>
      </w:r>
      <w:proofErr w:type="gramEnd"/>
      <w:r w:rsidRPr="00FD21C8">
        <w:rPr>
          <w:rFonts w:ascii="Times New Roman" w:eastAsia="Times New Roman" w:hAnsi="Times New Roman" w:cs="Times New Roman"/>
          <w:sz w:val="26"/>
          <w:szCs w:val="26"/>
          <w:lang w:eastAsia="ru-RU"/>
        </w:rPr>
        <w:t xml:space="preserve"> обязательное проведение технического обследования централизованных систем горячего и холодного водоснабжения и водоотведения в соответствии действующего законодательства </w:t>
      </w:r>
      <w:r w:rsidRPr="00FD21C8">
        <w:rPr>
          <w:rFonts w:ascii="Times New Roman" w:eastAsia="Times New Roman" w:hAnsi="Times New Roman" w:cs="Times New Roman"/>
          <w:b/>
          <w:bCs/>
          <w:sz w:val="26"/>
          <w:szCs w:val="26"/>
          <w:lang w:eastAsia="ru-RU"/>
        </w:rPr>
        <w:t>обязательная процедура.</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sz w:val="26"/>
          <w:szCs w:val="26"/>
          <w:lang w:eastAsia="ru-RU"/>
        </w:rPr>
        <w:t xml:space="preserve">Требования к проведению технического обследования и определению основных показателей технико-экономического состояния систем водоснабжения и </w:t>
      </w:r>
      <w:r w:rsidRPr="00FD21C8">
        <w:rPr>
          <w:rFonts w:ascii="Times New Roman" w:eastAsia="Times New Roman" w:hAnsi="Times New Roman" w:cs="Times New Roman"/>
          <w:sz w:val="26"/>
          <w:szCs w:val="26"/>
          <w:lang w:eastAsia="ru-RU"/>
        </w:rPr>
        <w:lastRenderedPageBreak/>
        <w:t xml:space="preserve">водоотведения утверждены </w:t>
      </w:r>
      <w:hyperlink r:id="rId26" w:tgtFrame="_blank" w:history="1">
        <w:r w:rsidRPr="00FD21C8">
          <w:rPr>
            <w:rFonts w:ascii="Times New Roman" w:eastAsia="Times New Roman" w:hAnsi="Times New Roman" w:cs="Times New Roman"/>
            <w:sz w:val="26"/>
            <w:szCs w:val="26"/>
            <w:u w:val="single"/>
            <w:lang w:eastAsia="ru-RU"/>
          </w:rPr>
          <w:t>Приказом Министерства строительства и жилищно-коммунального хозяйства Российской Федерации №437 «</w:t>
        </w:r>
        <w:r w:rsidRPr="00FD21C8">
          <w:rPr>
            <w:rFonts w:ascii="Times New Roman" w:eastAsia="Times New Roman" w:hAnsi="Times New Roman" w:cs="Times New Roman"/>
            <w:b/>
            <w:bCs/>
            <w:i/>
            <w:iCs/>
            <w:sz w:val="26"/>
            <w:szCs w:val="26"/>
            <w:u w:val="single"/>
            <w:lang w:eastAsia="ru-RU"/>
          </w:rPr>
          <w:t>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w:t>
        </w:r>
        <w:r w:rsidRPr="00FD21C8">
          <w:rPr>
            <w:rFonts w:ascii="Times New Roman" w:eastAsia="Times New Roman" w:hAnsi="Times New Roman" w:cs="Times New Roman"/>
            <w:sz w:val="26"/>
            <w:szCs w:val="26"/>
            <w:u w:val="single"/>
            <w:lang w:eastAsia="ru-RU"/>
          </w:rPr>
          <w:t>»</w:t>
        </w:r>
      </w:hyperlink>
      <w:r w:rsidRPr="00FD21C8">
        <w:rPr>
          <w:rFonts w:ascii="Times New Roman" w:eastAsia="Times New Roman" w:hAnsi="Times New Roman" w:cs="Times New Roman"/>
          <w:sz w:val="26"/>
          <w:szCs w:val="26"/>
          <w:lang w:eastAsia="ru-RU"/>
        </w:rPr>
        <w:t> от 5 августа 2014 года, вступающие в силу </w:t>
      </w:r>
      <w:r w:rsidRPr="00FD21C8">
        <w:rPr>
          <w:rFonts w:ascii="Times New Roman" w:eastAsia="Times New Roman" w:hAnsi="Times New Roman" w:cs="Times New Roman"/>
          <w:b/>
          <w:bCs/>
          <w:sz w:val="26"/>
          <w:szCs w:val="26"/>
          <w:lang w:eastAsia="ru-RU"/>
        </w:rPr>
        <w:t>с 9 ноября 2014 год</w:t>
      </w:r>
      <w:proofErr w:type="gramEnd"/>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В соответствии </w:t>
      </w:r>
      <w:r w:rsidRPr="00FD21C8">
        <w:rPr>
          <w:rFonts w:ascii="Times New Roman" w:eastAsia="Times New Roman" w:hAnsi="Times New Roman" w:cs="Times New Roman"/>
          <w:sz w:val="26"/>
          <w:szCs w:val="26"/>
          <w:lang w:eastAsia="ru-RU"/>
        </w:rPr>
        <w:t>с ФЗ-115 </w:t>
      </w:r>
      <w:r w:rsidRPr="00FD21C8">
        <w:rPr>
          <w:rFonts w:ascii="Times New Roman" w:eastAsia="Times New Roman" w:hAnsi="Times New Roman" w:cs="Times New Roman"/>
          <w:b/>
          <w:bCs/>
          <w:sz w:val="26"/>
          <w:szCs w:val="26"/>
          <w:lang w:eastAsia="ru-RU"/>
        </w:rPr>
        <w:t>«О концессионных соглашениях»</w:t>
      </w:r>
      <w:r w:rsidRPr="00FD21C8">
        <w:rPr>
          <w:rFonts w:ascii="Times New Roman" w:eastAsia="Times New Roman" w:hAnsi="Times New Roman" w:cs="Times New Roman"/>
          <w:sz w:val="26"/>
          <w:szCs w:val="26"/>
          <w:lang w:eastAsia="ru-RU"/>
        </w:rPr>
        <w:t> в редакции 29.12. 2014 года ст.23 п. 1.2 п. 12 в состав конкурсной документации необходимо включить акт обследования систем водоснабжения и водоотведения.</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Цели и задачи проведения технического обследования централизованных систем водоснабжения и водоотведения</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sz w:val="26"/>
          <w:szCs w:val="26"/>
          <w:lang w:eastAsia="ru-RU"/>
        </w:rPr>
        <w:t>а) получение (подготовка) исходных данных для разработки схем водоснабжения и водоотведения, планов снижения сбросов, планов мероприятий по приведению качества воды в соответствие с установленными требованиями, а также для определения расходов, необходимых для эксплуатации объектов централизованных систем водоснабжения и водоотведения (в том числе бесхозяйных объектов), исходя из их технического состояния и условий работы.</w:t>
      </w:r>
      <w:proofErr w:type="gramEnd"/>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б) определение фактических значений показателей надежности, качества и энергетической эффективности объектов централизованных систем водоснабжения и водоотведения и сопоставление с требованиями нормативов;</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в) Определение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Структура (этапы) обследования</w:t>
      </w:r>
    </w:p>
    <w:p w:rsidR="00FD21C8" w:rsidRPr="00FD21C8" w:rsidRDefault="00FD21C8" w:rsidP="00DE0DF6">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Камеральное (документальное) обследование на основании проектной, исполнительной и эксплуатационной документации на объекты системы водоснабжения и водоотведения. На основании данного обследования производится определение основных технических характеристик и анализ технической возможности оборудования для обеспечения проектных задач.</w:t>
      </w:r>
    </w:p>
    <w:p w:rsidR="00FD21C8" w:rsidRPr="00FD21C8" w:rsidRDefault="00FD21C8" w:rsidP="00DE0DF6">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 xml:space="preserve">Натурное, визуально-измерительное обследование и инструментальное обследование объектов, в том числе проведение </w:t>
      </w:r>
      <w:proofErr w:type="spellStart"/>
      <w:r w:rsidRPr="00FD21C8">
        <w:rPr>
          <w:rFonts w:ascii="Times New Roman" w:eastAsia="Times New Roman" w:hAnsi="Times New Roman" w:cs="Times New Roman"/>
          <w:sz w:val="26"/>
          <w:szCs w:val="26"/>
          <w:lang w:eastAsia="ru-RU"/>
        </w:rPr>
        <w:t>теледиагностик</w:t>
      </w:r>
      <w:proofErr w:type="spellEnd"/>
      <w:r w:rsidRPr="00FD21C8">
        <w:rPr>
          <w:rFonts w:ascii="Times New Roman" w:eastAsia="Times New Roman" w:hAnsi="Times New Roman" w:cs="Times New Roman"/>
          <w:sz w:val="26"/>
          <w:szCs w:val="26"/>
          <w:lang w:eastAsia="ru-RU"/>
        </w:rPr>
        <w:t>, поиск утечек и дефектоскопии трубопроводов, замер фактических характеристик и диагностика оборудования, с учетом их текущего состояния и условий их работы.</w:t>
      </w:r>
    </w:p>
    <w:p w:rsidR="00FD21C8" w:rsidRPr="00FD21C8" w:rsidRDefault="00FD21C8" w:rsidP="00DE0DF6">
      <w:pPr>
        <w:numPr>
          <w:ilvl w:val="0"/>
          <w:numId w:val="10"/>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Определение технико-экономической эффективности объектов централизованных систем водоснабжения и водоотведения, отражающей степень полезного использования ресурсов. Вывод производится на основании соответствия применяемых технологических решений и целевых показателей работы системы, а также сопоставлением с лучшими аналогами.</w:t>
      </w:r>
    </w:p>
    <w:p w:rsidR="00FD21C8" w:rsidRPr="00FD21C8" w:rsidRDefault="00FD21C8" w:rsidP="00DE0DF6">
      <w:pPr>
        <w:numPr>
          <w:ilvl w:val="0"/>
          <w:numId w:val="1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lastRenderedPageBreak/>
        <w:t>Составление акта технического обследования</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Акт представляет собой структурированный документ, содержащей в себе перечень параметров, технических характеристик и фактических показателей объектов, в отношении которых проводилось техническое обследование, описание выявленных дефектов и заключение о возможности, условиях и сроках дальнейшей эксплуатации. Также на основании технико-экономического анализа и плановых показателей надежности, качества и энергетической эффективности выдвигаются рекомендации по мероприятиям и возможным проектным решениям для их достижения и дальнейшей эксплуатации.</w:t>
      </w:r>
    </w:p>
    <w:p w:rsidR="00FD21C8" w:rsidRPr="00FD21C8" w:rsidRDefault="00FD21C8" w:rsidP="00DE0DF6">
      <w:pPr>
        <w:numPr>
          <w:ilvl w:val="0"/>
          <w:numId w:val="1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Согласование результатов технического обследования с органами местного самоуправления</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В соответствии с частью 4 статьи №37 Федерального закона </w:t>
      </w:r>
      <w:hyperlink r:id="rId27" w:tgtFrame="_blank" w:history="1">
        <w:r w:rsidRPr="00FD21C8">
          <w:rPr>
            <w:rFonts w:ascii="Times New Roman" w:eastAsia="Times New Roman" w:hAnsi="Times New Roman" w:cs="Times New Roman"/>
            <w:sz w:val="26"/>
            <w:szCs w:val="26"/>
            <w:u w:val="single"/>
            <w:lang w:eastAsia="ru-RU"/>
          </w:rPr>
          <w:t>«О водоснабжении и водоотведении»</w:t>
        </w:r>
      </w:hyperlink>
      <w:r w:rsidRPr="00FD21C8">
        <w:rPr>
          <w:rFonts w:ascii="Times New Roman" w:eastAsia="Times New Roman" w:hAnsi="Times New Roman" w:cs="Times New Roman"/>
          <w:sz w:val="26"/>
          <w:szCs w:val="26"/>
          <w:lang w:eastAsia="ru-RU"/>
        </w:rPr>
        <w:t> результаты </w:t>
      </w:r>
      <w:r w:rsidRPr="00FD21C8">
        <w:rPr>
          <w:rFonts w:ascii="Times New Roman" w:eastAsia="Times New Roman" w:hAnsi="Times New Roman" w:cs="Times New Roman"/>
          <w:b/>
          <w:bCs/>
          <w:sz w:val="26"/>
          <w:szCs w:val="26"/>
          <w:lang w:eastAsia="ru-RU"/>
        </w:rPr>
        <w:t>технического обследования систем водоснабжения и водоотведения</w:t>
      </w:r>
      <w:r w:rsidRPr="00FD21C8">
        <w:rPr>
          <w:rFonts w:ascii="Times New Roman" w:eastAsia="Times New Roman" w:hAnsi="Times New Roman" w:cs="Times New Roman"/>
          <w:sz w:val="26"/>
          <w:szCs w:val="26"/>
          <w:lang w:eastAsia="ru-RU"/>
        </w:rPr>
        <w:t> подлежат согласованию с органом местного самоуправления поселения.</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 xml:space="preserve">На основании вышеизложенного Техническое обследование систем водоснабжения осуществлялось автономной некоммерческой организацией «Практический центр поддержки местного самоуправления» с участием администрации муниципального образования </w:t>
      </w:r>
      <w:r w:rsidRPr="00FD21C8">
        <w:rPr>
          <w:rFonts w:ascii="Times New Roman" w:eastAsia="Times New Roman" w:hAnsi="Times New Roman" w:cs="Times New Roman"/>
          <w:bCs/>
          <w:sz w:val="26"/>
          <w:szCs w:val="26"/>
          <w:lang w:eastAsia="ru-RU"/>
        </w:rPr>
        <w:t>Красновский сельсовет</w:t>
      </w:r>
      <w:r w:rsidRPr="00FD21C8">
        <w:rPr>
          <w:rFonts w:ascii="Times New Roman" w:eastAsia="Times New Roman" w:hAnsi="Times New Roman" w:cs="Times New Roman"/>
          <w:sz w:val="26"/>
          <w:szCs w:val="26"/>
          <w:lang w:eastAsia="ru-RU"/>
        </w:rPr>
        <w:t> специалистом, отвечающим за организацию водоснабжения на территории муниципального образования на основании должностной инструкции администрации.</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В состав работ по техническому обследованию входили следующие мероприятия: техническая инвентаризация имущества, натурно-фото-визуальное обследование и инструментальное обследование объектов систем водоснабжения.</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На основании части 3 п.11 при отсутствии нормативно-технической информации была составлена конструктивная схема объектов системы водоснабжения</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ind w:left="475"/>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sz w:val="26"/>
          <w:szCs w:val="26"/>
          <w:lang w:eastAsia="ru-RU"/>
        </w:rPr>
        <w:t>а) перечень объектов, в отношении которых было проведено техническое обследование;</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sz w:val="26"/>
          <w:szCs w:val="26"/>
          <w:lang w:eastAsia="ru-RU"/>
        </w:rPr>
        <w:t>(водозаборы, резервуары, водопроводные сети)</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8"/>
          <w:szCs w:val="28"/>
          <w:lang w:eastAsia="ru-RU"/>
        </w:rPr>
        <w:t>Объекты коммунального назначения,</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8"/>
          <w:szCs w:val="28"/>
          <w:lang w:eastAsia="ru-RU"/>
        </w:rPr>
        <w:t>находящиеся в муниципальной собственности МО Красновский сельсовет</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b/>
          <w:bCs/>
          <w:sz w:val="28"/>
          <w:szCs w:val="28"/>
          <w:lang w:eastAsia="ru-RU"/>
        </w:rPr>
      </w:pPr>
      <w:r w:rsidRPr="00FD21C8">
        <w:rPr>
          <w:rFonts w:ascii="Times New Roman" w:eastAsia="Times New Roman" w:hAnsi="Times New Roman" w:cs="Times New Roman"/>
          <w:b/>
          <w:bCs/>
          <w:sz w:val="28"/>
          <w:szCs w:val="28"/>
          <w:lang w:eastAsia="ru-RU"/>
        </w:rPr>
        <w:t>которые должны быть переданы в концессию</w:t>
      </w:r>
    </w:p>
    <w:p w:rsidR="00FD21C8" w:rsidRPr="00FD21C8" w:rsidRDefault="00FD21C8" w:rsidP="00FD21C8">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i/>
          <w:iCs/>
          <w:sz w:val="26"/>
          <w:szCs w:val="26"/>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090"/>
        <w:gridCol w:w="3556"/>
        <w:gridCol w:w="3360"/>
      </w:tblGrid>
      <w:tr w:rsidR="00FD21C8" w:rsidRPr="00FD21C8" w:rsidTr="00FD21C8">
        <w:tc>
          <w:tcPr>
            <w:tcW w:w="565" w:type="dxa"/>
          </w:tcPr>
          <w:p w:rsidR="00FD21C8" w:rsidRPr="00FD21C8" w:rsidRDefault="00FD21C8" w:rsidP="00FD21C8">
            <w:pPr>
              <w:spacing w:after="0" w:line="240" w:lineRule="auto"/>
              <w:rPr>
                <w:rFonts w:ascii="Times New Roman" w:eastAsia="Times New Roman" w:hAnsi="Times New Roman" w:cs="Times New Roman"/>
                <w:b/>
                <w:sz w:val="28"/>
                <w:szCs w:val="28"/>
                <w:lang w:eastAsia="ru-RU"/>
              </w:rPr>
            </w:pPr>
            <w:r w:rsidRPr="00FD21C8">
              <w:rPr>
                <w:rFonts w:ascii="Times New Roman" w:eastAsia="Times New Roman" w:hAnsi="Times New Roman" w:cs="Times New Roman"/>
                <w:b/>
                <w:sz w:val="28"/>
                <w:szCs w:val="28"/>
                <w:lang w:eastAsia="ru-RU"/>
              </w:rPr>
              <w:lastRenderedPageBreak/>
              <w:t>№</w:t>
            </w:r>
          </w:p>
        </w:tc>
        <w:tc>
          <w:tcPr>
            <w:tcW w:w="2090" w:type="dxa"/>
          </w:tcPr>
          <w:p w:rsidR="00FD21C8" w:rsidRPr="00FD21C8" w:rsidRDefault="00FD21C8" w:rsidP="00FD21C8">
            <w:pPr>
              <w:spacing w:after="0" w:line="240" w:lineRule="auto"/>
              <w:rPr>
                <w:rFonts w:ascii="Times New Roman" w:eastAsia="Times New Roman" w:hAnsi="Times New Roman" w:cs="Times New Roman"/>
                <w:b/>
                <w:sz w:val="28"/>
                <w:szCs w:val="28"/>
                <w:lang w:eastAsia="ru-RU"/>
              </w:rPr>
            </w:pPr>
            <w:r w:rsidRPr="00FD21C8">
              <w:rPr>
                <w:rFonts w:ascii="Times New Roman" w:eastAsia="Times New Roman" w:hAnsi="Times New Roman" w:cs="Times New Roman"/>
                <w:b/>
                <w:sz w:val="28"/>
                <w:szCs w:val="28"/>
                <w:lang w:eastAsia="ru-RU"/>
              </w:rPr>
              <w:t>Наименование объекта</w:t>
            </w:r>
          </w:p>
        </w:tc>
        <w:tc>
          <w:tcPr>
            <w:tcW w:w="3556" w:type="dxa"/>
          </w:tcPr>
          <w:p w:rsidR="00FD21C8" w:rsidRPr="00FD21C8" w:rsidRDefault="00FD21C8" w:rsidP="00FD21C8">
            <w:pPr>
              <w:spacing w:after="0" w:line="240" w:lineRule="auto"/>
              <w:rPr>
                <w:rFonts w:ascii="Times New Roman" w:eastAsia="Times New Roman" w:hAnsi="Times New Roman" w:cs="Times New Roman"/>
                <w:b/>
                <w:sz w:val="28"/>
                <w:szCs w:val="28"/>
                <w:lang w:eastAsia="ru-RU"/>
              </w:rPr>
            </w:pPr>
            <w:r w:rsidRPr="00FD21C8">
              <w:rPr>
                <w:rFonts w:ascii="Times New Roman" w:eastAsia="Times New Roman" w:hAnsi="Times New Roman" w:cs="Times New Roman"/>
                <w:b/>
                <w:sz w:val="28"/>
                <w:szCs w:val="28"/>
                <w:lang w:eastAsia="ru-RU"/>
              </w:rPr>
              <w:t>Сооружение, назначение</w:t>
            </w:r>
          </w:p>
        </w:tc>
        <w:tc>
          <w:tcPr>
            <w:tcW w:w="3360" w:type="dxa"/>
          </w:tcPr>
          <w:p w:rsidR="00FD21C8" w:rsidRPr="00FD21C8" w:rsidRDefault="00FD21C8" w:rsidP="00FD21C8">
            <w:pPr>
              <w:spacing w:after="0" w:line="240" w:lineRule="auto"/>
              <w:rPr>
                <w:rFonts w:ascii="Times New Roman" w:eastAsia="Times New Roman" w:hAnsi="Times New Roman" w:cs="Times New Roman"/>
                <w:b/>
                <w:sz w:val="28"/>
                <w:szCs w:val="28"/>
                <w:lang w:eastAsia="ru-RU"/>
              </w:rPr>
            </w:pPr>
            <w:r w:rsidRPr="00FD21C8">
              <w:rPr>
                <w:rFonts w:ascii="Times New Roman" w:eastAsia="Times New Roman" w:hAnsi="Times New Roman" w:cs="Times New Roman"/>
                <w:b/>
                <w:sz w:val="28"/>
                <w:szCs w:val="28"/>
                <w:lang w:eastAsia="ru-RU"/>
              </w:rPr>
              <w:t>Адрес (местонахождение) объекта</w:t>
            </w:r>
          </w:p>
        </w:tc>
      </w:tr>
      <w:tr w:rsidR="00FD21C8" w:rsidRPr="00FD21C8" w:rsidTr="00FD21C8">
        <w:tc>
          <w:tcPr>
            <w:tcW w:w="565"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1</w:t>
            </w:r>
          </w:p>
        </w:tc>
        <w:tc>
          <w:tcPr>
            <w:tcW w:w="2090"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Водопровод</w:t>
            </w:r>
          </w:p>
        </w:tc>
        <w:tc>
          <w:tcPr>
            <w:tcW w:w="3556"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Назначение: иное сооружение (водопроводные сети), протяженностью 5400 м.</w:t>
            </w:r>
          </w:p>
        </w:tc>
        <w:tc>
          <w:tcPr>
            <w:tcW w:w="3360"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proofErr w:type="gramStart"/>
            <w:r w:rsidRPr="00FD21C8">
              <w:rPr>
                <w:rFonts w:ascii="Times New Roman" w:eastAsia="Times New Roman" w:hAnsi="Times New Roman" w:cs="Times New Roman"/>
                <w:sz w:val="28"/>
                <w:szCs w:val="28"/>
                <w:lang w:eastAsia="ru-RU"/>
              </w:rPr>
              <w:t>Российская Федерация, Оренбургская область, Первомайский район, Красновский с/с, село Красное</w:t>
            </w:r>
            <w:proofErr w:type="gramEnd"/>
          </w:p>
        </w:tc>
      </w:tr>
      <w:tr w:rsidR="00FD21C8" w:rsidRPr="00FD21C8" w:rsidTr="00FD21C8">
        <w:tc>
          <w:tcPr>
            <w:tcW w:w="565"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2</w:t>
            </w:r>
          </w:p>
        </w:tc>
        <w:tc>
          <w:tcPr>
            <w:tcW w:w="2090"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Водозаборная скважина</w:t>
            </w:r>
          </w:p>
        </w:tc>
        <w:tc>
          <w:tcPr>
            <w:tcW w:w="3556"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Назначение: 10.1 сооружения водозаборные, глубина 19 м.</w:t>
            </w:r>
          </w:p>
        </w:tc>
        <w:tc>
          <w:tcPr>
            <w:tcW w:w="3360"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Российская Федерация, Оренбургская область, Первомайский район, муниципальное образование Красновский сельсовет, село Красное</w:t>
            </w:r>
          </w:p>
        </w:tc>
      </w:tr>
      <w:tr w:rsidR="00FD21C8" w:rsidRPr="00FD21C8" w:rsidTr="00FD21C8">
        <w:tc>
          <w:tcPr>
            <w:tcW w:w="565"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3</w:t>
            </w:r>
          </w:p>
        </w:tc>
        <w:tc>
          <w:tcPr>
            <w:tcW w:w="2090"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 xml:space="preserve">Водозаборная скважина </w:t>
            </w:r>
          </w:p>
        </w:tc>
        <w:tc>
          <w:tcPr>
            <w:tcW w:w="3556"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Назначение: 10.1 сооружения водозаборные, глубина 29 м.</w:t>
            </w:r>
          </w:p>
          <w:p w:rsidR="00FD21C8" w:rsidRPr="00FD21C8" w:rsidRDefault="00FD21C8" w:rsidP="00FD21C8">
            <w:pPr>
              <w:spacing w:after="0" w:line="240" w:lineRule="auto"/>
              <w:rPr>
                <w:rFonts w:ascii="Times New Roman" w:eastAsia="Times New Roman" w:hAnsi="Times New Roman" w:cs="Times New Roman"/>
                <w:sz w:val="28"/>
                <w:szCs w:val="28"/>
                <w:lang w:eastAsia="ru-RU"/>
              </w:rPr>
            </w:pPr>
          </w:p>
        </w:tc>
        <w:tc>
          <w:tcPr>
            <w:tcW w:w="3360" w:type="dxa"/>
          </w:tcPr>
          <w:p w:rsidR="00FD21C8" w:rsidRPr="00FD21C8" w:rsidRDefault="00FD21C8" w:rsidP="00FD21C8">
            <w:pPr>
              <w:spacing w:after="0" w:line="240" w:lineRule="auto"/>
              <w:rPr>
                <w:rFonts w:ascii="Times New Roman" w:eastAsia="Times New Roman" w:hAnsi="Times New Roman" w:cs="Times New Roman"/>
                <w:sz w:val="28"/>
                <w:szCs w:val="28"/>
                <w:lang w:eastAsia="ru-RU"/>
              </w:rPr>
            </w:pPr>
            <w:r w:rsidRPr="00FD21C8">
              <w:rPr>
                <w:rFonts w:ascii="Times New Roman" w:eastAsia="Times New Roman" w:hAnsi="Times New Roman" w:cs="Times New Roman"/>
                <w:sz w:val="28"/>
                <w:szCs w:val="28"/>
                <w:lang w:eastAsia="ru-RU"/>
              </w:rPr>
              <w:t>Российская Федерация, Оренбургская область, Первомайский район, муниципальное образование Красновский сельсовет, село Красное</w:t>
            </w:r>
          </w:p>
        </w:tc>
      </w:tr>
    </w:tbl>
    <w:p w:rsidR="00FD21C8" w:rsidRPr="00FD21C8" w:rsidRDefault="00FD21C8" w:rsidP="00FD21C8">
      <w:pPr>
        <w:shd w:val="clear" w:color="auto" w:fill="FFFFFF"/>
        <w:spacing w:before="100" w:beforeAutospacing="1" w:after="0" w:line="240" w:lineRule="auto"/>
        <w:ind w:right="-432"/>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ind w:right="-432"/>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sz w:val="26"/>
          <w:szCs w:val="26"/>
          <w:lang w:eastAsia="ru-RU"/>
        </w:rPr>
        <w:t>б) перечень параметров, технических характеристик, фактических показателей деятельности организации, осуществляющей водоснабжение и (или) водоотведение, или иных показателей объектов централизованных систем горячего водоснабжения, холодного водоснабжения и (или) водоотведения, выявленных в процессе проведения технического обследования;</w:t>
      </w: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6"/>
          <w:szCs w:val="26"/>
          <w:lang w:eastAsia="ru-RU"/>
        </w:rPr>
      </w:pPr>
    </w:p>
    <w:p w:rsidR="00FD21C8" w:rsidRPr="00FD21C8" w:rsidRDefault="00FD21C8" w:rsidP="00FD21C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Среднесуточный, среднегодовой объем поднимаемой воды по муниципальному образованию составляет 687.46 м</w:t>
      </w:r>
      <w:r w:rsidRPr="00FD21C8">
        <w:rPr>
          <w:rFonts w:ascii="Times New Roman" w:eastAsia="Times New Roman" w:hAnsi="Times New Roman" w:cs="Times New Roman"/>
          <w:sz w:val="26"/>
          <w:szCs w:val="26"/>
          <w:vertAlign w:val="superscript"/>
          <w:lang w:eastAsia="ru-RU"/>
        </w:rPr>
        <w:t>3</w:t>
      </w:r>
      <w:r w:rsidRPr="00FD21C8">
        <w:rPr>
          <w:rFonts w:ascii="Times New Roman" w:eastAsia="Times New Roman" w:hAnsi="Times New Roman" w:cs="Times New Roman"/>
          <w:sz w:val="26"/>
          <w:szCs w:val="26"/>
          <w:lang w:eastAsia="ru-RU"/>
        </w:rPr>
        <w:t xml:space="preserve">/сутки, 297.60 </w:t>
      </w:r>
      <w:proofErr w:type="spellStart"/>
      <w:proofErr w:type="gramStart"/>
      <w:r w:rsidRPr="00FD21C8">
        <w:rPr>
          <w:rFonts w:ascii="Times New Roman" w:eastAsia="Times New Roman" w:hAnsi="Times New Roman" w:cs="Times New Roman"/>
          <w:sz w:val="26"/>
          <w:szCs w:val="26"/>
          <w:lang w:eastAsia="ru-RU"/>
        </w:rPr>
        <w:t>тыс</w:t>
      </w:r>
      <w:proofErr w:type="spellEnd"/>
      <w:proofErr w:type="gramEnd"/>
      <w:r w:rsidRPr="00FD21C8">
        <w:rPr>
          <w:rFonts w:ascii="Times New Roman" w:eastAsia="Times New Roman" w:hAnsi="Times New Roman" w:cs="Times New Roman"/>
          <w:sz w:val="26"/>
          <w:szCs w:val="26"/>
          <w:lang w:eastAsia="ru-RU"/>
        </w:rPr>
        <w:t xml:space="preserve"> м ³\год. Для реализации законодательства об обеспечении потребителей централизованным водоснабжением суточное потребление по муниципальному образованию составит м3\</w:t>
      </w:r>
      <w:proofErr w:type="spellStart"/>
      <w:r w:rsidRPr="00FD21C8">
        <w:rPr>
          <w:rFonts w:ascii="Times New Roman" w:eastAsia="Times New Roman" w:hAnsi="Times New Roman" w:cs="Times New Roman"/>
          <w:sz w:val="26"/>
          <w:szCs w:val="26"/>
          <w:lang w:eastAsia="ru-RU"/>
        </w:rPr>
        <w:t>сут</w:t>
      </w:r>
      <w:proofErr w:type="spellEnd"/>
      <w:r w:rsidRPr="00FD21C8">
        <w:rPr>
          <w:rFonts w:ascii="Times New Roman" w:eastAsia="Times New Roman" w:hAnsi="Times New Roman" w:cs="Times New Roman"/>
          <w:sz w:val="26"/>
          <w:szCs w:val="26"/>
          <w:lang w:eastAsia="ru-RU"/>
        </w:rPr>
        <w:t>. 672.0. Исходя из вышеизложенного, можно сделать вывод о том, что существующие водозаборные сооружения обеспечивают на 100 % своих потребителей муниципального образования. Дефицита производственных мощностей системы водоснабжения в поселении нет.</w:t>
      </w:r>
    </w:p>
    <w:p w:rsidR="00FD21C8" w:rsidRPr="00FD21C8" w:rsidRDefault="00FD21C8" w:rsidP="00FD21C8">
      <w:pPr>
        <w:shd w:val="clear" w:color="auto" w:fill="FFFFFF"/>
        <w:spacing w:before="100" w:beforeAutospacing="1" w:after="0" w:line="240" w:lineRule="auto"/>
        <w:ind w:left="475"/>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sz w:val="26"/>
          <w:szCs w:val="26"/>
          <w:lang w:eastAsia="ru-RU"/>
        </w:rPr>
        <w:t>в) описание выявленных дефектов и нарушений с привязкой к конкретному объекту с приложением фотоматериалов, результатов инструментальных исследований (испытаний, измерений);</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В процессе обследования всех объектов системы водоснабжения состояние, их следующее:</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sz w:val="28"/>
          <w:szCs w:val="28"/>
          <w:lang w:eastAsia="ru-RU"/>
        </w:rPr>
        <w:lastRenderedPageBreak/>
        <w:t xml:space="preserve">Водозаборные скважины в с. </w:t>
      </w:r>
      <w:proofErr w:type="gramStart"/>
      <w:r w:rsidRPr="00FD21C8">
        <w:rPr>
          <w:rFonts w:ascii="Times New Roman" w:eastAsia="Times New Roman" w:hAnsi="Times New Roman" w:cs="Times New Roman"/>
          <w:b/>
          <w:bCs/>
          <w:i/>
          <w:iCs/>
          <w:sz w:val="28"/>
          <w:szCs w:val="28"/>
          <w:lang w:eastAsia="ru-RU"/>
        </w:rPr>
        <w:t>Красное</w:t>
      </w:r>
      <w:proofErr w:type="gramEnd"/>
      <w:r w:rsidRPr="00FD21C8">
        <w:rPr>
          <w:rFonts w:ascii="Times New Roman" w:eastAsia="Times New Roman" w:hAnsi="Times New Roman" w:cs="Times New Roman"/>
          <w:b/>
          <w:bCs/>
          <w:i/>
          <w:iCs/>
          <w:sz w:val="28"/>
          <w:szCs w:val="28"/>
          <w:lang w:eastAsia="ru-RU"/>
        </w:rPr>
        <w:t xml:space="preserve"> находятся в рабочем состоянии. Санитарная зона отсутствует. Требуется ремонт.</w:t>
      </w:r>
    </w:p>
    <w:p w:rsidR="00FD21C8" w:rsidRPr="00FD21C8" w:rsidRDefault="00FD21C8" w:rsidP="00FD21C8">
      <w:pPr>
        <w:shd w:val="clear" w:color="auto" w:fill="FFFFFF"/>
        <w:spacing w:before="100" w:beforeAutospacing="1" w:after="0" w:line="240" w:lineRule="auto"/>
        <w:ind w:right="-144"/>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sz w:val="26"/>
          <w:szCs w:val="26"/>
          <w:lang w:eastAsia="ru-RU"/>
        </w:rPr>
        <w:t>г) заключение о техническом состоянии объектов централизованных систем горячего водоснабжения, холодного водоснабжения, водоотведения;</w:t>
      </w:r>
    </w:p>
    <w:p w:rsidR="00FD21C8" w:rsidRPr="00FD21C8" w:rsidRDefault="00FD21C8" w:rsidP="00FD21C8">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i/>
          <w:iCs/>
          <w:sz w:val="26"/>
          <w:szCs w:val="26"/>
          <w:lang w:eastAsia="ru-RU"/>
        </w:rPr>
        <w:t xml:space="preserve">Таблица №2 </w:t>
      </w:r>
    </w:p>
    <w:tbl>
      <w:tblPr>
        <w:tblW w:w="1006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4061"/>
        <w:gridCol w:w="6004"/>
      </w:tblGrid>
      <w:tr w:rsidR="00FD21C8" w:rsidRPr="00FD21C8" w:rsidTr="00FD21C8">
        <w:trPr>
          <w:trHeight w:val="2505"/>
          <w:tblCellSpacing w:w="0" w:type="dxa"/>
        </w:trPr>
        <w:tc>
          <w:tcPr>
            <w:tcW w:w="3855" w:type="dxa"/>
            <w:tcBorders>
              <w:top w:val="single" w:sz="18" w:space="0" w:color="FF0000"/>
              <w:left w:val="single" w:sz="18" w:space="0" w:color="FF0000"/>
              <w:bottom w:val="single" w:sz="6" w:space="0" w:color="00000A"/>
              <w:right w:val="single" w:sz="6" w:space="0" w:color="00000A"/>
            </w:tcBorders>
            <w:shd w:val="clear" w:color="auto" w:fill="FFFFFF"/>
            <w:tcMar>
              <w:top w:w="0" w:type="dxa"/>
              <w:left w:w="130" w:type="dxa"/>
              <w:bottom w:w="0" w:type="dxa"/>
              <w:right w:w="115" w:type="dxa"/>
            </w:tcMar>
          </w:tcPr>
          <w:p w:rsidR="00FD21C8" w:rsidRPr="00FD21C8" w:rsidRDefault="00FD21C8" w:rsidP="00FD21C8">
            <w:pPr>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lang w:eastAsia="ru-RU"/>
              </w:rPr>
              <w:t>Заключение о техническом состоянии объектов централизованных систем горячего водоснабжения, холодного водоснабжения, водоотведения;</w:t>
            </w:r>
          </w:p>
          <w:p w:rsidR="00FD21C8" w:rsidRPr="00FD21C8" w:rsidRDefault="00FD21C8" w:rsidP="00FD21C8">
            <w:pPr>
              <w:spacing w:before="100" w:beforeAutospacing="1" w:after="0" w:line="240" w:lineRule="auto"/>
              <w:jc w:val="center"/>
              <w:rPr>
                <w:rFonts w:ascii="Times New Roman" w:eastAsia="Times New Roman" w:hAnsi="Times New Roman" w:cs="Times New Roman"/>
                <w:sz w:val="24"/>
                <w:szCs w:val="24"/>
                <w:lang w:eastAsia="ru-RU"/>
              </w:rPr>
            </w:pPr>
          </w:p>
        </w:tc>
        <w:tc>
          <w:tcPr>
            <w:tcW w:w="5700" w:type="dxa"/>
            <w:tcBorders>
              <w:top w:val="single" w:sz="18" w:space="0" w:color="FF0000"/>
              <w:left w:val="single" w:sz="6" w:space="0" w:color="00000A"/>
              <w:bottom w:val="single" w:sz="6" w:space="0" w:color="00000A"/>
              <w:right w:val="single" w:sz="18" w:space="0" w:color="FF0000"/>
            </w:tcBorders>
            <w:shd w:val="clear" w:color="auto" w:fill="FFFFFF"/>
            <w:tcMar>
              <w:top w:w="0" w:type="dxa"/>
              <w:left w:w="130" w:type="dxa"/>
              <w:bottom w:w="0" w:type="dxa"/>
              <w:right w:w="115" w:type="dxa"/>
            </w:tcMar>
          </w:tcPr>
          <w:p w:rsidR="00FD21C8" w:rsidRPr="00FD21C8" w:rsidRDefault="00FD21C8" w:rsidP="00FD21C8">
            <w:pPr>
              <w:spacing w:before="100" w:beforeAutospacing="1" w:after="0" w:line="240" w:lineRule="auto"/>
              <w:jc w:val="center"/>
              <w:rPr>
                <w:rFonts w:ascii="Times New Roman" w:eastAsia="Times New Roman" w:hAnsi="Times New Roman" w:cs="Times New Roman"/>
                <w:sz w:val="24"/>
                <w:szCs w:val="24"/>
                <w:lang w:eastAsia="ru-RU"/>
              </w:rPr>
            </w:pPr>
          </w:p>
          <w:p w:rsidR="00FD21C8" w:rsidRPr="00FD21C8" w:rsidRDefault="00FD21C8" w:rsidP="00FD21C8">
            <w:pPr>
              <w:spacing w:before="100" w:beforeAutospacing="1" w:after="0" w:line="240" w:lineRule="auto"/>
              <w:jc w:val="center"/>
              <w:rPr>
                <w:rFonts w:ascii="Times New Roman" w:eastAsia="Times New Roman" w:hAnsi="Times New Roman" w:cs="Times New Roman"/>
                <w:sz w:val="24"/>
                <w:szCs w:val="24"/>
                <w:lang w:eastAsia="ru-RU"/>
              </w:rPr>
            </w:pPr>
          </w:p>
          <w:p w:rsidR="00FD21C8" w:rsidRPr="00FD21C8" w:rsidRDefault="00FD21C8" w:rsidP="00FD21C8">
            <w:pPr>
              <w:spacing w:before="100" w:beforeAutospacing="1" w:after="0" w:line="240" w:lineRule="auto"/>
              <w:jc w:val="center"/>
              <w:rPr>
                <w:rFonts w:ascii="Times New Roman" w:eastAsia="Times New Roman" w:hAnsi="Times New Roman" w:cs="Times New Roman"/>
                <w:sz w:val="24"/>
                <w:szCs w:val="24"/>
                <w:lang w:eastAsia="ru-RU"/>
              </w:rPr>
            </w:pPr>
          </w:p>
          <w:p w:rsidR="00FD21C8" w:rsidRPr="00FD21C8" w:rsidRDefault="00FD21C8" w:rsidP="00FD21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lang w:eastAsia="ru-RU"/>
              </w:rPr>
              <w:t>Состояние объектов</w:t>
            </w:r>
          </w:p>
        </w:tc>
      </w:tr>
      <w:tr w:rsidR="00FD21C8" w:rsidRPr="00FD21C8" w:rsidTr="00FD21C8">
        <w:trPr>
          <w:trHeight w:val="525"/>
          <w:tblCellSpacing w:w="0" w:type="dxa"/>
        </w:trPr>
        <w:tc>
          <w:tcPr>
            <w:tcW w:w="3855" w:type="dxa"/>
            <w:tcBorders>
              <w:top w:val="single" w:sz="6" w:space="0" w:color="00000A"/>
              <w:left w:val="single" w:sz="18" w:space="0" w:color="FF0000"/>
              <w:bottom w:val="single" w:sz="6" w:space="0" w:color="00000A"/>
              <w:right w:val="single" w:sz="6" w:space="0" w:color="00000A"/>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Центробежные насосы</w:t>
            </w:r>
          </w:p>
        </w:tc>
        <w:tc>
          <w:tcPr>
            <w:tcW w:w="5700" w:type="dxa"/>
            <w:tcBorders>
              <w:top w:val="single" w:sz="6" w:space="0" w:color="00000A"/>
              <w:left w:val="single" w:sz="6" w:space="0" w:color="00000A"/>
              <w:bottom w:val="single" w:sz="6" w:space="0" w:color="00000A"/>
              <w:right w:val="single" w:sz="18" w:space="0" w:color="FF0000"/>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удовлетворительное</w:t>
            </w:r>
          </w:p>
        </w:tc>
      </w:tr>
      <w:tr w:rsidR="00FD21C8" w:rsidRPr="00FD21C8" w:rsidTr="00FD21C8">
        <w:trPr>
          <w:trHeight w:val="555"/>
          <w:tblCellSpacing w:w="0" w:type="dxa"/>
        </w:trPr>
        <w:tc>
          <w:tcPr>
            <w:tcW w:w="3855" w:type="dxa"/>
            <w:tcBorders>
              <w:top w:val="single" w:sz="6" w:space="0" w:color="00000A"/>
              <w:left w:val="single" w:sz="18" w:space="0" w:color="FF0000"/>
              <w:bottom w:val="single" w:sz="6" w:space="0" w:color="00000A"/>
              <w:right w:val="single" w:sz="6" w:space="0" w:color="00000A"/>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Запорная арматура</w:t>
            </w:r>
          </w:p>
        </w:tc>
        <w:tc>
          <w:tcPr>
            <w:tcW w:w="5700" w:type="dxa"/>
            <w:tcBorders>
              <w:top w:val="single" w:sz="6" w:space="0" w:color="00000A"/>
              <w:left w:val="single" w:sz="6" w:space="0" w:color="00000A"/>
              <w:bottom w:val="single" w:sz="6" w:space="0" w:color="00000A"/>
              <w:right w:val="single" w:sz="18" w:space="0" w:color="FF0000"/>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98% износ</w:t>
            </w:r>
          </w:p>
        </w:tc>
      </w:tr>
      <w:tr w:rsidR="00FD21C8" w:rsidRPr="00FD21C8" w:rsidTr="00FD21C8">
        <w:trPr>
          <w:trHeight w:val="465"/>
          <w:tblCellSpacing w:w="0" w:type="dxa"/>
        </w:trPr>
        <w:tc>
          <w:tcPr>
            <w:tcW w:w="3855" w:type="dxa"/>
            <w:tcBorders>
              <w:top w:val="single" w:sz="6" w:space="0" w:color="00000A"/>
              <w:left w:val="single" w:sz="18" w:space="0" w:color="FF0000"/>
              <w:bottom w:val="single" w:sz="6" w:space="0" w:color="00000A"/>
              <w:right w:val="single" w:sz="6" w:space="0" w:color="00000A"/>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Пожарные гидранты</w:t>
            </w:r>
          </w:p>
        </w:tc>
        <w:tc>
          <w:tcPr>
            <w:tcW w:w="5700" w:type="dxa"/>
            <w:tcBorders>
              <w:top w:val="single" w:sz="6" w:space="0" w:color="00000A"/>
              <w:left w:val="single" w:sz="6" w:space="0" w:color="00000A"/>
              <w:bottom w:val="single" w:sz="6" w:space="0" w:color="00000A"/>
              <w:right w:val="single" w:sz="18" w:space="0" w:color="FF0000"/>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98% износ</w:t>
            </w:r>
          </w:p>
        </w:tc>
      </w:tr>
      <w:tr w:rsidR="00FD21C8" w:rsidRPr="00FD21C8" w:rsidTr="00FD21C8">
        <w:trPr>
          <w:trHeight w:val="465"/>
          <w:tblCellSpacing w:w="0" w:type="dxa"/>
        </w:trPr>
        <w:tc>
          <w:tcPr>
            <w:tcW w:w="3855" w:type="dxa"/>
            <w:tcBorders>
              <w:top w:val="single" w:sz="6" w:space="0" w:color="00000A"/>
              <w:left w:val="single" w:sz="18" w:space="0" w:color="FF0000"/>
              <w:bottom w:val="single" w:sz="6" w:space="0" w:color="00000A"/>
              <w:right w:val="single" w:sz="6" w:space="0" w:color="00000A"/>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Водозаборные колонки</w:t>
            </w:r>
          </w:p>
        </w:tc>
        <w:tc>
          <w:tcPr>
            <w:tcW w:w="5700" w:type="dxa"/>
            <w:tcBorders>
              <w:top w:val="single" w:sz="6" w:space="0" w:color="00000A"/>
              <w:left w:val="single" w:sz="6" w:space="0" w:color="00000A"/>
              <w:bottom w:val="single" w:sz="6" w:space="0" w:color="00000A"/>
              <w:right w:val="single" w:sz="18" w:space="0" w:color="FF0000"/>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97 % износ</w:t>
            </w:r>
          </w:p>
        </w:tc>
      </w:tr>
      <w:tr w:rsidR="00FD21C8" w:rsidRPr="00FD21C8" w:rsidTr="00FD21C8">
        <w:trPr>
          <w:trHeight w:val="465"/>
          <w:tblCellSpacing w:w="0" w:type="dxa"/>
        </w:trPr>
        <w:tc>
          <w:tcPr>
            <w:tcW w:w="3855" w:type="dxa"/>
            <w:tcBorders>
              <w:top w:val="single" w:sz="6" w:space="0" w:color="00000A"/>
              <w:left w:val="single" w:sz="18" w:space="0" w:color="FF0000"/>
              <w:bottom w:val="single" w:sz="6" w:space="0" w:color="00000A"/>
              <w:right w:val="single" w:sz="6" w:space="0" w:color="00000A"/>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Резервуары чистой воды</w:t>
            </w:r>
          </w:p>
        </w:tc>
        <w:tc>
          <w:tcPr>
            <w:tcW w:w="5700" w:type="dxa"/>
            <w:tcBorders>
              <w:top w:val="single" w:sz="6" w:space="0" w:color="00000A"/>
              <w:left w:val="single" w:sz="6" w:space="0" w:color="00000A"/>
              <w:bottom w:val="single" w:sz="6" w:space="0" w:color="00000A"/>
              <w:right w:val="single" w:sz="18" w:space="0" w:color="FF0000"/>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удовлетворительное</w:t>
            </w:r>
          </w:p>
        </w:tc>
      </w:tr>
      <w:tr w:rsidR="00FD21C8" w:rsidRPr="00FD21C8" w:rsidTr="00FD21C8">
        <w:trPr>
          <w:trHeight w:val="465"/>
          <w:tblCellSpacing w:w="0" w:type="dxa"/>
        </w:trPr>
        <w:tc>
          <w:tcPr>
            <w:tcW w:w="3855" w:type="dxa"/>
            <w:tcBorders>
              <w:top w:val="single" w:sz="6" w:space="0" w:color="00000A"/>
              <w:left w:val="single" w:sz="18" w:space="0" w:color="FF0000"/>
              <w:bottom w:val="single" w:sz="6" w:space="0" w:color="00000A"/>
              <w:right w:val="single" w:sz="6" w:space="0" w:color="00000A"/>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Водонапорные башни</w:t>
            </w:r>
          </w:p>
        </w:tc>
        <w:tc>
          <w:tcPr>
            <w:tcW w:w="5700" w:type="dxa"/>
            <w:tcBorders>
              <w:top w:val="single" w:sz="6" w:space="0" w:color="00000A"/>
              <w:left w:val="single" w:sz="6" w:space="0" w:color="00000A"/>
              <w:bottom w:val="single" w:sz="6" w:space="0" w:color="00000A"/>
              <w:right w:val="single" w:sz="18" w:space="0" w:color="FF0000"/>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98 % износ</w:t>
            </w:r>
          </w:p>
        </w:tc>
      </w:tr>
      <w:tr w:rsidR="00FD21C8" w:rsidRPr="00FD21C8" w:rsidTr="00FD21C8">
        <w:trPr>
          <w:trHeight w:val="420"/>
          <w:tblCellSpacing w:w="0" w:type="dxa"/>
        </w:trPr>
        <w:tc>
          <w:tcPr>
            <w:tcW w:w="3855" w:type="dxa"/>
            <w:tcBorders>
              <w:top w:val="single" w:sz="6" w:space="0" w:color="00000A"/>
              <w:left w:val="single" w:sz="18" w:space="0" w:color="FF0000"/>
              <w:bottom w:val="single" w:sz="18" w:space="0" w:color="FF0000"/>
              <w:right w:val="single" w:sz="6" w:space="0" w:color="00000A"/>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трубопроводы</w:t>
            </w:r>
          </w:p>
        </w:tc>
        <w:tc>
          <w:tcPr>
            <w:tcW w:w="5700" w:type="dxa"/>
            <w:tcBorders>
              <w:top w:val="single" w:sz="6" w:space="0" w:color="00000A"/>
              <w:left w:val="single" w:sz="6" w:space="0" w:color="00000A"/>
              <w:bottom w:val="single" w:sz="18" w:space="0" w:color="FF0000"/>
              <w:right w:val="single" w:sz="18" w:space="0" w:color="FF0000"/>
            </w:tcBorders>
            <w:shd w:val="clear" w:color="auto" w:fill="FFFFFF"/>
            <w:tcMar>
              <w:top w:w="0" w:type="dxa"/>
              <w:left w:w="130"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От 20-90 % износ</w:t>
            </w:r>
          </w:p>
        </w:tc>
      </w:tr>
    </w:tbl>
    <w:p w:rsidR="00FD21C8" w:rsidRPr="00FD21C8" w:rsidRDefault="00FD21C8" w:rsidP="00FD21C8">
      <w:pPr>
        <w:shd w:val="clear" w:color="auto" w:fill="FFFFFF"/>
        <w:spacing w:before="100" w:beforeAutospacing="1" w:after="0" w:line="240" w:lineRule="auto"/>
        <w:ind w:left="-360" w:firstLine="835"/>
        <w:jc w:val="both"/>
        <w:rPr>
          <w:rFonts w:ascii="Times New Roman" w:eastAsia="Times New Roman" w:hAnsi="Times New Roman" w:cs="Times New Roman"/>
          <w:b/>
          <w:bCs/>
          <w:i/>
          <w:iCs/>
          <w:sz w:val="26"/>
          <w:szCs w:val="26"/>
          <w:lang w:eastAsia="ru-RU"/>
        </w:rPr>
      </w:pPr>
      <w:r w:rsidRPr="00FD21C8">
        <w:rPr>
          <w:rFonts w:ascii="Times New Roman" w:eastAsia="Times New Roman" w:hAnsi="Times New Roman" w:cs="Times New Roman"/>
          <w:b/>
          <w:bCs/>
          <w:i/>
          <w:iCs/>
          <w:sz w:val="26"/>
          <w:szCs w:val="26"/>
          <w:lang w:eastAsia="ru-RU"/>
        </w:rPr>
        <w:t>д) оценка технического состояния объектов централизованных систем горячего водоснабжения, холодного водоснабжения, водоотведения в момент проведения обследования</w:t>
      </w:r>
    </w:p>
    <w:p w:rsidR="00FD21C8" w:rsidRPr="00FD21C8" w:rsidRDefault="00FD21C8" w:rsidP="00FD21C8">
      <w:pPr>
        <w:shd w:val="clear" w:color="auto" w:fill="FFFFFF"/>
        <w:spacing w:before="100" w:beforeAutospacing="1" w:after="0" w:line="240" w:lineRule="auto"/>
        <w:ind w:left="-360" w:firstLine="835"/>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 xml:space="preserve">В соответствии с постановлением Правительства Российской Федерации от 29.07.2013 </w:t>
      </w:r>
      <w:proofErr w:type="spellStart"/>
      <w:r w:rsidRPr="00FD21C8">
        <w:rPr>
          <w:rFonts w:ascii="Times New Roman" w:eastAsia="Times New Roman" w:hAnsi="Times New Roman" w:cs="Times New Roman"/>
          <w:sz w:val="26"/>
          <w:szCs w:val="26"/>
          <w:lang w:eastAsia="ru-RU"/>
        </w:rPr>
        <w:t>No</w:t>
      </w:r>
      <w:proofErr w:type="spellEnd"/>
      <w:r w:rsidRPr="00FD21C8">
        <w:rPr>
          <w:rFonts w:ascii="Times New Roman" w:eastAsia="Times New Roman" w:hAnsi="Times New Roman" w:cs="Times New Roman"/>
          <w:sz w:val="26"/>
          <w:szCs w:val="26"/>
          <w:lang w:eastAsia="ru-RU"/>
        </w:rPr>
        <w:t xml:space="preserve"> 641 «Об инвестиционных и производственных программах организаций, осуществляющих деятельность в сфере водоснабжения и водоотведения», приказом Минстроя России от 04.04.2014 </w:t>
      </w:r>
      <w:proofErr w:type="spellStart"/>
      <w:r w:rsidRPr="00FD21C8">
        <w:rPr>
          <w:rFonts w:ascii="Times New Roman" w:eastAsia="Times New Roman" w:hAnsi="Times New Roman" w:cs="Times New Roman"/>
          <w:sz w:val="26"/>
          <w:szCs w:val="26"/>
          <w:lang w:eastAsia="ru-RU"/>
        </w:rPr>
        <w:t>No</w:t>
      </w:r>
      <w:proofErr w:type="spellEnd"/>
      <w:r w:rsidRPr="00FD21C8">
        <w:rPr>
          <w:rFonts w:ascii="Times New Roman" w:eastAsia="Times New Roman" w:hAnsi="Times New Roman" w:cs="Times New Roman"/>
          <w:sz w:val="26"/>
          <w:szCs w:val="26"/>
          <w:lang w:eastAsia="ru-RU"/>
        </w:rPr>
        <w:t xml:space="preserve"> 162/</w:t>
      </w:r>
      <w:proofErr w:type="spellStart"/>
      <w:proofErr w:type="gramStart"/>
      <w:r w:rsidRPr="00FD21C8">
        <w:rPr>
          <w:rFonts w:ascii="Times New Roman" w:eastAsia="Times New Roman" w:hAnsi="Times New Roman" w:cs="Times New Roman"/>
          <w:sz w:val="26"/>
          <w:szCs w:val="26"/>
          <w:lang w:eastAsia="ru-RU"/>
        </w:rPr>
        <w:t>пр</w:t>
      </w:r>
      <w:proofErr w:type="spellEnd"/>
      <w:proofErr w:type="gramEnd"/>
      <w:r w:rsidRPr="00FD21C8">
        <w:rPr>
          <w:rFonts w:ascii="Times New Roman" w:eastAsia="Times New Roman" w:hAnsi="Times New Roman" w:cs="Times New Roman"/>
          <w:sz w:val="26"/>
          <w:szCs w:val="26"/>
          <w:lang w:eastAsia="ru-RU"/>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правил определения плановых значений и фактических значений таких показателей», а также приложения № 2 утвержденных приказом Министерства строительства и жилищно-коммунального хозяйства российской Федерации от 5 августа 2014 № 437/</w:t>
      </w:r>
      <w:proofErr w:type="spellStart"/>
      <w:proofErr w:type="gramStart"/>
      <w:r w:rsidRPr="00FD21C8">
        <w:rPr>
          <w:rFonts w:ascii="Times New Roman" w:eastAsia="Times New Roman" w:hAnsi="Times New Roman" w:cs="Times New Roman"/>
          <w:sz w:val="26"/>
          <w:szCs w:val="26"/>
          <w:lang w:eastAsia="ru-RU"/>
        </w:rPr>
        <w:t>пр</w:t>
      </w:r>
      <w:proofErr w:type="spellEnd"/>
      <w:proofErr w:type="gramEnd"/>
      <w:r w:rsidRPr="00FD21C8">
        <w:rPr>
          <w:rFonts w:ascii="Times New Roman" w:eastAsia="Times New Roman" w:hAnsi="Times New Roman" w:cs="Times New Roman"/>
          <w:sz w:val="26"/>
          <w:szCs w:val="26"/>
          <w:lang w:eastAsia="ru-RU"/>
        </w:rPr>
        <w:t xml:space="preserve"> ст. 4 приложения № 2 показатели технико-экономического состояния объектов централизованных систем холодного водоснабжения и водоотведения находящихся в эксплуатации муниципального образования следующие:</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u w:val="single"/>
          <w:lang w:eastAsia="ru-RU"/>
        </w:rPr>
        <w:t>Оценка объектов</w:t>
      </w:r>
    </w:p>
    <w:p w:rsidR="00FD21C8" w:rsidRPr="00FD21C8" w:rsidRDefault="00FD21C8" w:rsidP="00FD21C8">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i/>
          <w:iCs/>
          <w:sz w:val="26"/>
          <w:szCs w:val="26"/>
          <w:lang w:eastAsia="ru-RU"/>
        </w:rPr>
        <w:lastRenderedPageBreak/>
        <w:t>Таблица №3</w:t>
      </w:r>
    </w:p>
    <w:tbl>
      <w:tblPr>
        <w:tblW w:w="934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6100"/>
        <w:gridCol w:w="3240"/>
      </w:tblGrid>
      <w:tr w:rsidR="00FD21C8" w:rsidRPr="00FD21C8" w:rsidTr="00FD21C8">
        <w:trPr>
          <w:tblCellSpacing w:w="0" w:type="dxa"/>
        </w:trPr>
        <w:tc>
          <w:tcPr>
            <w:tcW w:w="6100" w:type="dxa"/>
            <w:tcBorders>
              <w:top w:val="single" w:sz="18" w:space="0" w:color="FF0000"/>
              <w:left w:val="single" w:sz="18" w:space="0" w:color="FF0000"/>
              <w:bottom w:val="single" w:sz="6" w:space="0" w:color="00000A"/>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 xml:space="preserve">оценка </w:t>
            </w:r>
            <w:proofErr w:type="gramStart"/>
            <w:r w:rsidRPr="00FD21C8">
              <w:rPr>
                <w:rFonts w:ascii="Times New Roman" w:eastAsia="Times New Roman" w:hAnsi="Times New Roman" w:cs="Times New Roman"/>
                <w:b/>
                <w:bCs/>
                <w:sz w:val="26"/>
                <w:szCs w:val="26"/>
                <w:lang w:eastAsia="ru-RU"/>
              </w:rPr>
              <w:t>степени физического износа оборудования объектов централизованных систем горячего</w:t>
            </w:r>
            <w:proofErr w:type="gramEnd"/>
            <w:r w:rsidRPr="00FD21C8">
              <w:rPr>
                <w:rFonts w:ascii="Times New Roman" w:eastAsia="Times New Roman" w:hAnsi="Times New Roman" w:cs="Times New Roman"/>
                <w:b/>
                <w:bCs/>
                <w:sz w:val="26"/>
                <w:szCs w:val="26"/>
                <w:lang w:eastAsia="ru-RU"/>
              </w:rPr>
              <w:t xml:space="preserve"> водоснабжения, холодного водоснабжения и (или) водоотведения и нецентрализованных систем холодного и горячего водоснабжения (далее - физический износ);</w:t>
            </w:r>
          </w:p>
        </w:tc>
        <w:tc>
          <w:tcPr>
            <w:tcW w:w="3240" w:type="dxa"/>
            <w:tcBorders>
              <w:top w:val="single" w:sz="18" w:space="0" w:color="FF0000"/>
              <w:left w:val="single" w:sz="18" w:space="0" w:color="FF0000"/>
              <w:bottom w:val="single" w:sz="6" w:space="0" w:color="00000A"/>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0"/>
                <w:szCs w:val="20"/>
                <w:lang w:eastAsia="ru-RU"/>
              </w:rPr>
              <w:t xml:space="preserve">оборудование в работе, находится не в аварийном состоянии, но периодически возникают технические неполадки </w:t>
            </w:r>
          </w:p>
        </w:tc>
      </w:tr>
      <w:tr w:rsidR="00FD21C8" w:rsidRPr="00FD21C8" w:rsidTr="00FD21C8">
        <w:trPr>
          <w:tblCellSpacing w:w="0" w:type="dxa"/>
        </w:trPr>
        <w:tc>
          <w:tcPr>
            <w:tcW w:w="6100" w:type="dxa"/>
            <w:tcBorders>
              <w:top w:val="single" w:sz="6" w:space="0" w:color="00000A"/>
              <w:left w:val="single" w:sz="18" w:space="0" w:color="FF0000"/>
              <w:bottom w:val="single" w:sz="6" w:space="0" w:color="00000A"/>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оценка состояния оборудования объектов централизованных систем горячего водоснабжения, холодного водоснабжения и (или) водоотведения и нецентрализованных систем холодного и горячего водоснабжения;</w:t>
            </w:r>
          </w:p>
        </w:tc>
        <w:tc>
          <w:tcPr>
            <w:tcW w:w="3240" w:type="dxa"/>
            <w:tcBorders>
              <w:top w:val="single" w:sz="6" w:space="0" w:color="00000A"/>
              <w:left w:val="single" w:sz="18" w:space="0" w:color="FF0000"/>
              <w:bottom w:val="single" w:sz="6" w:space="0" w:color="00000A"/>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245"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0"/>
                <w:szCs w:val="20"/>
                <w:lang w:eastAsia="ru-RU"/>
              </w:rPr>
              <w:t>Оборудование объектов отнесено к группе "в" в интервале от "41%" до "60%" - оборудование прошедшее более 1 капитального ремонта при этом оборудование не вызывает аварийных ситуаций;</w:t>
            </w:r>
          </w:p>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r>
      <w:tr w:rsidR="00FD21C8" w:rsidRPr="00FD21C8" w:rsidTr="00FD21C8">
        <w:trPr>
          <w:tblCellSpacing w:w="0" w:type="dxa"/>
        </w:trPr>
        <w:tc>
          <w:tcPr>
            <w:tcW w:w="6100" w:type="dxa"/>
            <w:tcBorders>
              <w:top w:val="single" w:sz="6" w:space="0" w:color="00000A"/>
              <w:left w:val="single" w:sz="18" w:space="0" w:color="FF0000"/>
              <w:bottom w:val="single" w:sz="6" w:space="0" w:color="00000A"/>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техническое состояние сетей;</w:t>
            </w:r>
          </w:p>
        </w:tc>
        <w:tc>
          <w:tcPr>
            <w:tcW w:w="3240" w:type="dxa"/>
            <w:tcBorders>
              <w:top w:val="single" w:sz="6" w:space="0" w:color="00000A"/>
              <w:left w:val="single" w:sz="18" w:space="0" w:color="FF0000"/>
              <w:bottom w:val="single" w:sz="6" w:space="0" w:color="00000A"/>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0"/>
                <w:szCs w:val="20"/>
                <w:lang w:eastAsia="ru-RU"/>
              </w:rPr>
              <w:t xml:space="preserve">Проложен новый водопровод.  </w:t>
            </w:r>
          </w:p>
        </w:tc>
      </w:tr>
      <w:tr w:rsidR="00FD21C8" w:rsidRPr="00FD21C8" w:rsidTr="00FD21C8">
        <w:trPr>
          <w:tblCellSpacing w:w="0" w:type="dxa"/>
        </w:trPr>
        <w:tc>
          <w:tcPr>
            <w:tcW w:w="6100" w:type="dxa"/>
            <w:tcBorders>
              <w:top w:val="single" w:sz="6" w:space="0" w:color="00000A"/>
              <w:left w:val="single" w:sz="18" w:space="0" w:color="FF0000"/>
              <w:bottom w:val="single" w:sz="6" w:space="0" w:color="00000A"/>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энергетическая эффективность объектов централизованных систем горячего водоснабжения, холодного водоснабжения и (или) водоотведения и нецентрализованных систем холодного и горячего водоснабжения;</w:t>
            </w:r>
          </w:p>
        </w:tc>
        <w:tc>
          <w:tcPr>
            <w:tcW w:w="3240" w:type="dxa"/>
            <w:tcBorders>
              <w:top w:val="single" w:sz="6" w:space="0" w:color="00000A"/>
              <w:left w:val="single" w:sz="18" w:space="0" w:color="FF0000"/>
              <w:bottom w:val="single" w:sz="6" w:space="0" w:color="00000A"/>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0"/>
                <w:szCs w:val="20"/>
                <w:lang w:eastAsia="ru-RU"/>
              </w:rPr>
              <w:t xml:space="preserve">Главный показатель энергетической эффективности водоснабжения – это относительный удельный расход потребляемой электроэнергии на </w:t>
            </w:r>
            <w:smartTag w:uri="urn:schemas-microsoft-com:office:smarttags" w:element="metricconverter">
              <w:smartTagPr>
                <w:attr w:name="ProductID" w:val="1 м3"/>
              </w:smartTagPr>
              <w:r w:rsidRPr="00FD21C8">
                <w:rPr>
                  <w:rFonts w:ascii="Times New Roman" w:eastAsia="Times New Roman" w:hAnsi="Times New Roman" w:cs="Times New Roman"/>
                  <w:b/>
                  <w:bCs/>
                  <w:sz w:val="20"/>
                  <w:szCs w:val="20"/>
                  <w:lang w:eastAsia="ru-RU"/>
                </w:rPr>
                <w:t>1 м3</w:t>
              </w:r>
            </w:smartTag>
            <w:r w:rsidRPr="00FD21C8">
              <w:rPr>
                <w:rFonts w:ascii="Times New Roman" w:eastAsia="Times New Roman" w:hAnsi="Times New Roman" w:cs="Times New Roman"/>
                <w:b/>
                <w:bCs/>
                <w:sz w:val="20"/>
                <w:szCs w:val="20"/>
                <w:lang w:eastAsia="ru-RU"/>
              </w:rPr>
              <w:t xml:space="preserve"> воды. 0,42</w:t>
            </w:r>
          </w:p>
        </w:tc>
      </w:tr>
      <w:tr w:rsidR="00FD21C8" w:rsidRPr="00FD21C8" w:rsidTr="00FD21C8">
        <w:trPr>
          <w:tblCellSpacing w:w="0" w:type="dxa"/>
        </w:trPr>
        <w:tc>
          <w:tcPr>
            <w:tcW w:w="6100" w:type="dxa"/>
            <w:tcBorders>
              <w:top w:val="single" w:sz="6" w:space="0" w:color="00000A"/>
              <w:left w:val="single" w:sz="18" w:space="0" w:color="FF0000"/>
              <w:bottom w:val="single" w:sz="18" w:space="0" w:color="FF0000"/>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оценка экономической эффективности работы объекта централизованных систем горячего водоснабжения, холодного водоснабжения и (или) водоотведения и нецентрализованных систем холодного и горячего водоснабжения.</w:t>
            </w:r>
          </w:p>
        </w:tc>
        <w:tc>
          <w:tcPr>
            <w:tcW w:w="3240" w:type="dxa"/>
            <w:tcBorders>
              <w:top w:val="single" w:sz="6" w:space="0" w:color="00000A"/>
              <w:left w:val="single" w:sz="18" w:space="0" w:color="FF0000"/>
              <w:bottom w:val="single" w:sz="18" w:space="0" w:color="FF0000"/>
              <w:right w:val="single" w:sz="18" w:space="0" w:color="FF0000"/>
            </w:tcBorders>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0"/>
                <w:szCs w:val="20"/>
                <w:lang w:eastAsia="ru-RU"/>
              </w:rPr>
              <w:t>Ки=1,0 Коэффициент использования оборудования</w:t>
            </w:r>
          </w:p>
        </w:tc>
      </w:tr>
    </w:tbl>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 xml:space="preserve">* Специфика энергосбережения в централизованном водоснабжении состоит в разных комбинациях экономии воды и электроэнергии на ее подачу потребителям. В основу расчета показателей энергетической эффективности положены относительное изменение удельного расхода электроэнергии на </w:t>
      </w:r>
      <w:smartTag w:uri="urn:schemas-microsoft-com:office:smarttags" w:element="metricconverter">
        <w:smartTagPr>
          <w:attr w:name="ProductID" w:val="1 м3"/>
        </w:smartTagPr>
        <w:r w:rsidRPr="00FD21C8">
          <w:rPr>
            <w:rFonts w:ascii="Times New Roman" w:eastAsia="Times New Roman" w:hAnsi="Times New Roman" w:cs="Times New Roman"/>
            <w:sz w:val="26"/>
            <w:szCs w:val="26"/>
            <w:lang w:eastAsia="ru-RU"/>
          </w:rPr>
          <w:t>1 м3</w:t>
        </w:r>
      </w:smartTag>
      <w:r w:rsidRPr="00FD21C8">
        <w:rPr>
          <w:rFonts w:ascii="Times New Roman" w:eastAsia="Times New Roman" w:hAnsi="Times New Roman" w:cs="Times New Roman"/>
          <w:sz w:val="26"/>
          <w:szCs w:val="26"/>
          <w:lang w:eastAsia="ru-RU"/>
        </w:rPr>
        <w:t xml:space="preserve"> воды. Такой подход позволяет дифференцировать структуру потребления электроэнергии, оценивать эффективность ее использования по отдельным элементам и в целом по системе, отслеживая динамику, для формирования и реализации управленческих задач.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roofErr w:type="gramStart"/>
      <w:r w:rsidRPr="00FD21C8">
        <w:rPr>
          <w:rFonts w:ascii="Times New Roman" w:eastAsia="Times New Roman" w:hAnsi="Times New Roman" w:cs="Times New Roman"/>
          <w:sz w:val="26"/>
          <w:szCs w:val="26"/>
          <w:lang w:eastAsia="ru-RU"/>
        </w:rPr>
        <w:t>.</w:t>
      </w:r>
      <w:proofErr w:type="gramEnd"/>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14066DBA" wp14:editId="55AC3410">
                <wp:extent cx="309245" cy="309245"/>
                <wp:effectExtent l="0" t="0" r="0" b="0"/>
                <wp:docPr id="4" name="Прямоугольник 4"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20"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" filled="f" stroked="f">
                <o:lock v:ext="edit" aspectratio="t"/>
                <w10:anchorlock/>
              </v:rect>
            </w:pict>
          </mc:Fallback>
        </mc:AlternateContent>
      </w:r>
      <w:r w:rsidRPr="00FD21C8">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14:anchorId="4A562C31" wp14:editId="66EA4098">
                <wp:extent cx="309245" cy="309245"/>
                <wp:effectExtent l="0" t="0" r="0" b="0"/>
                <wp:docPr id="3" name="Прямоугольник 3"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20"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" filled="f" stroked="f">
                <o:lock v:ext="edit" aspectratio="t"/>
                <w10:anchorlock/>
              </v:rect>
            </w:pict>
          </mc:Fallback>
        </mc:AlternateContent>
      </w:r>
      <w:r w:rsidRPr="00FD21C8">
        <w:rPr>
          <w:rFonts w:ascii="Times New Roman" w:eastAsia="Times New Roman" w:hAnsi="Times New Roman" w:cs="Times New Roman"/>
          <w:sz w:val="24"/>
          <w:szCs w:val="24"/>
          <w:lang w:eastAsia="ru-RU"/>
        </w:rPr>
        <w:t>– удельные расходы электроэнергии по каждому объекту водоснабжения в моменты времени 0 и </w:t>
      </w:r>
      <w:r w:rsidRPr="00FD21C8">
        <w:rPr>
          <w:rFonts w:ascii="Times New Roman" w:eastAsia="Times New Roman" w:hAnsi="Times New Roman" w:cs="Times New Roman"/>
          <w:i/>
          <w:iCs/>
          <w:sz w:val="24"/>
          <w:szCs w:val="24"/>
          <w:lang w:eastAsia="ru-RU"/>
        </w:rPr>
        <w:t>t</w:t>
      </w:r>
      <w:r w:rsidRPr="00FD21C8">
        <w:rPr>
          <w:rFonts w:ascii="Times New Roman" w:eastAsia="Times New Roman" w:hAnsi="Times New Roman" w:cs="Times New Roman"/>
          <w:sz w:val="24"/>
          <w:szCs w:val="24"/>
          <w:lang w:eastAsia="ru-RU"/>
        </w:rPr>
        <w:t xml:space="preserve"> , </w:t>
      </w:r>
      <w:proofErr w:type="spellStart"/>
      <w:r w:rsidRPr="00FD21C8">
        <w:rPr>
          <w:rFonts w:ascii="Times New Roman" w:eastAsia="Times New Roman" w:hAnsi="Times New Roman" w:cs="Times New Roman"/>
          <w:sz w:val="24"/>
          <w:szCs w:val="24"/>
          <w:lang w:eastAsia="ru-RU"/>
        </w:rPr>
        <w:t>кВт×час</w:t>
      </w:r>
      <w:proofErr w:type="spellEnd"/>
      <w:r w:rsidRPr="00FD21C8">
        <w:rPr>
          <w:rFonts w:ascii="Times New Roman" w:eastAsia="Times New Roman" w:hAnsi="Times New Roman" w:cs="Times New Roman"/>
          <w:sz w:val="24"/>
          <w:szCs w:val="24"/>
          <w:lang w:eastAsia="ru-RU"/>
        </w:rPr>
        <w:t>/м3; соответственно </w:t>
      </w:r>
      <w:r w:rsidRPr="00FD21C8">
        <w:rPr>
          <w:rFonts w:ascii="Times New Roman" w:eastAsia="Times New Roman" w:hAnsi="Times New Roman" w:cs="Times New Roman"/>
          <w:i/>
          <w:iCs/>
          <w:sz w:val="24"/>
          <w:szCs w:val="24"/>
          <w:lang w:eastAsia="ru-RU"/>
        </w:rPr>
        <w:t>W</w:t>
      </w:r>
      <w:r w:rsidRPr="00FD21C8">
        <w:rPr>
          <w:rFonts w:ascii="Times New Roman" w:eastAsia="Times New Roman" w:hAnsi="Times New Roman" w:cs="Times New Roman"/>
          <w:sz w:val="24"/>
          <w:szCs w:val="24"/>
          <w:lang w:eastAsia="ru-RU"/>
        </w:rPr>
        <w:t>0, </w:t>
      </w:r>
      <w:proofErr w:type="spellStart"/>
      <w:r w:rsidRPr="00FD21C8">
        <w:rPr>
          <w:rFonts w:ascii="Times New Roman" w:eastAsia="Times New Roman" w:hAnsi="Times New Roman" w:cs="Times New Roman"/>
          <w:i/>
          <w:iCs/>
          <w:sz w:val="24"/>
          <w:szCs w:val="24"/>
          <w:lang w:eastAsia="ru-RU"/>
        </w:rPr>
        <w:t>Wt</w:t>
      </w:r>
      <w:proofErr w:type="spellEnd"/>
      <w:r w:rsidRPr="00FD21C8">
        <w:rPr>
          <w:rFonts w:ascii="Times New Roman" w:eastAsia="Times New Roman" w:hAnsi="Times New Roman" w:cs="Times New Roman"/>
          <w:sz w:val="24"/>
          <w:szCs w:val="24"/>
          <w:lang w:eastAsia="ru-RU"/>
        </w:rPr>
        <w:t> – потребление электроэнергии; </w:t>
      </w:r>
      <w:r w:rsidRPr="00FD21C8">
        <w:rPr>
          <w:rFonts w:ascii="Times New Roman" w:eastAsia="Times New Roman" w:hAnsi="Times New Roman" w:cs="Times New Roman"/>
          <w:i/>
          <w:iCs/>
          <w:sz w:val="24"/>
          <w:szCs w:val="24"/>
          <w:lang w:eastAsia="ru-RU"/>
        </w:rPr>
        <w:t>Q</w:t>
      </w:r>
      <w:r w:rsidRPr="00FD21C8">
        <w:rPr>
          <w:rFonts w:ascii="Times New Roman" w:eastAsia="Times New Roman" w:hAnsi="Times New Roman" w:cs="Times New Roman"/>
          <w:sz w:val="24"/>
          <w:szCs w:val="24"/>
          <w:lang w:eastAsia="ru-RU"/>
        </w:rPr>
        <w:t>0, </w:t>
      </w:r>
      <w:proofErr w:type="spellStart"/>
      <w:r w:rsidRPr="00FD21C8">
        <w:rPr>
          <w:rFonts w:ascii="Times New Roman" w:eastAsia="Times New Roman" w:hAnsi="Times New Roman" w:cs="Times New Roman"/>
          <w:i/>
          <w:iCs/>
          <w:sz w:val="24"/>
          <w:szCs w:val="24"/>
          <w:lang w:eastAsia="ru-RU"/>
        </w:rPr>
        <w:t>Qt</w:t>
      </w:r>
      <w:proofErr w:type="spellEnd"/>
      <w:r w:rsidRPr="00FD21C8">
        <w:rPr>
          <w:rFonts w:ascii="Times New Roman" w:eastAsia="Times New Roman" w:hAnsi="Times New Roman" w:cs="Times New Roman"/>
          <w:sz w:val="24"/>
          <w:szCs w:val="24"/>
          <w:lang w:eastAsia="ru-RU"/>
        </w:rPr>
        <w:t> – расходы воды.</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sz w:val="26"/>
          <w:szCs w:val="26"/>
          <w:lang w:eastAsia="ru-RU"/>
        </w:rPr>
        <w:lastRenderedPageBreak/>
        <w:t>е) заключение о возможности, условиях (режимах) и сроках дальнейшей эксплуатации объектов централизованных систем горячего водоснабжения, холодного водоснабжения, водоотведения;</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274" w:after="274" w:line="240" w:lineRule="auto"/>
        <w:ind w:left="475"/>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i/>
          <w:iCs/>
          <w:sz w:val="26"/>
          <w:szCs w:val="26"/>
          <w:lang w:eastAsia="ru-RU"/>
        </w:rPr>
        <w:t>ж) ссылки на строительные нормы, правила, технические регламенты, иную техническую документацию;</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 xml:space="preserve">ГОСТы, </w:t>
      </w:r>
      <w:proofErr w:type="spellStart"/>
      <w:r w:rsidRPr="00FD21C8">
        <w:rPr>
          <w:rFonts w:ascii="Times New Roman" w:eastAsia="Times New Roman" w:hAnsi="Times New Roman" w:cs="Times New Roman"/>
          <w:sz w:val="26"/>
          <w:szCs w:val="26"/>
          <w:lang w:eastAsia="ru-RU"/>
        </w:rPr>
        <w:t>Техрегламенты</w:t>
      </w:r>
      <w:proofErr w:type="spellEnd"/>
      <w:r w:rsidRPr="00FD21C8">
        <w:rPr>
          <w:rFonts w:ascii="Times New Roman" w:eastAsia="Times New Roman" w:hAnsi="Times New Roman" w:cs="Times New Roman"/>
          <w:sz w:val="26"/>
          <w:szCs w:val="26"/>
          <w:lang w:eastAsia="ru-RU"/>
        </w:rPr>
        <w:t>, СП,</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СНиП, стандарты и нормативные документы.</w:t>
      </w:r>
    </w:p>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FD21C8" w:rsidRPr="00FD21C8" w:rsidRDefault="00FD21C8" w:rsidP="00FD21C8">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6"/>
          <w:szCs w:val="26"/>
          <w:lang w:eastAsia="ru-RU"/>
        </w:rPr>
        <w:t>Приложение № 1</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Оценка технических возможностей сооружений</w:t>
      </w:r>
    </w:p>
    <w:p w:rsidR="00FD21C8" w:rsidRPr="00FD21C8" w:rsidRDefault="00FD21C8" w:rsidP="00FD21C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bCs/>
          <w:sz w:val="26"/>
          <w:szCs w:val="26"/>
          <w:lang w:eastAsia="ru-RU"/>
        </w:rPr>
        <w:t>водоподготовки на соответствие проектным параметрам качества питьевой воды, соответствующей требованиям действующих нормативов по санитарно-гигиенические и микробиологическим показателям на выходе с водопроводных станций и в распределительной водопроводной сети на выходе с водопроводных станций</w:t>
      </w:r>
      <w:proofErr w:type="gramEnd"/>
    </w:p>
    <w:p w:rsidR="00FD21C8" w:rsidRPr="00FD21C8" w:rsidRDefault="00FD21C8" w:rsidP="00FD21C8">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i/>
          <w:iCs/>
          <w:sz w:val="26"/>
          <w:szCs w:val="26"/>
          <w:lang w:eastAsia="ru-RU"/>
        </w:rPr>
        <w:t>Таблица № 4</w:t>
      </w:r>
    </w:p>
    <w:tbl>
      <w:tblPr>
        <w:tblW w:w="961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630"/>
        <w:gridCol w:w="1815"/>
        <w:gridCol w:w="1649"/>
        <w:gridCol w:w="1771"/>
        <w:gridCol w:w="1747"/>
      </w:tblGrid>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0" w:line="240" w:lineRule="auto"/>
              <w:jc w:val="center"/>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t>Нормируемые показатели</w:t>
            </w:r>
            <w:r w:rsidRPr="00FD21C8">
              <w:rPr>
                <w:rFonts w:ascii="Times New Roman" w:eastAsia="Times New Roman" w:hAnsi="Times New Roman" w:cs="Times New Roman"/>
                <w:lang w:eastAsia="ru-RU"/>
              </w:rPr>
              <w:t xml:space="preserve"> </w:t>
            </w:r>
            <w:r w:rsidRPr="00FD21C8">
              <w:rPr>
                <w:rFonts w:ascii="Times New Roman" w:eastAsia="Times New Roman" w:hAnsi="Times New Roman" w:cs="Times New Roman"/>
                <w:b/>
                <w:bCs/>
                <w:lang w:eastAsia="ru-RU"/>
              </w:rPr>
              <w:t>качества питьевой воды; водопроводные колонки</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0" w:line="240" w:lineRule="auto"/>
              <w:jc w:val="center"/>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t>Единицы измерения</w:t>
            </w:r>
          </w:p>
          <w:p w:rsidR="00FD21C8" w:rsidRPr="00FD21C8" w:rsidRDefault="00FD21C8" w:rsidP="00FD21C8">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shd w:val="clear" w:color="auto" w:fill="FFFFFF"/>
            <w:tcMar>
              <w:top w:w="0" w:type="dxa"/>
              <w:left w:w="115" w:type="dxa"/>
              <w:bottom w:w="0" w:type="dxa"/>
              <w:right w:w="115" w:type="dxa"/>
            </w:tcMar>
          </w:tcPr>
          <w:p w:rsidR="00FD21C8" w:rsidRPr="00FD21C8" w:rsidRDefault="00FD21C8" w:rsidP="00FD21C8">
            <w:pPr>
              <w:spacing w:before="100" w:beforeAutospacing="1" w:after="0" w:line="240" w:lineRule="auto"/>
              <w:jc w:val="center"/>
              <w:rPr>
                <w:rFonts w:ascii="Times New Roman" w:eastAsia="Times New Roman" w:hAnsi="Times New Roman" w:cs="Times New Roman"/>
                <w:b/>
                <w:bCs/>
                <w:lang w:eastAsia="ru-RU"/>
              </w:rPr>
            </w:pPr>
            <w:r w:rsidRPr="00FD21C8">
              <w:rPr>
                <w:rFonts w:ascii="Times New Roman" w:eastAsia="Times New Roman" w:hAnsi="Times New Roman" w:cs="Times New Roman"/>
                <w:b/>
                <w:bCs/>
                <w:lang w:eastAsia="ru-RU"/>
              </w:rPr>
              <w:t>Гигиенический норматив</w:t>
            </w:r>
          </w:p>
          <w:p w:rsidR="00FD21C8" w:rsidRPr="00FD21C8" w:rsidRDefault="00FD21C8" w:rsidP="00FD21C8">
            <w:pPr>
              <w:spacing w:before="100" w:beforeAutospacing="1" w:after="100" w:afterAutospacing="1" w:line="240" w:lineRule="auto"/>
              <w:jc w:val="center"/>
              <w:rPr>
                <w:rFonts w:ascii="Times New Roman" w:eastAsia="Times New Roman" w:hAnsi="Times New Roman" w:cs="Times New Roman"/>
                <w:lang w:eastAsia="ru-RU"/>
              </w:rPr>
            </w:pP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jc w:val="center"/>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t>Результат исследования</w:t>
            </w:r>
          </w:p>
        </w:tc>
        <w:tc>
          <w:tcPr>
            <w:tcW w:w="1747"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jc w:val="center"/>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t>НД на методы исследования</w:t>
            </w: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Санитарно-гигиенические показатели:</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c>
          <w:tcPr>
            <w:tcW w:w="16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c>
          <w:tcPr>
            <w:tcW w:w="1747"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t>запах</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баллы</w:t>
            </w:r>
          </w:p>
        </w:tc>
        <w:tc>
          <w:tcPr>
            <w:tcW w:w="1649"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не более 2,0</w:t>
            </w: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0</w:t>
            </w:r>
          </w:p>
        </w:tc>
        <w:tc>
          <w:tcPr>
            <w:tcW w:w="1747"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ГОСТ 3351-74</w:t>
            </w: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t>привкус</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баллы</w:t>
            </w:r>
          </w:p>
        </w:tc>
        <w:tc>
          <w:tcPr>
            <w:tcW w:w="1649"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не более 2,0</w:t>
            </w: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0</w:t>
            </w:r>
          </w:p>
        </w:tc>
        <w:tc>
          <w:tcPr>
            <w:tcW w:w="1747"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ГОСТ 3351-74</w:t>
            </w: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t>мутность</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proofErr w:type="gramStart"/>
            <w:r w:rsidRPr="00FD21C8">
              <w:rPr>
                <w:rFonts w:ascii="Times New Roman" w:eastAsia="Times New Roman" w:hAnsi="Times New Roman" w:cs="Times New Roman"/>
                <w:lang w:eastAsia="ru-RU"/>
              </w:rPr>
              <w:t xml:space="preserve">ЕМФ (единицы мутности по </w:t>
            </w:r>
            <w:proofErr w:type="spellStart"/>
            <w:r w:rsidRPr="00FD21C8">
              <w:rPr>
                <w:rFonts w:ascii="Times New Roman" w:eastAsia="Times New Roman" w:hAnsi="Times New Roman" w:cs="Times New Roman"/>
                <w:lang w:eastAsia="ru-RU"/>
              </w:rPr>
              <w:t>формазину</w:t>
            </w:r>
            <w:proofErr w:type="spellEnd"/>
            <w:proofErr w:type="gramEnd"/>
          </w:p>
        </w:tc>
        <w:tc>
          <w:tcPr>
            <w:tcW w:w="1649"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не более 2,6</w:t>
            </w: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2,6</w:t>
            </w:r>
            <w:r w:rsidRPr="00FD21C8">
              <w:rPr>
                <w:rFonts w:ascii="Times New Roman" w:eastAsia="Times New Roman" w:hAnsi="Times New Roman" w:cs="Times New Roman"/>
                <w:u w:val="single"/>
                <w:lang w:eastAsia="ru-RU"/>
              </w:rPr>
              <w:t>+</w:t>
            </w:r>
            <w:r w:rsidRPr="00FD21C8">
              <w:rPr>
                <w:rFonts w:ascii="Times New Roman" w:eastAsia="Times New Roman" w:hAnsi="Times New Roman" w:cs="Times New Roman"/>
                <w:lang w:eastAsia="ru-RU"/>
              </w:rPr>
              <w:t>0,5</w:t>
            </w:r>
          </w:p>
        </w:tc>
        <w:tc>
          <w:tcPr>
            <w:tcW w:w="1747"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ГОСТ 3351-74</w:t>
            </w: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t>цветность</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градусы</w:t>
            </w:r>
          </w:p>
        </w:tc>
        <w:tc>
          <w:tcPr>
            <w:tcW w:w="1649"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не более 20,0</w:t>
            </w: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3,3</w:t>
            </w:r>
            <w:r w:rsidRPr="00FD21C8">
              <w:rPr>
                <w:rFonts w:ascii="Times New Roman" w:eastAsia="Times New Roman" w:hAnsi="Times New Roman" w:cs="Times New Roman"/>
                <w:u w:val="single"/>
                <w:lang w:eastAsia="ru-RU"/>
              </w:rPr>
              <w:t>+</w:t>
            </w:r>
            <w:r w:rsidRPr="00FD21C8">
              <w:rPr>
                <w:rFonts w:ascii="Times New Roman" w:eastAsia="Times New Roman" w:hAnsi="Times New Roman" w:cs="Times New Roman"/>
                <w:lang w:eastAsia="ru-RU"/>
              </w:rPr>
              <w:t>1,0</w:t>
            </w:r>
          </w:p>
        </w:tc>
        <w:tc>
          <w:tcPr>
            <w:tcW w:w="1747"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 xml:space="preserve">ГОСТ </w:t>
            </w:r>
            <w:proofErr w:type="gramStart"/>
            <w:r w:rsidRPr="00FD21C8">
              <w:rPr>
                <w:rFonts w:ascii="Times New Roman" w:eastAsia="Times New Roman" w:hAnsi="Times New Roman" w:cs="Times New Roman"/>
                <w:lang w:eastAsia="ru-RU"/>
              </w:rPr>
              <w:t>Р</w:t>
            </w:r>
            <w:proofErr w:type="gramEnd"/>
            <w:r w:rsidRPr="00FD21C8">
              <w:rPr>
                <w:rFonts w:ascii="Times New Roman" w:eastAsia="Times New Roman" w:hAnsi="Times New Roman" w:cs="Times New Roman"/>
                <w:lang w:eastAsia="ru-RU"/>
              </w:rPr>
              <w:t xml:space="preserve"> 52769-2007</w:t>
            </w: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4"/>
                <w:szCs w:val="24"/>
                <w:lang w:eastAsia="ru-RU"/>
              </w:rPr>
              <w:t>Микробиологич</w:t>
            </w:r>
            <w:r w:rsidRPr="00FD21C8">
              <w:rPr>
                <w:rFonts w:ascii="Times New Roman" w:eastAsia="Times New Roman" w:hAnsi="Times New Roman" w:cs="Times New Roman"/>
                <w:b/>
                <w:sz w:val="24"/>
                <w:szCs w:val="24"/>
                <w:lang w:eastAsia="ru-RU"/>
              </w:rPr>
              <w:t>еские</w:t>
            </w:r>
            <w:r w:rsidRPr="00FD21C8">
              <w:rPr>
                <w:rFonts w:ascii="Times New Roman" w:eastAsia="Times New Roman" w:hAnsi="Times New Roman" w:cs="Times New Roman"/>
                <w:sz w:val="24"/>
                <w:szCs w:val="24"/>
                <w:lang w:eastAsia="ru-RU"/>
              </w:rPr>
              <w:t xml:space="preserve"> </w:t>
            </w:r>
            <w:r w:rsidRPr="00FD21C8">
              <w:rPr>
                <w:rFonts w:ascii="Times New Roman" w:eastAsia="Times New Roman" w:hAnsi="Times New Roman" w:cs="Times New Roman"/>
                <w:b/>
                <w:bCs/>
                <w:sz w:val="26"/>
                <w:szCs w:val="26"/>
                <w:lang w:eastAsia="ru-RU"/>
              </w:rPr>
              <w:t>показатели:</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c>
          <w:tcPr>
            <w:tcW w:w="16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c>
          <w:tcPr>
            <w:tcW w:w="1747"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ОКБ</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КОЕ в 100 мл.</w:t>
            </w:r>
          </w:p>
        </w:tc>
        <w:tc>
          <w:tcPr>
            <w:tcW w:w="16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не доп.</w:t>
            </w: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 xml:space="preserve">не </w:t>
            </w:r>
            <w:proofErr w:type="gramStart"/>
            <w:r w:rsidRPr="00FD21C8">
              <w:rPr>
                <w:rFonts w:ascii="Times New Roman" w:eastAsia="Times New Roman" w:hAnsi="Times New Roman" w:cs="Times New Roman"/>
                <w:sz w:val="20"/>
                <w:szCs w:val="20"/>
                <w:lang w:eastAsia="ru-RU"/>
              </w:rPr>
              <w:t>обнаружены</w:t>
            </w:r>
            <w:proofErr w:type="gramEnd"/>
          </w:p>
        </w:tc>
        <w:tc>
          <w:tcPr>
            <w:tcW w:w="1747"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МУК 4.2.1018-01</w:t>
            </w: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ТКБ</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КОЕ в 100 мл.</w:t>
            </w:r>
          </w:p>
        </w:tc>
        <w:tc>
          <w:tcPr>
            <w:tcW w:w="16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не доп.</w:t>
            </w: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 xml:space="preserve">не </w:t>
            </w:r>
            <w:proofErr w:type="gramStart"/>
            <w:r w:rsidRPr="00FD21C8">
              <w:rPr>
                <w:rFonts w:ascii="Times New Roman" w:eastAsia="Times New Roman" w:hAnsi="Times New Roman" w:cs="Times New Roman"/>
                <w:sz w:val="20"/>
                <w:szCs w:val="20"/>
                <w:lang w:eastAsia="ru-RU"/>
              </w:rPr>
              <w:t>обнаружены</w:t>
            </w:r>
            <w:proofErr w:type="gramEnd"/>
          </w:p>
        </w:tc>
        <w:tc>
          <w:tcPr>
            <w:tcW w:w="1747"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МУК 4.2.1018-01</w:t>
            </w: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ОМЧ</w:t>
            </w:r>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КОЕ в 1 мл.</w:t>
            </w:r>
          </w:p>
        </w:tc>
        <w:tc>
          <w:tcPr>
            <w:tcW w:w="16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не более 50</w:t>
            </w: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7</w:t>
            </w:r>
          </w:p>
        </w:tc>
        <w:tc>
          <w:tcPr>
            <w:tcW w:w="1747"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МУК 4.2.1018-01</w:t>
            </w:r>
          </w:p>
        </w:tc>
      </w:tr>
      <w:tr w:rsidR="00FD21C8" w:rsidRPr="00FD21C8" w:rsidTr="00FD21C8">
        <w:trPr>
          <w:tblCellSpacing w:w="0" w:type="dxa"/>
        </w:trPr>
        <w:tc>
          <w:tcPr>
            <w:tcW w:w="263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FD21C8">
              <w:rPr>
                <w:rFonts w:ascii="Times New Roman" w:eastAsia="Times New Roman" w:hAnsi="Times New Roman" w:cs="Times New Roman"/>
                <w:b/>
                <w:sz w:val="24"/>
                <w:szCs w:val="24"/>
                <w:lang w:eastAsia="ru-RU"/>
              </w:rPr>
              <w:t>колифаги</w:t>
            </w:r>
            <w:proofErr w:type="spellEnd"/>
          </w:p>
        </w:tc>
        <w:tc>
          <w:tcPr>
            <w:tcW w:w="181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D21C8">
              <w:rPr>
                <w:rFonts w:ascii="Times New Roman" w:eastAsia="Times New Roman" w:hAnsi="Times New Roman" w:cs="Times New Roman"/>
                <w:sz w:val="20"/>
                <w:szCs w:val="20"/>
                <w:lang w:eastAsia="ru-RU"/>
              </w:rPr>
              <w:t>БОЕ</w:t>
            </w:r>
            <w:proofErr w:type="gramEnd"/>
            <w:r w:rsidRPr="00FD21C8">
              <w:rPr>
                <w:rFonts w:ascii="Times New Roman" w:eastAsia="Times New Roman" w:hAnsi="Times New Roman" w:cs="Times New Roman"/>
                <w:sz w:val="20"/>
                <w:szCs w:val="20"/>
                <w:lang w:eastAsia="ru-RU"/>
              </w:rPr>
              <w:t xml:space="preserve"> в 100 мл.</w:t>
            </w:r>
          </w:p>
        </w:tc>
        <w:tc>
          <w:tcPr>
            <w:tcW w:w="16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не доп.</w:t>
            </w:r>
          </w:p>
        </w:tc>
        <w:tc>
          <w:tcPr>
            <w:tcW w:w="1771"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 xml:space="preserve">не </w:t>
            </w:r>
            <w:proofErr w:type="gramStart"/>
            <w:r w:rsidRPr="00FD21C8">
              <w:rPr>
                <w:rFonts w:ascii="Times New Roman" w:eastAsia="Times New Roman" w:hAnsi="Times New Roman" w:cs="Times New Roman"/>
                <w:sz w:val="20"/>
                <w:szCs w:val="20"/>
                <w:lang w:eastAsia="ru-RU"/>
              </w:rPr>
              <w:t>обнаружены</w:t>
            </w:r>
            <w:proofErr w:type="gramEnd"/>
          </w:p>
        </w:tc>
        <w:tc>
          <w:tcPr>
            <w:tcW w:w="1747"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МУК 4.2.1018-01</w:t>
            </w:r>
          </w:p>
        </w:tc>
      </w:tr>
    </w:tbl>
    <w:p w:rsidR="00FD21C8" w:rsidRPr="00FD21C8" w:rsidRDefault="00FD21C8" w:rsidP="00FD21C8">
      <w:pPr>
        <w:shd w:val="clear" w:color="auto" w:fill="FFFFFF"/>
        <w:spacing w:before="100" w:beforeAutospacing="1" w:after="0" w:line="240" w:lineRule="auto"/>
        <w:rPr>
          <w:rFonts w:ascii="Times New Roman" w:eastAsia="Times New Roman" w:hAnsi="Times New Roman" w:cs="Times New Roman"/>
          <w:sz w:val="24"/>
          <w:szCs w:val="24"/>
          <w:lang w:eastAsia="ru-RU"/>
        </w:rPr>
      </w:pPr>
    </w:p>
    <w:tbl>
      <w:tblPr>
        <w:tblW w:w="95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650"/>
        <w:gridCol w:w="1549"/>
        <w:gridCol w:w="1805"/>
        <w:gridCol w:w="1688"/>
        <w:gridCol w:w="1907"/>
      </w:tblGrid>
      <w:tr w:rsidR="00FD21C8" w:rsidRPr="00FD21C8" w:rsidTr="00FD21C8">
        <w:trPr>
          <w:tblCellSpacing w:w="0" w:type="dxa"/>
        </w:trPr>
        <w:tc>
          <w:tcPr>
            <w:tcW w:w="265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t xml:space="preserve">Нормируемые </w:t>
            </w:r>
            <w:r w:rsidRPr="00FD21C8">
              <w:rPr>
                <w:rFonts w:ascii="Times New Roman" w:eastAsia="Times New Roman" w:hAnsi="Times New Roman" w:cs="Times New Roman"/>
                <w:b/>
                <w:bCs/>
                <w:sz w:val="26"/>
                <w:szCs w:val="26"/>
                <w:lang w:eastAsia="ru-RU"/>
              </w:rPr>
              <w:lastRenderedPageBreak/>
              <w:t>показатели качества питьевой воды; Скважины</w:t>
            </w:r>
          </w:p>
        </w:tc>
        <w:tc>
          <w:tcPr>
            <w:tcW w:w="1549" w:type="dxa"/>
            <w:shd w:val="clear" w:color="auto" w:fill="FFFFFF"/>
            <w:tcMar>
              <w:top w:w="0" w:type="dxa"/>
              <w:left w:w="115" w:type="dxa"/>
              <w:bottom w:w="0" w:type="dxa"/>
              <w:right w:w="115" w:type="dxa"/>
            </w:tcMar>
          </w:tcPr>
          <w:p w:rsidR="00FD21C8" w:rsidRPr="00FD21C8" w:rsidRDefault="00FD21C8" w:rsidP="00FD21C8">
            <w:pPr>
              <w:spacing w:before="100" w:beforeAutospacing="1" w:after="0" w:line="240" w:lineRule="auto"/>
              <w:jc w:val="center"/>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lastRenderedPageBreak/>
              <w:t xml:space="preserve">Единицы </w:t>
            </w:r>
            <w:r w:rsidRPr="00FD21C8">
              <w:rPr>
                <w:rFonts w:ascii="Times New Roman" w:eastAsia="Times New Roman" w:hAnsi="Times New Roman" w:cs="Times New Roman"/>
                <w:b/>
                <w:bCs/>
                <w:lang w:eastAsia="ru-RU"/>
              </w:rPr>
              <w:lastRenderedPageBreak/>
              <w:t>измерения</w:t>
            </w:r>
          </w:p>
          <w:p w:rsidR="00FD21C8" w:rsidRPr="00FD21C8" w:rsidRDefault="00FD21C8" w:rsidP="00FD21C8">
            <w:pPr>
              <w:spacing w:before="100" w:beforeAutospacing="1" w:after="100" w:afterAutospacing="1" w:line="240" w:lineRule="auto"/>
              <w:jc w:val="center"/>
              <w:rPr>
                <w:rFonts w:ascii="Times New Roman" w:eastAsia="Times New Roman" w:hAnsi="Times New Roman" w:cs="Times New Roman"/>
                <w:lang w:eastAsia="ru-RU"/>
              </w:rPr>
            </w:pPr>
          </w:p>
        </w:tc>
        <w:tc>
          <w:tcPr>
            <w:tcW w:w="1805" w:type="dxa"/>
            <w:shd w:val="clear" w:color="auto" w:fill="FFFFFF"/>
            <w:tcMar>
              <w:top w:w="0" w:type="dxa"/>
              <w:left w:w="115" w:type="dxa"/>
              <w:bottom w:w="0" w:type="dxa"/>
              <w:right w:w="115" w:type="dxa"/>
            </w:tcMar>
          </w:tcPr>
          <w:p w:rsidR="00FD21C8" w:rsidRPr="00FD21C8" w:rsidRDefault="00FD21C8" w:rsidP="00FD21C8">
            <w:pPr>
              <w:spacing w:before="100" w:beforeAutospacing="1" w:after="0" w:line="240" w:lineRule="auto"/>
              <w:jc w:val="center"/>
              <w:rPr>
                <w:rFonts w:ascii="Times New Roman" w:eastAsia="Times New Roman" w:hAnsi="Times New Roman" w:cs="Times New Roman"/>
                <w:b/>
                <w:bCs/>
                <w:lang w:eastAsia="ru-RU"/>
              </w:rPr>
            </w:pPr>
            <w:r w:rsidRPr="00FD21C8">
              <w:rPr>
                <w:rFonts w:ascii="Times New Roman" w:eastAsia="Times New Roman" w:hAnsi="Times New Roman" w:cs="Times New Roman"/>
                <w:b/>
                <w:bCs/>
                <w:lang w:eastAsia="ru-RU"/>
              </w:rPr>
              <w:lastRenderedPageBreak/>
              <w:t xml:space="preserve">Гигиенический </w:t>
            </w:r>
            <w:r w:rsidRPr="00FD21C8">
              <w:rPr>
                <w:rFonts w:ascii="Times New Roman" w:eastAsia="Times New Roman" w:hAnsi="Times New Roman" w:cs="Times New Roman"/>
                <w:b/>
                <w:bCs/>
                <w:lang w:eastAsia="ru-RU"/>
              </w:rPr>
              <w:lastRenderedPageBreak/>
              <w:t>норматив</w:t>
            </w:r>
          </w:p>
          <w:p w:rsidR="00FD21C8" w:rsidRPr="00FD21C8" w:rsidRDefault="00FD21C8" w:rsidP="00FD21C8">
            <w:pPr>
              <w:spacing w:before="100" w:beforeAutospacing="1" w:after="100" w:afterAutospacing="1" w:line="240" w:lineRule="auto"/>
              <w:jc w:val="center"/>
              <w:rPr>
                <w:rFonts w:ascii="Times New Roman" w:eastAsia="Times New Roman" w:hAnsi="Times New Roman" w:cs="Times New Roman"/>
                <w:lang w:eastAsia="ru-RU"/>
              </w:rPr>
            </w:pPr>
          </w:p>
        </w:tc>
        <w:tc>
          <w:tcPr>
            <w:tcW w:w="1688"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jc w:val="center"/>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lastRenderedPageBreak/>
              <w:t xml:space="preserve">Результат </w:t>
            </w:r>
            <w:r w:rsidRPr="00FD21C8">
              <w:rPr>
                <w:rFonts w:ascii="Times New Roman" w:eastAsia="Times New Roman" w:hAnsi="Times New Roman" w:cs="Times New Roman"/>
                <w:b/>
                <w:bCs/>
                <w:lang w:eastAsia="ru-RU"/>
              </w:rPr>
              <w:lastRenderedPageBreak/>
              <w:t>исследования</w:t>
            </w:r>
          </w:p>
        </w:tc>
        <w:tc>
          <w:tcPr>
            <w:tcW w:w="1907"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jc w:val="center"/>
              <w:rPr>
                <w:rFonts w:ascii="Times New Roman" w:eastAsia="Times New Roman" w:hAnsi="Times New Roman" w:cs="Times New Roman"/>
                <w:lang w:eastAsia="ru-RU"/>
              </w:rPr>
            </w:pPr>
            <w:r w:rsidRPr="00FD21C8">
              <w:rPr>
                <w:rFonts w:ascii="Times New Roman" w:eastAsia="Times New Roman" w:hAnsi="Times New Roman" w:cs="Times New Roman"/>
                <w:b/>
                <w:bCs/>
                <w:lang w:eastAsia="ru-RU"/>
              </w:rPr>
              <w:lastRenderedPageBreak/>
              <w:t xml:space="preserve">НД на методы </w:t>
            </w:r>
            <w:r w:rsidRPr="00FD21C8">
              <w:rPr>
                <w:rFonts w:ascii="Times New Roman" w:eastAsia="Times New Roman" w:hAnsi="Times New Roman" w:cs="Times New Roman"/>
                <w:b/>
                <w:bCs/>
                <w:lang w:eastAsia="ru-RU"/>
              </w:rPr>
              <w:lastRenderedPageBreak/>
              <w:t>исследования</w:t>
            </w:r>
          </w:p>
        </w:tc>
      </w:tr>
      <w:tr w:rsidR="00FD21C8" w:rsidRPr="00FD21C8" w:rsidTr="00FD21C8">
        <w:trPr>
          <w:tblCellSpacing w:w="0" w:type="dxa"/>
        </w:trPr>
        <w:tc>
          <w:tcPr>
            <w:tcW w:w="265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bCs/>
                <w:sz w:val="26"/>
                <w:szCs w:val="26"/>
                <w:lang w:eastAsia="ru-RU"/>
              </w:rPr>
              <w:lastRenderedPageBreak/>
              <w:t>Микробиологические показатели:</w:t>
            </w:r>
          </w:p>
        </w:tc>
        <w:tc>
          <w:tcPr>
            <w:tcW w:w="15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c>
          <w:tcPr>
            <w:tcW w:w="180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c>
          <w:tcPr>
            <w:tcW w:w="1688"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07"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4"/>
                <w:szCs w:val="24"/>
                <w:lang w:eastAsia="ru-RU"/>
              </w:rPr>
            </w:pPr>
          </w:p>
        </w:tc>
      </w:tr>
      <w:tr w:rsidR="00FD21C8" w:rsidRPr="00FD21C8" w:rsidTr="00FD21C8">
        <w:trPr>
          <w:tblCellSpacing w:w="0" w:type="dxa"/>
        </w:trPr>
        <w:tc>
          <w:tcPr>
            <w:tcW w:w="265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ОКБ</w:t>
            </w:r>
          </w:p>
        </w:tc>
        <w:tc>
          <w:tcPr>
            <w:tcW w:w="15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КОЕ в 100 мл.</w:t>
            </w:r>
          </w:p>
        </w:tc>
        <w:tc>
          <w:tcPr>
            <w:tcW w:w="180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не доп.</w:t>
            </w:r>
          </w:p>
        </w:tc>
        <w:tc>
          <w:tcPr>
            <w:tcW w:w="1688"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 xml:space="preserve">не </w:t>
            </w:r>
            <w:proofErr w:type="gramStart"/>
            <w:r w:rsidRPr="00FD21C8">
              <w:rPr>
                <w:rFonts w:ascii="Times New Roman" w:eastAsia="Times New Roman" w:hAnsi="Times New Roman" w:cs="Times New Roman"/>
                <w:sz w:val="20"/>
                <w:szCs w:val="20"/>
                <w:lang w:eastAsia="ru-RU"/>
              </w:rPr>
              <w:t>обнаружены</w:t>
            </w:r>
            <w:proofErr w:type="gramEnd"/>
          </w:p>
        </w:tc>
        <w:tc>
          <w:tcPr>
            <w:tcW w:w="1907"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МУК 4.2.1018-01</w:t>
            </w:r>
          </w:p>
        </w:tc>
      </w:tr>
      <w:tr w:rsidR="00FD21C8" w:rsidRPr="00FD21C8" w:rsidTr="00FD21C8">
        <w:trPr>
          <w:tblCellSpacing w:w="0" w:type="dxa"/>
        </w:trPr>
        <w:tc>
          <w:tcPr>
            <w:tcW w:w="265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ТКБ</w:t>
            </w:r>
          </w:p>
        </w:tc>
        <w:tc>
          <w:tcPr>
            <w:tcW w:w="15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КОЕ в 100 мл.</w:t>
            </w:r>
          </w:p>
        </w:tc>
        <w:tc>
          <w:tcPr>
            <w:tcW w:w="180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не доп.</w:t>
            </w:r>
          </w:p>
        </w:tc>
        <w:tc>
          <w:tcPr>
            <w:tcW w:w="1688"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 xml:space="preserve">не </w:t>
            </w:r>
            <w:proofErr w:type="gramStart"/>
            <w:r w:rsidRPr="00FD21C8">
              <w:rPr>
                <w:rFonts w:ascii="Times New Roman" w:eastAsia="Times New Roman" w:hAnsi="Times New Roman" w:cs="Times New Roman"/>
                <w:sz w:val="20"/>
                <w:szCs w:val="20"/>
                <w:lang w:eastAsia="ru-RU"/>
              </w:rPr>
              <w:t>обнаружены</w:t>
            </w:r>
            <w:proofErr w:type="gramEnd"/>
          </w:p>
        </w:tc>
        <w:tc>
          <w:tcPr>
            <w:tcW w:w="1907"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МУК 4.2.1018-01</w:t>
            </w:r>
          </w:p>
        </w:tc>
      </w:tr>
      <w:tr w:rsidR="00FD21C8" w:rsidRPr="00FD21C8" w:rsidTr="00FD21C8">
        <w:trPr>
          <w:tblCellSpacing w:w="0" w:type="dxa"/>
        </w:trPr>
        <w:tc>
          <w:tcPr>
            <w:tcW w:w="265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ОМЧ</w:t>
            </w:r>
          </w:p>
        </w:tc>
        <w:tc>
          <w:tcPr>
            <w:tcW w:w="15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КОЕ в 1 мл.</w:t>
            </w:r>
          </w:p>
        </w:tc>
        <w:tc>
          <w:tcPr>
            <w:tcW w:w="180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не более 50</w:t>
            </w:r>
          </w:p>
        </w:tc>
        <w:tc>
          <w:tcPr>
            <w:tcW w:w="1688"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5</w:t>
            </w:r>
          </w:p>
        </w:tc>
        <w:tc>
          <w:tcPr>
            <w:tcW w:w="1907"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МУК 4.2.1018-01</w:t>
            </w:r>
          </w:p>
        </w:tc>
      </w:tr>
      <w:tr w:rsidR="00FD21C8" w:rsidRPr="00FD21C8" w:rsidTr="00FD21C8">
        <w:trPr>
          <w:tblCellSpacing w:w="0" w:type="dxa"/>
        </w:trPr>
        <w:tc>
          <w:tcPr>
            <w:tcW w:w="2650"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FD21C8">
              <w:rPr>
                <w:rFonts w:ascii="Times New Roman" w:eastAsia="Times New Roman" w:hAnsi="Times New Roman" w:cs="Times New Roman"/>
                <w:b/>
                <w:sz w:val="24"/>
                <w:szCs w:val="24"/>
                <w:lang w:eastAsia="ru-RU"/>
              </w:rPr>
              <w:t>колифаги</w:t>
            </w:r>
            <w:proofErr w:type="spellEnd"/>
          </w:p>
        </w:tc>
        <w:tc>
          <w:tcPr>
            <w:tcW w:w="1549"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D21C8">
              <w:rPr>
                <w:rFonts w:ascii="Times New Roman" w:eastAsia="Times New Roman" w:hAnsi="Times New Roman" w:cs="Times New Roman"/>
                <w:sz w:val="20"/>
                <w:szCs w:val="20"/>
                <w:lang w:eastAsia="ru-RU"/>
              </w:rPr>
              <w:t>БОЕ</w:t>
            </w:r>
            <w:proofErr w:type="gramEnd"/>
            <w:r w:rsidRPr="00FD21C8">
              <w:rPr>
                <w:rFonts w:ascii="Times New Roman" w:eastAsia="Times New Roman" w:hAnsi="Times New Roman" w:cs="Times New Roman"/>
                <w:sz w:val="20"/>
                <w:szCs w:val="20"/>
                <w:lang w:eastAsia="ru-RU"/>
              </w:rPr>
              <w:t xml:space="preserve"> в 100 мл.</w:t>
            </w:r>
          </w:p>
        </w:tc>
        <w:tc>
          <w:tcPr>
            <w:tcW w:w="1805"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не доп.</w:t>
            </w:r>
          </w:p>
        </w:tc>
        <w:tc>
          <w:tcPr>
            <w:tcW w:w="1688" w:type="dxa"/>
            <w:shd w:val="clear" w:color="auto" w:fill="FFFFFF"/>
            <w:tcMar>
              <w:top w:w="0" w:type="dxa"/>
              <w:left w:w="115" w:type="dxa"/>
              <w:bottom w:w="0" w:type="dxa"/>
              <w:right w:w="115" w:type="dxa"/>
            </w:tcMar>
          </w:tcPr>
          <w:p w:rsidR="00FD21C8" w:rsidRPr="00FD21C8" w:rsidRDefault="00FD21C8" w:rsidP="00FD21C8">
            <w:pPr>
              <w:spacing w:before="100" w:beforeAutospacing="1" w:after="100" w:afterAutospacing="1"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 xml:space="preserve">не </w:t>
            </w:r>
            <w:proofErr w:type="gramStart"/>
            <w:r w:rsidRPr="00FD21C8">
              <w:rPr>
                <w:rFonts w:ascii="Times New Roman" w:eastAsia="Times New Roman" w:hAnsi="Times New Roman" w:cs="Times New Roman"/>
                <w:sz w:val="20"/>
                <w:szCs w:val="20"/>
                <w:lang w:eastAsia="ru-RU"/>
              </w:rPr>
              <w:t>обнаружены</w:t>
            </w:r>
            <w:proofErr w:type="gramEnd"/>
          </w:p>
        </w:tc>
        <w:tc>
          <w:tcPr>
            <w:tcW w:w="1907" w:type="dxa"/>
            <w:shd w:val="clear" w:color="auto" w:fill="FFFFFF"/>
            <w:tcMar>
              <w:top w:w="0" w:type="dxa"/>
              <w:left w:w="115" w:type="dxa"/>
              <w:bottom w:w="0" w:type="dxa"/>
              <w:right w:w="115" w:type="dxa"/>
            </w:tcMar>
          </w:tcPr>
          <w:p w:rsidR="00FD21C8" w:rsidRPr="00FD21C8" w:rsidRDefault="00FD21C8" w:rsidP="00FD21C8">
            <w:pPr>
              <w:spacing w:after="0" w:line="240" w:lineRule="auto"/>
              <w:rPr>
                <w:rFonts w:ascii="Times New Roman" w:eastAsia="Times New Roman" w:hAnsi="Times New Roman" w:cs="Times New Roman"/>
                <w:sz w:val="20"/>
                <w:szCs w:val="20"/>
                <w:lang w:eastAsia="ru-RU"/>
              </w:rPr>
            </w:pPr>
            <w:r w:rsidRPr="00FD21C8">
              <w:rPr>
                <w:rFonts w:ascii="Times New Roman" w:eastAsia="Times New Roman" w:hAnsi="Times New Roman" w:cs="Times New Roman"/>
                <w:sz w:val="20"/>
                <w:szCs w:val="20"/>
                <w:lang w:eastAsia="ru-RU"/>
              </w:rPr>
              <w:t>МУК 4.2.1018-01</w:t>
            </w:r>
          </w:p>
        </w:tc>
      </w:tr>
    </w:tbl>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p>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p>
    <w:p w:rsidR="00FD21C8" w:rsidRPr="00FD21C8" w:rsidRDefault="00FD21C8" w:rsidP="00DE0DF6">
      <w:pPr>
        <w:numPr>
          <w:ilvl w:val="0"/>
          <w:numId w:val="1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Сообщение о проведении конкурса.</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rPr>
      </w:pPr>
      <w:r w:rsidRPr="00FD21C8">
        <w:rPr>
          <w:rFonts w:ascii="Times New Roman" w:eastAsia="Times New Roman" w:hAnsi="Times New Roman" w:cs="Times New Roman"/>
          <w:b/>
          <w:color w:val="000000"/>
          <w:sz w:val="24"/>
          <w:szCs w:val="24"/>
          <w:shd w:val="clear" w:color="auto" w:fill="FFFFFF"/>
        </w:rPr>
        <w:t xml:space="preserve">Организатор конкурса - </w:t>
      </w:r>
      <w:r w:rsidRPr="00FD21C8">
        <w:rPr>
          <w:rFonts w:ascii="Times New Roman" w:eastAsia="Times New Roman" w:hAnsi="Times New Roman" w:cs="Times New Roman"/>
          <w:sz w:val="24"/>
          <w:szCs w:val="24"/>
        </w:rPr>
        <w:t xml:space="preserve">Администрация муниципального образования </w:t>
      </w:r>
      <w:r w:rsidRPr="00FD21C8">
        <w:rPr>
          <w:rFonts w:ascii="Times New Roman" w:eastAsia="Times New Roman" w:hAnsi="Times New Roman" w:cs="Times New Roman"/>
          <w:color w:val="000000"/>
          <w:sz w:val="24"/>
          <w:szCs w:val="24"/>
          <w:shd w:val="clear" w:color="auto" w:fill="FFFFFF"/>
        </w:rPr>
        <w:t>Красновский сельсовет Первомайского района Оренбургской области</w:t>
      </w:r>
      <w:r w:rsidRPr="00FD21C8">
        <w:rPr>
          <w:rFonts w:ascii="Times New Roman" w:eastAsia="Times New Roman" w:hAnsi="Times New Roman" w:cs="Times New Roman"/>
          <w:sz w:val="24"/>
          <w:szCs w:val="24"/>
        </w:rPr>
        <w:t xml:space="preserve"> объявляет открытый конкурс на право заключения концессионного соглашения в отношении централизованной системы холодного водоснабжения, в которую входят объекты, находящиеся в собственности </w:t>
      </w:r>
      <w:r w:rsidRPr="00FD21C8">
        <w:rPr>
          <w:rFonts w:ascii="Times New Roman" w:eastAsia="Times New Roman" w:hAnsi="Times New Roman" w:cs="Times New Roman"/>
          <w:color w:val="000000"/>
          <w:sz w:val="24"/>
          <w:szCs w:val="24"/>
          <w:shd w:val="clear" w:color="auto" w:fill="FFFFFF"/>
        </w:rPr>
        <w:t>муниципального образования Красновский сельсовет Первомайского района Оренбургской области.</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Адрес местонахождения и почтовый адрес организатора конкурса: </w:t>
      </w:r>
      <w:r w:rsidRPr="00FD21C8">
        <w:rPr>
          <w:rFonts w:ascii="Times New Roman" w:eastAsia="Arial Unicode MS" w:hAnsi="Times New Roman" w:cs="Times New Roman"/>
          <w:bCs/>
          <w:sz w:val="24"/>
          <w:szCs w:val="24"/>
          <w:lang w:eastAsia="ru-RU"/>
        </w:rPr>
        <w:t xml:space="preserve">461997, Оренбургская область Первомайский район с. </w:t>
      </w:r>
      <w:proofErr w:type="gramStart"/>
      <w:r w:rsidRPr="00FD21C8">
        <w:rPr>
          <w:rFonts w:ascii="Times New Roman" w:eastAsia="Arial Unicode MS" w:hAnsi="Times New Roman" w:cs="Times New Roman"/>
          <w:bCs/>
          <w:sz w:val="24"/>
          <w:szCs w:val="24"/>
          <w:lang w:eastAsia="ru-RU"/>
        </w:rPr>
        <w:t>Красное</w:t>
      </w:r>
      <w:proofErr w:type="gramEnd"/>
      <w:r w:rsidRPr="00FD21C8">
        <w:rPr>
          <w:rFonts w:ascii="Times New Roman" w:eastAsia="Arial Unicode MS" w:hAnsi="Times New Roman" w:cs="Times New Roman"/>
          <w:bCs/>
          <w:sz w:val="24"/>
          <w:szCs w:val="24"/>
          <w:lang w:eastAsia="ru-RU"/>
        </w:rPr>
        <w:t xml:space="preserve"> ул. Ленина, д.54</w:t>
      </w:r>
      <w:r w:rsidRPr="00FD21C8">
        <w:rPr>
          <w:rFonts w:ascii="Times New Roman" w:eastAsia="Times New Roman" w:hAnsi="Times New Roman" w:cs="Times New Roman"/>
          <w:sz w:val="24"/>
          <w:szCs w:val="24"/>
          <w:lang w:eastAsia="ru-RU"/>
        </w:rPr>
        <w:t xml:space="preserve">, тел/факс 8(35348)4-45-85, адрес электронной почты: </w:t>
      </w:r>
      <w:r w:rsidRPr="00FD21C8">
        <w:rPr>
          <w:rFonts w:ascii="Times New Roman" w:eastAsia="Times New Roman" w:hAnsi="Times New Roman" w:cs="Times New Roman"/>
          <w:bCs/>
          <w:color w:val="000000"/>
          <w:sz w:val="24"/>
          <w:szCs w:val="24"/>
          <w:lang w:val="en-US" w:eastAsia="ru-RU"/>
        </w:rPr>
        <w:t>e</w:t>
      </w:r>
      <w:r w:rsidRPr="00FD21C8">
        <w:rPr>
          <w:rFonts w:ascii="Times New Roman" w:eastAsia="Times New Roman" w:hAnsi="Times New Roman" w:cs="Times New Roman"/>
          <w:bCs/>
          <w:color w:val="000000"/>
          <w:sz w:val="24"/>
          <w:szCs w:val="24"/>
          <w:lang w:eastAsia="ru-RU"/>
        </w:rPr>
        <w:t>-</w:t>
      </w:r>
      <w:r w:rsidRPr="00FD21C8">
        <w:rPr>
          <w:rFonts w:ascii="Times New Roman" w:eastAsia="Times New Roman" w:hAnsi="Times New Roman" w:cs="Times New Roman"/>
          <w:bCs/>
          <w:color w:val="000000"/>
          <w:sz w:val="24"/>
          <w:szCs w:val="24"/>
          <w:lang w:val="en-US" w:eastAsia="ru-RU"/>
        </w:rPr>
        <w:t>mail</w:t>
      </w:r>
      <w:r w:rsidRPr="00FD21C8">
        <w:rPr>
          <w:rFonts w:ascii="Times New Roman" w:eastAsia="Times New Roman" w:hAnsi="Times New Roman" w:cs="Times New Roman"/>
          <w:bCs/>
          <w:color w:val="000000"/>
          <w:sz w:val="24"/>
          <w:szCs w:val="24"/>
          <w:lang w:eastAsia="ru-RU"/>
        </w:rPr>
        <w:t xml:space="preserve">: </w:t>
      </w:r>
      <w:proofErr w:type="spellStart"/>
      <w:r w:rsidRPr="00FD21C8">
        <w:rPr>
          <w:rFonts w:ascii="Times New Roman" w:eastAsia="Times New Roman" w:hAnsi="Times New Roman" w:cs="Times New Roman"/>
          <w:sz w:val="24"/>
          <w:szCs w:val="24"/>
          <w:lang w:val="en-US" w:eastAsia="ru-RU"/>
        </w:rPr>
        <w:t>kras</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shegolev</w:t>
      </w:r>
      <w:proofErr w:type="spellEnd"/>
      <w:r w:rsidRPr="00FD21C8">
        <w:rPr>
          <w:rFonts w:ascii="Times New Roman" w:eastAsia="Times New Roman" w:hAnsi="Times New Roman" w:cs="Times New Roman"/>
          <w:sz w:val="24"/>
          <w:szCs w:val="24"/>
          <w:lang w:eastAsia="ru-RU"/>
        </w:rPr>
        <w:t>2010@</w:t>
      </w:r>
      <w:proofErr w:type="spellStart"/>
      <w:r w:rsidRPr="00FD21C8">
        <w:rPr>
          <w:rFonts w:ascii="Times New Roman" w:eastAsia="Times New Roman" w:hAnsi="Times New Roman" w:cs="Times New Roman"/>
          <w:sz w:val="24"/>
          <w:szCs w:val="24"/>
          <w:lang w:val="en-US" w:eastAsia="ru-RU"/>
        </w:rPr>
        <w:t>yandex</w:t>
      </w:r>
      <w:proofErr w:type="spellEnd"/>
      <w:r w:rsidRPr="00FD21C8">
        <w:rPr>
          <w:rFonts w:ascii="Times New Roman" w:eastAsia="Times New Roman" w:hAnsi="Times New Roman" w:cs="Times New Roman"/>
          <w:sz w:val="24"/>
          <w:szCs w:val="24"/>
          <w:lang w:eastAsia="ru-RU"/>
        </w:rPr>
        <w:t>.</w:t>
      </w:r>
      <w:proofErr w:type="spellStart"/>
      <w:r w:rsidRPr="00FD21C8">
        <w:rPr>
          <w:rFonts w:ascii="Times New Roman" w:eastAsia="Times New Roman" w:hAnsi="Times New Roman" w:cs="Times New Roman"/>
          <w:sz w:val="24"/>
          <w:szCs w:val="24"/>
          <w:lang w:val="en-US" w:eastAsia="ru-RU"/>
        </w:rPr>
        <w:t>ru</w:t>
      </w:r>
      <w:proofErr w:type="spellEnd"/>
      <w:r w:rsidRPr="00FD21C8">
        <w:rPr>
          <w:rFonts w:ascii="Times New Roman" w:eastAsia="Times New Roman" w:hAnsi="Times New Roman" w:cs="Times New Roman"/>
          <w:sz w:val="24"/>
          <w:szCs w:val="24"/>
          <w:lang w:eastAsia="ru-RU"/>
        </w:rPr>
        <w:t>.</w:t>
      </w:r>
    </w:p>
    <w:p w:rsidR="00FD21C8" w:rsidRPr="00FD21C8" w:rsidRDefault="00FD21C8" w:rsidP="00FD21C8">
      <w:pPr>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Контактное лицо:</w:t>
      </w:r>
      <w:r w:rsidRPr="00FD21C8">
        <w:rPr>
          <w:rFonts w:ascii="Times New Roman" w:eastAsia="Times New Roman" w:hAnsi="Times New Roman" w:cs="Times New Roman"/>
          <w:sz w:val="24"/>
          <w:szCs w:val="24"/>
          <w:lang w:eastAsia="ru-RU"/>
        </w:rPr>
        <w:t xml:space="preserve"> </w:t>
      </w:r>
      <w:r w:rsidRPr="00FD21C8">
        <w:rPr>
          <w:rFonts w:ascii="Times New Roman" w:eastAsia="Times New Roman" w:hAnsi="Times New Roman" w:cs="Times New Roman"/>
          <w:sz w:val="24"/>
          <w:szCs w:val="24"/>
          <w:lang w:eastAsia="ar-SA"/>
        </w:rPr>
        <w:t>Кулешов Геннадий Сергеевич</w:t>
      </w:r>
      <w:r w:rsidRPr="00FD21C8">
        <w:rPr>
          <w:rFonts w:ascii="Times New Roman" w:eastAsia="Times New Roman" w:hAnsi="Times New Roman" w:cs="Times New Roman"/>
          <w:sz w:val="24"/>
          <w:szCs w:val="24"/>
          <w:lang w:eastAsia="ru-RU"/>
        </w:rPr>
        <w:t>, тел.: 8(35348)4-45-85.</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Место опубликования и размещения сообщения о проведении конкурса:</w:t>
      </w:r>
      <w:r w:rsidRPr="00FD21C8">
        <w:rPr>
          <w:rFonts w:ascii="Times New Roman" w:eastAsia="Times New Roman" w:hAnsi="Times New Roman" w:cs="Times New Roman"/>
          <w:sz w:val="24"/>
          <w:szCs w:val="24"/>
          <w:lang w:eastAsia="ru-RU"/>
        </w:rPr>
        <w:t xml:space="preserve"> опубликовывается на местном сайте «</w:t>
      </w:r>
      <w:proofErr w:type="spellStart"/>
      <w:r w:rsidRPr="00FD21C8">
        <w:rPr>
          <w:rFonts w:ascii="Times New Roman" w:eastAsia="Times New Roman" w:hAnsi="Times New Roman" w:cs="Times New Roman"/>
          <w:sz w:val="24"/>
          <w:szCs w:val="24"/>
          <w:lang w:eastAsia="ru-RU"/>
        </w:rPr>
        <w:t>красновский</w:t>
      </w:r>
      <w:proofErr w:type="gramStart"/>
      <w:r w:rsidRPr="00FD21C8">
        <w:rPr>
          <w:rFonts w:ascii="Times New Roman" w:eastAsia="Times New Roman" w:hAnsi="Times New Roman" w:cs="Times New Roman"/>
          <w:sz w:val="24"/>
          <w:szCs w:val="24"/>
          <w:lang w:eastAsia="ru-RU"/>
        </w:rPr>
        <w:t>.п</w:t>
      </w:r>
      <w:proofErr w:type="gramEnd"/>
      <w:r w:rsidRPr="00FD21C8">
        <w:rPr>
          <w:rFonts w:ascii="Times New Roman" w:eastAsia="Times New Roman" w:hAnsi="Times New Roman" w:cs="Times New Roman"/>
          <w:sz w:val="24"/>
          <w:szCs w:val="24"/>
          <w:lang w:eastAsia="ru-RU"/>
        </w:rPr>
        <w:t>ервомайский-район.рф</w:t>
      </w:r>
      <w:proofErr w:type="spellEnd"/>
      <w:r w:rsidRPr="00FD21C8">
        <w:rPr>
          <w:rFonts w:ascii="Times New Roman" w:eastAsia="Times New Roman" w:hAnsi="Times New Roman" w:cs="Times New Roman"/>
          <w:sz w:val="24"/>
          <w:szCs w:val="24"/>
          <w:lang w:eastAsia="ru-RU"/>
        </w:rPr>
        <w:t xml:space="preserve">» и одновременно размещается на официальном сайте Российской Федерации в сети «Интернет» для размещения информации о проведении торгов </w:t>
      </w:r>
      <w:hyperlink r:id="rId28" w:history="1">
        <w:r w:rsidRPr="00FD21C8">
          <w:rPr>
            <w:rFonts w:ascii="Times New Roman" w:eastAsia="Times New Roman" w:hAnsi="Times New Roman" w:cs="Times New Roman"/>
            <w:color w:val="0000FF"/>
            <w:sz w:val="24"/>
            <w:szCs w:val="24"/>
            <w:u w:val="single"/>
            <w:lang w:val="en-US" w:eastAsia="ru-RU"/>
          </w:rPr>
          <w:t>www</w:t>
        </w:r>
        <w:r w:rsidRPr="00FD21C8">
          <w:rPr>
            <w:rFonts w:ascii="Times New Roman" w:eastAsia="Times New Roman" w:hAnsi="Times New Roman" w:cs="Times New Roman"/>
            <w:color w:val="0000FF"/>
            <w:sz w:val="24"/>
            <w:szCs w:val="24"/>
            <w:u w:val="single"/>
            <w:lang w:eastAsia="ru-RU"/>
          </w:rPr>
          <w:t>.</w:t>
        </w:r>
        <w:proofErr w:type="spellStart"/>
        <w:r w:rsidRPr="00FD21C8">
          <w:rPr>
            <w:rFonts w:ascii="Times New Roman" w:eastAsia="Times New Roman" w:hAnsi="Times New Roman" w:cs="Times New Roman"/>
            <w:color w:val="0000FF"/>
            <w:sz w:val="24"/>
            <w:szCs w:val="24"/>
            <w:u w:val="single"/>
            <w:lang w:val="en-US" w:eastAsia="ru-RU"/>
          </w:rPr>
          <w:t>torgi</w:t>
        </w:r>
        <w:proofErr w:type="spellEnd"/>
        <w:r w:rsidRPr="00FD21C8">
          <w:rPr>
            <w:rFonts w:ascii="Times New Roman" w:eastAsia="Times New Roman" w:hAnsi="Times New Roman" w:cs="Times New Roman"/>
            <w:color w:val="0000FF"/>
            <w:sz w:val="24"/>
            <w:szCs w:val="24"/>
            <w:u w:val="single"/>
            <w:lang w:eastAsia="ru-RU"/>
          </w:rPr>
          <w:t>.</w:t>
        </w:r>
        <w:proofErr w:type="spellStart"/>
        <w:r w:rsidRPr="00FD21C8">
          <w:rPr>
            <w:rFonts w:ascii="Times New Roman" w:eastAsia="Times New Roman" w:hAnsi="Times New Roman" w:cs="Times New Roman"/>
            <w:color w:val="0000FF"/>
            <w:sz w:val="24"/>
            <w:szCs w:val="24"/>
            <w:u w:val="single"/>
            <w:lang w:val="en-US" w:eastAsia="ru-RU"/>
          </w:rPr>
          <w:t>gov</w:t>
        </w:r>
        <w:proofErr w:type="spellEnd"/>
        <w:r w:rsidRPr="00FD21C8">
          <w:rPr>
            <w:rFonts w:ascii="Times New Roman" w:eastAsia="Times New Roman" w:hAnsi="Times New Roman" w:cs="Times New Roman"/>
            <w:color w:val="0000FF"/>
            <w:sz w:val="24"/>
            <w:szCs w:val="24"/>
            <w:u w:val="single"/>
            <w:lang w:eastAsia="ru-RU"/>
          </w:rPr>
          <w:t>.</w:t>
        </w:r>
        <w:proofErr w:type="spellStart"/>
        <w:r w:rsidRPr="00FD21C8">
          <w:rPr>
            <w:rFonts w:ascii="Times New Roman" w:eastAsia="Times New Roman" w:hAnsi="Times New Roman" w:cs="Times New Roman"/>
            <w:color w:val="0000FF"/>
            <w:sz w:val="24"/>
            <w:szCs w:val="24"/>
            <w:u w:val="single"/>
            <w:lang w:val="en-US" w:eastAsia="ru-RU"/>
          </w:rPr>
          <w:t>ru</w:t>
        </w:r>
        <w:proofErr w:type="spellEnd"/>
      </w:hyperlink>
      <w:hyperlink r:id="rId29" w:tgtFrame="_blank" w:history="1"/>
      <w:r w:rsidRPr="00FD21C8">
        <w:rPr>
          <w:rFonts w:ascii="Times New Roman" w:eastAsia="Times New Roman" w:hAnsi="Times New Roman" w:cs="Times New Roman"/>
          <w:color w:val="000000"/>
          <w:sz w:val="24"/>
          <w:szCs w:val="24"/>
          <w:shd w:val="clear" w:color="auto" w:fill="FFFFFF"/>
          <w:lang w:eastAsia="ru-RU"/>
        </w:rPr>
        <w:t>.</w:t>
      </w:r>
    </w:p>
    <w:p w:rsidR="00FD21C8" w:rsidRPr="00FD21C8" w:rsidRDefault="00FD21C8" w:rsidP="00FD21C8">
      <w:pPr>
        <w:tabs>
          <w:tab w:val="left" w:pos="960"/>
        </w:tabs>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Объекты концессионного соглашения</w:t>
      </w:r>
      <w:r w:rsidRPr="00FD21C8">
        <w:rPr>
          <w:rFonts w:ascii="Times New Roman" w:eastAsia="Times New Roman" w:hAnsi="Times New Roman" w:cs="Times New Roman"/>
          <w:sz w:val="24"/>
          <w:szCs w:val="24"/>
          <w:lang w:eastAsia="ru-RU"/>
        </w:rPr>
        <w:t xml:space="preserve"> – централизованная система холодного водоснабжения, в состав которой входят объекты, находящиеся в собственности муниципального образования </w:t>
      </w:r>
      <w:r w:rsidRPr="00FD21C8">
        <w:rPr>
          <w:rFonts w:ascii="Times New Roman" w:eastAsia="Times New Roman" w:hAnsi="Times New Roman" w:cs="Times New Roman"/>
          <w:color w:val="000000"/>
          <w:sz w:val="24"/>
          <w:szCs w:val="24"/>
          <w:shd w:val="clear" w:color="auto" w:fill="FFFFFF"/>
          <w:lang w:eastAsia="ru-RU"/>
        </w:rPr>
        <w:t>Красновский сельсовет Первомайского района Оренбургской области</w:t>
      </w:r>
      <w:r w:rsidRPr="00FD21C8">
        <w:rPr>
          <w:rFonts w:ascii="Times New Roman" w:eastAsia="Times New Roman" w:hAnsi="Times New Roman" w:cs="Times New Roman"/>
          <w:sz w:val="24"/>
          <w:szCs w:val="24"/>
          <w:lang w:eastAsia="ru-RU"/>
        </w:rPr>
        <w:t>, согласно приложению 2 к конкурсной документации.</w:t>
      </w:r>
    </w:p>
    <w:p w:rsidR="00FD21C8" w:rsidRPr="00FD21C8" w:rsidRDefault="00FD21C8" w:rsidP="00FD21C8">
      <w:pPr>
        <w:tabs>
          <w:tab w:val="left" w:pos="960"/>
        </w:tabs>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Срок опубликования, размещения сообщения о проведении конкурса: </w:t>
      </w:r>
      <w:r w:rsidRPr="00FD21C8">
        <w:rPr>
          <w:rFonts w:ascii="Times New Roman" w:eastAsia="Times New Roman" w:hAnsi="Times New Roman" w:cs="Times New Roman"/>
          <w:sz w:val="24"/>
          <w:szCs w:val="24"/>
          <w:lang w:eastAsia="ru-RU"/>
        </w:rPr>
        <w:t>«27» ноября 2018 года.</w:t>
      </w:r>
    </w:p>
    <w:p w:rsidR="00FD21C8" w:rsidRPr="00FD21C8" w:rsidRDefault="00FD21C8" w:rsidP="00FD21C8">
      <w:pPr>
        <w:widowControl w:val="0"/>
        <w:shd w:val="clear" w:color="auto" w:fill="FFFFFF"/>
        <w:tabs>
          <w:tab w:val="left" w:pos="555"/>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Срок действия концессионного соглашения:</w:t>
      </w:r>
      <w:r w:rsidRPr="00FD21C8">
        <w:rPr>
          <w:rFonts w:ascii="Times New Roman" w:eastAsia="Times New Roman" w:hAnsi="Times New Roman" w:cs="Times New Roman"/>
          <w:sz w:val="24"/>
          <w:szCs w:val="24"/>
          <w:lang w:eastAsia="ru-RU"/>
        </w:rPr>
        <w:t xml:space="preserve"> с момента заключения и по 31.12.2030г.</w:t>
      </w:r>
    </w:p>
    <w:p w:rsidR="00FD21C8" w:rsidRPr="00FD21C8" w:rsidRDefault="00FD21C8" w:rsidP="00FD21C8">
      <w:pPr>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Требования к участникам конкурса:</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В качестве заявителей могут выступать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sz w:val="24"/>
          <w:szCs w:val="24"/>
          <w:lang w:eastAsia="ru-RU"/>
        </w:rPr>
        <w:t>Отсутствие решения о признании заявителя банкротом и об открытии конкурсного производства в отношении него.</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Способ обеспечения исполнения обязательств по концессионному соглашению -</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sz w:val="24"/>
          <w:szCs w:val="24"/>
          <w:lang w:eastAsia="ru-RU"/>
        </w:rPr>
        <w:t>безотзывная и непередаваемая банковская гарантия, которая соответствует нормативно правовым актам Российской Федерации.</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 xml:space="preserve">Критерии конкурса и их параметры. </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Критерии конкурса используются для оценки конкурсных предложений в порядке, установленном настоящей конкурсной документацией.</w:t>
      </w:r>
    </w:p>
    <w:p w:rsidR="00FD21C8" w:rsidRPr="00FD21C8" w:rsidRDefault="00FD21C8" w:rsidP="00FD21C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В качестве критериев конкурса устанавливаются:</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1.Предельный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2.Долгосрочные параметры регулирования деятельности концессионера:</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2.1. Базовый уровень операционных расходов;</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2.2. Показатели энергосбережения и энергетической эффективности;</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2.3. Нормативный уровень прибыли.</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3.Плановые значения показателей деятельности концессионера.</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sz w:val="24"/>
          <w:szCs w:val="24"/>
          <w:lang w:eastAsia="ru-RU"/>
        </w:rPr>
        <w:t xml:space="preserve">Порядок, место и срок предоставления конкурсной документации: </w:t>
      </w:r>
      <w:r w:rsidRPr="00FD21C8">
        <w:rPr>
          <w:rFonts w:ascii="Times New Roman" w:eastAsia="Times New Roman" w:hAnsi="Times New Roman" w:cs="Times New Roman"/>
          <w:sz w:val="24"/>
          <w:szCs w:val="24"/>
          <w:lang w:eastAsia="ru-RU"/>
        </w:rPr>
        <w:t xml:space="preserve">конкурсная документация на бумажном носителе или в электронном виде предоставляется по рабочим дням с 9-00 ч. до 13-00 ч. и с 14-00 ч. до 17-00 ч. (по местному времени) с 27 ноября 2018 года до 10-00ч. (по местному времени) 25 января 2019 года по адресу: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w:t>
      </w:r>
      <w:proofErr w:type="gramEnd"/>
      <w:r w:rsidRPr="00FD21C8">
        <w:rPr>
          <w:rFonts w:ascii="Times New Roman" w:eastAsia="Arial Unicode MS" w:hAnsi="Times New Roman" w:cs="Times New Roman"/>
          <w:bCs/>
          <w:sz w:val="24"/>
          <w:szCs w:val="24"/>
          <w:lang w:eastAsia="ru-RU"/>
        </w:rPr>
        <w:t>. Ленина, д.54</w:t>
      </w:r>
      <w:r w:rsidRPr="00FD21C8">
        <w:rPr>
          <w:rFonts w:ascii="Times New Roman" w:eastAsia="Times New Roman" w:hAnsi="Times New Roman" w:cs="Times New Roman"/>
          <w:sz w:val="24"/>
          <w:szCs w:val="23"/>
          <w:lang w:eastAsia="ru-RU"/>
        </w:rPr>
        <w:t>,</w:t>
      </w:r>
      <w:r w:rsidRPr="00FD21C8">
        <w:rPr>
          <w:rFonts w:ascii="Times New Roman" w:eastAsia="Times New Roman" w:hAnsi="Times New Roman" w:cs="Times New Roman"/>
          <w:sz w:val="24"/>
          <w:szCs w:val="24"/>
          <w:lang w:eastAsia="ru-RU"/>
        </w:rPr>
        <w:t xml:space="preserve"> на основании поданного в письменной форме заявления любого заинтересованного лица.</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Плата за предоставление конкурсной документации не взимается.</w:t>
      </w:r>
    </w:p>
    <w:p w:rsidR="00FD21C8" w:rsidRPr="00FD21C8" w:rsidRDefault="00FD21C8" w:rsidP="00FD21C8">
      <w:pPr>
        <w:spacing w:after="0" w:line="240" w:lineRule="auto"/>
        <w:ind w:firstLine="53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Одновременно с размещением сообщения о проведении открытого конкурса, конкурсная документация доступна для ознакомления на официальном сайте Российской Федерации в сети «Интернет» для размещения информации о проведении торгов </w:t>
      </w:r>
      <w:hyperlink r:id="rId30" w:history="1">
        <w:r w:rsidRPr="00FD21C8">
          <w:rPr>
            <w:rFonts w:ascii="Times New Roman" w:eastAsia="Times New Roman" w:hAnsi="Times New Roman" w:cs="Times New Roman"/>
            <w:color w:val="0000FF"/>
            <w:sz w:val="24"/>
            <w:szCs w:val="24"/>
            <w:u w:val="single"/>
            <w:lang w:val="en-US" w:eastAsia="ru-RU"/>
          </w:rPr>
          <w:t>www</w:t>
        </w:r>
        <w:r w:rsidRPr="00FD21C8">
          <w:rPr>
            <w:rFonts w:ascii="Times New Roman" w:eastAsia="Times New Roman" w:hAnsi="Times New Roman" w:cs="Times New Roman"/>
            <w:color w:val="0000FF"/>
            <w:sz w:val="24"/>
            <w:szCs w:val="24"/>
            <w:u w:val="single"/>
            <w:lang w:eastAsia="ru-RU"/>
          </w:rPr>
          <w:t>.</w:t>
        </w:r>
        <w:proofErr w:type="spellStart"/>
        <w:r w:rsidRPr="00FD21C8">
          <w:rPr>
            <w:rFonts w:ascii="Times New Roman" w:eastAsia="Times New Roman" w:hAnsi="Times New Roman" w:cs="Times New Roman"/>
            <w:color w:val="0000FF"/>
            <w:sz w:val="24"/>
            <w:szCs w:val="24"/>
            <w:u w:val="single"/>
            <w:lang w:val="en-US" w:eastAsia="ru-RU"/>
          </w:rPr>
          <w:t>torgi</w:t>
        </w:r>
        <w:proofErr w:type="spellEnd"/>
        <w:r w:rsidRPr="00FD21C8">
          <w:rPr>
            <w:rFonts w:ascii="Times New Roman" w:eastAsia="Times New Roman" w:hAnsi="Times New Roman" w:cs="Times New Roman"/>
            <w:color w:val="0000FF"/>
            <w:sz w:val="24"/>
            <w:szCs w:val="24"/>
            <w:u w:val="single"/>
            <w:lang w:eastAsia="ru-RU"/>
          </w:rPr>
          <w:t>.</w:t>
        </w:r>
        <w:proofErr w:type="spellStart"/>
        <w:r w:rsidRPr="00FD21C8">
          <w:rPr>
            <w:rFonts w:ascii="Times New Roman" w:eastAsia="Times New Roman" w:hAnsi="Times New Roman" w:cs="Times New Roman"/>
            <w:color w:val="0000FF"/>
            <w:sz w:val="24"/>
            <w:szCs w:val="24"/>
            <w:u w:val="single"/>
            <w:lang w:val="en-US" w:eastAsia="ru-RU"/>
          </w:rPr>
          <w:t>gov</w:t>
        </w:r>
        <w:proofErr w:type="spellEnd"/>
        <w:r w:rsidRPr="00FD21C8">
          <w:rPr>
            <w:rFonts w:ascii="Times New Roman" w:eastAsia="Times New Roman" w:hAnsi="Times New Roman" w:cs="Times New Roman"/>
            <w:color w:val="0000FF"/>
            <w:sz w:val="24"/>
            <w:szCs w:val="24"/>
            <w:u w:val="single"/>
            <w:lang w:eastAsia="ru-RU"/>
          </w:rPr>
          <w:t>.</w:t>
        </w:r>
        <w:proofErr w:type="spellStart"/>
        <w:r w:rsidRPr="00FD21C8">
          <w:rPr>
            <w:rFonts w:ascii="Times New Roman" w:eastAsia="Times New Roman" w:hAnsi="Times New Roman" w:cs="Times New Roman"/>
            <w:color w:val="0000FF"/>
            <w:sz w:val="24"/>
            <w:szCs w:val="24"/>
            <w:u w:val="single"/>
            <w:lang w:val="en-US" w:eastAsia="ru-RU"/>
          </w:rPr>
          <w:t>ru</w:t>
        </w:r>
        <w:proofErr w:type="spellEnd"/>
      </w:hyperlink>
      <w:r w:rsidRPr="00FD21C8">
        <w:rPr>
          <w:rFonts w:ascii="Times New Roman" w:eastAsia="Times New Roman" w:hAnsi="Times New Roman" w:cs="Times New Roman"/>
          <w:sz w:val="24"/>
          <w:szCs w:val="24"/>
          <w:lang w:eastAsia="ru-RU"/>
        </w:rPr>
        <w:t xml:space="preserve"> </w:t>
      </w:r>
    </w:p>
    <w:p w:rsidR="00FD21C8" w:rsidRPr="00FD21C8" w:rsidRDefault="00FD21C8" w:rsidP="00FD21C8">
      <w:pPr>
        <w:spacing w:after="0" w:line="240" w:lineRule="auto"/>
        <w:ind w:firstLine="539"/>
        <w:jc w:val="both"/>
        <w:rPr>
          <w:rFonts w:ascii="Times New Roman" w:eastAsia="Times New Roman" w:hAnsi="Times New Roman" w:cs="Times New Roman"/>
          <w:spacing w:val="-1"/>
          <w:sz w:val="24"/>
          <w:szCs w:val="24"/>
          <w:lang w:eastAsia="ru-RU"/>
        </w:rPr>
      </w:pPr>
      <w:proofErr w:type="gramStart"/>
      <w:r w:rsidRPr="00FD21C8">
        <w:rPr>
          <w:rFonts w:ascii="Times New Roman" w:eastAsia="Times New Roman" w:hAnsi="Times New Roman" w:cs="Times New Roman"/>
          <w:b/>
          <w:sz w:val="24"/>
          <w:szCs w:val="24"/>
          <w:lang w:eastAsia="ru-RU"/>
        </w:rPr>
        <w:t>Местонахождение и почтовый адрес конкурсной комиссии</w:t>
      </w:r>
      <w:r w:rsidRPr="00FD21C8">
        <w:rPr>
          <w:rFonts w:ascii="Times New Roman" w:eastAsia="Times New Roman" w:hAnsi="Times New Roman" w:cs="Times New Roman"/>
          <w:sz w:val="24"/>
          <w:szCs w:val="24"/>
          <w:lang w:eastAsia="ru-RU"/>
        </w:rPr>
        <w:t xml:space="preserve">: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w:hAnsi="Times New Roman" w:cs="Times New Roman"/>
          <w:sz w:val="24"/>
          <w:szCs w:val="24"/>
          <w:lang w:eastAsia="ru-RU"/>
        </w:rPr>
        <w:t>.</w:t>
      </w:r>
      <w:proofErr w:type="gramEnd"/>
    </w:p>
    <w:p w:rsidR="00FD21C8" w:rsidRPr="00FD21C8" w:rsidRDefault="00FD21C8" w:rsidP="00FD21C8">
      <w:pPr>
        <w:shd w:val="clear" w:color="auto" w:fill="FFFFFF"/>
        <w:spacing w:after="0" w:line="240" w:lineRule="auto"/>
        <w:ind w:firstLine="539"/>
        <w:jc w:val="both"/>
        <w:rPr>
          <w:rFonts w:ascii="Times New Roman" w:eastAsia="Times New Roman" w:hAnsi="Times New Roman" w:cs="Times New Roman"/>
          <w:spacing w:val="-1"/>
          <w:sz w:val="24"/>
          <w:szCs w:val="24"/>
          <w:lang w:eastAsia="ru-RU"/>
        </w:rPr>
      </w:pPr>
      <w:proofErr w:type="gramStart"/>
      <w:r w:rsidRPr="00FD21C8">
        <w:rPr>
          <w:rFonts w:ascii="Times New Roman" w:eastAsia="Times New Roman" w:hAnsi="Times New Roman" w:cs="Times New Roman"/>
          <w:b/>
          <w:sz w:val="24"/>
          <w:szCs w:val="24"/>
          <w:lang w:eastAsia="ru-RU"/>
        </w:rPr>
        <w:t xml:space="preserve">Порядок, место и срок подачи конкурсных заявок: </w:t>
      </w:r>
      <w:r w:rsidRPr="00FD21C8">
        <w:rPr>
          <w:rFonts w:ascii="Times New Roman" w:eastAsia="Times New Roman" w:hAnsi="Times New Roman" w:cs="Times New Roman"/>
          <w:sz w:val="24"/>
          <w:szCs w:val="24"/>
          <w:lang w:eastAsia="ru-RU"/>
        </w:rPr>
        <w:t xml:space="preserve">по рабочим дням с 9-00 ч. до 13-00 ч. и с 14-00 ч. до 17-00 ч. (по местному времени) с 28 ноября 2018 года до 10-00ч.  (по местному времени) до 25 января 2019 года по адресу: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w:hAnsi="Times New Roman" w:cs="Times New Roman"/>
          <w:spacing w:val="-1"/>
          <w:sz w:val="24"/>
          <w:szCs w:val="24"/>
          <w:lang w:eastAsia="ru-RU"/>
        </w:rPr>
        <w:t>, в порядке, предусмотренном конкурсной документацией.</w:t>
      </w:r>
      <w:proofErr w:type="gramEnd"/>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Прием заявок на участие в конкурсе прекращается в 10ч.00мин. (по местному времени) 25 января 2019 года. </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sz w:val="24"/>
          <w:szCs w:val="24"/>
          <w:lang w:eastAsia="ru-RU"/>
        </w:rPr>
        <w:t>Место, дата и время вскрытия конвертов с заявками на участие в конкурсе:</w:t>
      </w:r>
      <w:r w:rsidRPr="00FD21C8">
        <w:rPr>
          <w:rFonts w:ascii="Times New Roman" w:eastAsia="Times New Roman" w:hAnsi="Times New Roman" w:cs="Times New Roman"/>
          <w:sz w:val="24"/>
          <w:szCs w:val="24"/>
          <w:lang w:eastAsia="ru-RU"/>
        </w:rPr>
        <w:t xml:space="preserve"> по адресу:</w:t>
      </w:r>
      <w:r w:rsidRPr="00FD21C8">
        <w:rPr>
          <w:rFonts w:ascii="Times New Roman" w:eastAsia="Times New Roman" w:hAnsi="Times New Roman" w:cs="Times New Roman"/>
          <w:sz w:val="23"/>
          <w:szCs w:val="23"/>
          <w:lang w:eastAsia="ru-RU"/>
        </w:rPr>
        <w:t xml:space="preserve">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CYR" w:hAnsi="Times New Roman" w:cs="Times New Roman"/>
          <w:color w:val="000000"/>
          <w:sz w:val="24"/>
          <w:szCs w:val="24"/>
          <w:lang w:eastAsia="ru-RU"/>
        </w:rPr>
        <w:t>,</w:t>
      </w:r>
      <w:r w:rsidRPr="00FD21C8">
        <w:rPr>
          <w:rFonts w:ascii="Times New Roman" w:eastAsia="Times New Roman" w:hAnsi="Times New Roman" w:cs="Times New Roman"/>
          <w:spacing w:val="-1"/>
          <w:sz w:val="24"/>
          <w:szCs w:val="24"/>
          <w:lang w:eastAsia="ru-RU"/>
        </w:rPr>
        <w:t xml:space="preserve"> 25 января 2019 года в 10-00ч. (по местному времени).</w:t>
      </w:r>
      <w:proofErr w:type="gramEnd"/>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sz w:val="24"/>
          <w:szCs w:val="24"/>
          <w:lang w:eastAsia="ru-RU"/>
        </w:rPr>
        <w:t xml:space="preserve">Порядок, место и срок подачи конкурсных предложений: </w:t>
      </w:r>
      <w:r w:rsidRPr="00FD21C8">
        <w:rPr>
          <w:rFonts w:ascii="Times New Roman" w:eastAsia="Times New Roman" w:hAnsi="Times New Roman" w:cs="Times New Roman"/>
          <w:sz w:val="24"/>
          <w:szCs w:val="24"/>
          <w:lang w:eastAsia="ru-RU"/>
        </w:rPr>
        <w:t>по рабочим дням с 9-00 ч. до 13-00 ч. и с 14-00 ч. до 17-00 ч. (по местному времени) со следующего дня после получения участниками конкурса уведомления с предложением представить конкурсное предложение до 10ч.00мин. (по местному времени) 10 мая 2019 года по адресу: 461997, Оренбургская область Первомайский район с. Красное ул. Ленина</w:t>
      </w:r>
      <w:proofErr w:type="gramEnd"/>
      <w:r w:rsidRPr="00FD21C8">
        <w:rPr>
          <w:rFonts w:ascii="Times New Roman" w:eastAsia="Times New Roman" w:hAnsi="Times New Roman" w:cs="Times New Roman"/>
          <w:sz w:val="24"/>
          <w:szCs w:val="24"/>
          <w:lang w:eastAsia="ru-RU"/>
        </w:rPr>
        <w:t>, д.54</w:t>
      </w:r>
      <w:r w:rsidRPr="00FD21C8">
        <w:rPr>
          <w:rFonts w:ascii="Times New Roman" w:eastAsia="Times New Roman" w:hAnsi="Times New Roman" w:cs="Times New Roman"/>
          <w:spacing w:val="-1"/>
          <w:sz w:val="24"/>
          <w:szCs w:val="24"/>
          <w:lang w:eastAsia="ru-RU"/>
        </w:rPr>
        <w:t xml:space="preserve">, в порядке, предусмотренном конкурсной документацией. </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b/>
          <w:sz w:val="24"/>
          <w:szCs w:val="24"/>
          <w:lang w:eastAsia="ru-RU"/>
        </w:rPr>
        <w:t>Место, дата и время вскрытия конвертов с конкурсными предложениями:</w:t>
      </w:r>
      <w:r w:rsidRPr="00FD21C8">
        <w:rPr>
          <w:rFonts w:ascii="Times New Roman" w:eastAsia="Times New Roman" w:hAnsi="Times New Roman" w:cs="Times New Roman"/>
          <w:sz w:val="24"/>
          <w:szCs w:val="24"/>
          <w:lang w:eastAsia="ru-RU"/>
        </w:rPr>
        <w:t xml:space="preserve"> по адресу: </w:t>
      </w:r>
      <w:r w:rsidRPr="00FD21C8">
        <w:rPr>
          <w:rFonts w:ascii="Times New Roman" w:eastAsia="Arial Unicode MS" w:hAnsi="Times New Roman" w:cs="Times New Roman"/>
          <w:bCs/>
          <w:sz w:val="24"/>
          <w:szCs w:val="24"/>
          <w:lang w:eastAsia="ru-RU"/>
        </w:rPr>
        <w:t>461997, Оренбургская область Первомайский район с. Красное ул. Ленина, д.54</w:t>
      </w:r>
      <w:r w:rsidRPr="00FD21C8">
        <w:rPr>
          <w:rFonts w:ascii="Times New Roman" w:eastAsia="Times New Roman" w:hAnsi="Times New Roman" w:cs="Times New Roman"/>
          <w:sz w:val="24"/>
          <w:szCs w:val="24"/>
          <w:lang w:eastAsia="ru-RU"/>
        </w:rPr>
        <w:t>,</w:t>
      </w:r>
      <w:r w:rsidRPr="00FD21C8">
        <w:rPr>
          <w:rFonts w:ascii="Times New Roman" w:eastAsia="Times New Roman" w:hAnsi="Times New Roman" w:cs="Times New Roman"/>
          <w:spacing w:val="-1"/>
          <w:sz w:val="24"/>
          <w:szCs w:val="24"/>
          <w:lang w:eastAsia="ru-RU"/>
        </w:rPr>
        <w:t xml:space="preserve"> 10 мая 2019 года в 10ч.00мин. (по местному времени).</w:t>
      </w:r>
      <w:proofErr w:type="gramEnd"/>
    </w:p>
    <w:p w:rsidR="00FD21C8" w:rsidRPr="00FD21C8" w:rsidRDefault="00FD21C8" w:rsidP="00FD21C8">
      <w:pPr>
        <w:widowControl w:val="0"/>
        <w:shd w:val="clear" w:color="auto" w:fill="FFFFFF"/>
        <w:tabs>
          <w:tab w:val="left" w:pos="5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Порядок определения победителя конкурса. </w:t>
      </w:r>
      <w:r w:rsidRPr="00FD21C8">
        <w:rPr>
          <w:rFonts w:ascii="Times New Roman" w:eastAsia="Times New Roman" w:hAnsi="Times New Roman" w:cs="Times New Roman"/>
          <w:sz w:val="24"/>
          <w:szCs w:val="24"/>
          <w:lang w:eastAsia="ru-RU"/>
        </w:rPr>
        <w:t>Победителем конкурса признается участник конкурса, предложивший наилучшие условия, определяемые в порядке, предусмотренном п.22.6 раздела 22 конкурсной документации.</w:t>
      </w:r>
    </w:p>
    <w:p w:rsidR="00FD21C8" w:rsidRPr="00FD21C8" w:rsidRDefault="00FD21C8" w:rsidP="00FD2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 xml:space="preserve">Срок подписания членами конкурсной комиссии протокола о результатах проведения конкурса - </w:t>
      </w:r>
      <w:r w:rsidRPr="00FD21C8">
        <w:rPr>
          <w:rFonts w:ascii="Times New Roman" w:eastAsia="Times New Roman" w:hAnsi="Times New Roman" w:cs="Times New Roman"/>
          <w:sz w:val="24"/>
          <w:szCs w:val="24"/>
          <w:lang w:eastAsia="ru-RU"/>
        </w:rPr>
        <w:t xml:space="preserve">не позднее чем через пять рабочих дней со дня подписания членами конкурсной комиссии протокола рассмотрения и оценки конкурсных предложений (14.05.2019 года). </w:t>
      </w:r>
    </w:p>
    <w:p w:rsidR="00FD21C8" w:rsidRPr="00FD21C8" w:rsidRDefault="00FD21C8" w:rsidP="00FD21C8">
      <w:pPr>
        <w:spacing w:after="0" w:line="240" w:lineRule="auto"/>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Срок подписания концессионного соглашения</w:t>
      </w:r>
      <w:r w:rsidRPr="00FD21C8">
        <w:rPr>
          <w:rFonts w:ascii="Times New Roman" w:eastAsia="Times New Roman" w:hAnsi="Times New Roman" w:cs="Times New Roman"/>
          <w:sz w:val="24"/>
          <w:szCs w:val="24"/>
          <w:lang w:eastAsia="ru-RU"/>
        </w:rPr>
        <w:t xml:space="preserve"> - </w:t>
      </w:r>
      <w:proofErr w:type="spellStart"/>
      <w:r w:rsidRPr="00FD21C8">
        <w:rPr>
          <w:rFonts w:ascii="Times New Roman" w:eastAsia="Times New Roman" w:hAnsi="Times New Roman" w:cs="Times New Roman"/>
          <w:sz w:val="24"/>
          <w:szCs w:val="24"/>
          <w:lang w:eastAsia="ru-RU"/>
        </w:rPr>
        <w:t>концедент</w:t>
      </w:r>
      <w:proofErr w:type="spellEnd"/>
      <w:r w:rsidRPr="00FD21C8">
        <w:rPr>
          <w:rFonts w:ascii="Times New Roman" w:eastAsia="Times New Roman" w:hAnsi="Times New Roman" w:cs="Times New Roman"/>
          <w:sz w:val="24"/>
          <w:szCs w:val="24"/>
          <w:lang w:eastAsia="ru-RU"/>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Концессионное соглашение должно быть подписано </w:t>
      </w:r>
      <w:r w:rsidRPr="00FD21C8">
        <w:rPr>
          <w:rFonts w:ascii="Times New Roman" w:eastAsia="Times New Roman" w:hAnsi="Times New Roman" w:cs="Times New Roman"/>
          <w:sz w:val="24"/>
          <w:szCs w:val="24"/>
          <w:lang w:eastAsia="ru-RU"/>
        </w:rPr>
        <w:lastRenderedPageBreak/>
        <w:t>в срок не позднее 10 календарных дней после получения его проекта победителем конкурса.</w:t>
      </w:r>
    </w:p>
    <w:p w:rsidR="00FD21C8" w:rsidRPr="00FD21C8" w:rsidRDefault="00FD21C8" w:rsidP="00FD2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b/>
          <w:sz w:val="24"/>
          <w:szCs w:val="24"/>
          <w:lang w:eastAsia="ru-RU"/>
        </w:rPr>
        <w:t>Размер задатка, порядок и сроки его внесения, реквизиты счетов, на которые вносится задаток</w:t>
      </w:r>
      <w:r w:rsidRPr="00FD21C8">
        <w:rPr>
          <w:rFonts w:ascii="Times New Roman" w:eastAsia="Times New Roman" w:hAnsi="Times New Roman" w:cs="Times New Roman"/>
          <w:sz w:val="24"/>
          <w:szCs w:val="24"/>
          <w:lang w:eastAsia="ru-RU"/>
        </w:rPr>
        <w:t>: по настоящему конкурсу размер задатка составляет 1000,00 (Одна тысяча) руб.</w:t>
      </w:r>
    </w:p>
    <w:p w:rsidR="00FD21C8" w:rsidRPr="00FD21C8" w:rsidRDefault="00FD21C8" w:rsidP="00FD21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FD21C8">
        <w:rPr>
          <w:rFonts w:ascii="Times New Roman" w:eastAsia="Times New Roman" w:hAnsi="Times New Roman" w:cs="Times New Roman"/>
          <w:color w:val="000000"/>
          <w:sz w:val="24"/>
          <w:szCs w:val="24"/>
          <w:lang w:eastAsia="ru-RU"/>
        </w:rPr>
        <w:t xml:space="preserve">Задаток должен быть оплачен </w:t>
      </w:r>
      <w:r w:rsidRPr="00FD21C8">
        <w:rPr>
          <w:rFonts w:ascii="Times New Roman" w:eastAsia="Times New Roman" w:hAnsi="Times New Roman" w:cs="Times New Roman"/>
          <w:b/>
          <w:bCs/>
          <w:sz w:val="24"/>
          <w:szCs w:val="24"/>
          <w:lang w:eastAsia="ru-RU"/>
        </w:rPr>
        <w:t>до даты окончания представления заявок на участие в конкурсе</w:t>
      </w:r>
      <w:r w:rsidRPr="00FD21C8">
        <w:rPr>
          <w:rFonts w:ascii="Times New Roman" w:eastAsia="Times New Roman" w:hAnsi="Times New Roman" w:cs="Times New Roman"/>
          <w:color w:val="000000"/>
          <w:sz w:val="24"/>
          <w:szCs w:val="24"/>
          <w:lang w:eastAsia="ru-RU"/>
        </w:rPr>
        <w:t xml:space="preserve"> путем перечисления на следующие реквизиты: </w:t>
      </w:r>
      <w:proofErr w:type="gramStart"/>
      <w:r w:rsidRPr="00FD21C8">
        <w:rPr>
          <w:rFonts w:ascii="Times New Roman" w:eastAsia="Times New Roman" w:hAnsi="Times New Roman" w:cs="Times New Roman"/>
          <w:sz w:val="24"/>
          <w:szCs w:val="20"/>
          <w:lang w:eastAsia="ru-RU"/>
        </w:rPr>
        <w:t>р</w:t>
      </w:r>
      <w:proofErr w:type="gramEnd"/>
      <w:r w:rsidRPr="00FD21C8">
        <w:rPr>
          <w:rFonts w:ascii="Times New Roman" w:eastAsia="Times New Roman" w:hAnsi="Times New Roman" w:cs="Times New Roman"/>
          <w:sz w:val="24"/>
          <w:szCs w:val="20"/>
          <w:lang w:eastAsia="ru-RU"/>
        </w:rPr>
        <w:t>/с 40204810800000000547; л/с 05533013070; Банк: Отделение Оренбург г. Оренбург. БИК 045354001.</w:t>
      </w:r>
    </w:p>
    <w:p w:rsidR="00FD21C8" w:rsidRPr="00FD21C8" w:rsidRDefault="00FD21C8" w:rsidP="00FD21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FD21C8">
        <w:rPr>
          <w:rFonts w:ascii="Times New Roman" w:eastAsia="Times New Roman" w:hAnsi="Times New Roman" w:cs="Times New Roman"/>
          <w:sz w:val="24"/>
          <w:szCs w:val="20"/>
          <w:lang w:eastAsia="ru-RU"/>
        </w:rPr>
        <w:t>В графе «назначение платежа» указывается: «</w:t>
      </w:r>
      <w:r w:rsidRPr="00FD21C8">
        <w:rPr>
          <w:rFonts w:ascii="Times New Roman" w:eastAsia="Times New Roman" w:hAnsi="Times New Roman" w:cs="Times New Roman"/>
          <w:b/>
          <w:sz w:val="24"/>
          <w:szCs w:val="20"/>
          <w:lang w:eastAsia="ru-RU"/>
        </w:rPr>
        <w:t>Обеспечение заявки на участие в открытом конкурсе</w:t>
      </w:r>
      <w:r w:rsidRPr="00FD21C8">
        <w:rPr>
          <w:rFonts w:ascii="Times New Roman" w:eastAsia="Times New Roman" w:hAnsi="Times New Roman" w:cs="Times New Roman"/>
          <w:sz w:val="24"/>
          <w:szCs w:val="20"/>
          <w:lang w:eastAsia="ru-RU"/>
        </w:rPr>
        <w:t xml:space="preserve"> </w:t>
      </w:r>
      <w:r w:rsidRPr="00FD21C8">
        <w:rPr>
          <w:rFonts w:ascii="Times New Roman" w:eastAsia="Times New Roman" w:hAnsi="Times New Roman" w:cs="Times New Roman"/>
          <w:b/>
          <w:color w:val="000000"/>
          <w:sz w:val="24"/>
          <w:szCs w:val="20"/>
          <w:lang w:eastAsia="ru-RU"/>
        </w:rPr>
        <w:t xml:space="preserve">на право заключения концессионного соглашения (извещение на сайте torgi.gov.ru № __________ </w:t>
      </w:r>
      <w:proofErr w:type="gramStart"/>
      <w:r w:rsidRPr="00FD21C8">
        <w:rPr>
          <w:rFonts w:ascii="Times New Roman" w:eastAsia="Times New Roman" w:hAnsi="Times New Roman" w:cs="Times New Roman"/>
          <w:b/>
          <w:color w:val="000000"/>
          <w:sz w:val="24"/>
          <w:szCs w:val="20"/>
          <w:lang w:eastAsia="ru-RU"/>
        </w:rPr>
        <w:t>от</w:t>
      </w:r>
      <w:proofErr w:type="gramEnd"/>
      <w:r w:rsidRPr="00FD21C8">
        <w:rPr>
          <w:rFonts w:ascii="Times New Roman" w:eastAsia="Times New Roman" w:hAnsi="Times New Roman" w:cs="Times New Roman"/>
          <w:b/>
          <w:color w:val="000000"/>
          <w:sz w:val="24"/>
          <w:szCs w:val="20"/>
          <w:lang w:eastAsia="ru-RU"/>
        </w:rPr>
        <w:t xml:space="preserve"> ___________, Лот № ______).</w:t>
      </w:r>
      <w:r w:rsidRPr="00FD21C8">
        <w:rPr>
          <w:rFonts w:ascii="Times New Roman" w:eastAsia="Times New Roman" w:hAnsi="Times New Roman" w:cs="Times New Roman"/>
          <w:sz w:val="24"/>
          <w:szCs w:val="20"/>
          <w:lang w:eastAsia="ru-RU"/>
        </w:rPr>
        <w:t xml:space="preserve"> </w:t>
      </w:r>
      <w:r w:rsidRPr="00FD21C8">
        <w:rPr>
          <w:rFonts w:ascii="Times New Roman" w:eastAsia="Times New Roman" w:hAnsi="Times New Roman" w:cs="Times New Roman"/>
          <w:b/>
          <w:sz w:val="24"/>
          <w:szCs w:val="20"/>
          <w:lang w:eastAsia="ru-RU"/>
        </w:rPr>
        <w:t>НДС – не облагается</w:t>
      </w:r>
      <w:r w:rsidRPr="00FD21C8">
        <w:rPr>
          <w:rFonts w:ascii="Times New Roman" w:eastAsia="Times New Roman" w:hAnsi="Times New Roman" w:cs="Times New Roman"/>
          <w:sz w:val="24"/>
          <w:szCs w:val="20"/>
          <w:lang w:eastAsia="ru-RU"/>
        </w:rPr>
        <w:t>»</w:t>
      </w:r>
      <w:r w:rsidRPr="00FD21C8">
        <w:rPr>
          <w:rFonts w:ascii="Times New Roman" w:eastAsia="Times New Roman" w:hAnsi="Times New Roman" w:cs="Times New Roman"/>
          <w:color w:val="000000"/>
          <w:sz w:val="24"/>
          <w:szCs w:val="20"/>
          <w:lang w:eastAsia="ru-RU"/>
        </w:rPr>
        <w:t>.</w:t>
      </w:r>
    </w:p>
    <w:p w:rsidR="00FD21C8" w:rsidRDefault="00FD21C8" w:rsidP="00FD21C8">
      <w:pPr>
        <w:rPr>
          <w:rFonts w:ascii="Times New Roman" w:hAnsi="Times New Roman" w:cs="Times New Roman"/>
          <w:sz w:val="28"/>
          <w:szCs w:val="28"/>
        </w:rPr>
      </w:pPr>
    </w:p>
    <w:p w:rsidR="00FD21C8" w:rsidRPr="00FD21C8" w:rsidRDefault="00FD21C8" w:rsidP="00FD21C8">
      <w:pPr>
        <w:spacing w:after="0" w:line="240" w:lineRule="auto"/>
        <w:ind w:left="5670"/>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Приложение № 2</w:t>
      </w:r>
    </w:p>
    <w:p w:rsidR="00FD21C8" w:rsidRPr="00FD21C8" w:rsidRDefault="00FD21C8" w:rsidP="00FD21C8">
      <w:pPr>
        <w:spacing w:after="0" w:line="240" w:lineRule="auto"/>
        <w:ind w:left="5670"/>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 конкурсной документации</w:t>
      </w:r>
    </w:p>
    <w:p w:rsidR="00FD21C8" w:rsidRPr="00FD21C8" w:rsidRDefault="00FD21C8" w:rsidP="00FD21C8">
      <w:pPr>
        <w:spacing w:after="0" w:line="240" w:lineRule="auto"/>
        <w:ind w:left="5670"/>
        <w:jc w:val="center"/>
        <w:rPr>
          <w:rFonts w:ascii="Times New Roman" w:eastAsia="Times New Roman" w:hAnsi="Times New Roman" w:cs="Times New Roman"/>
          <w:b/>
          <w:sz w:val="24"/>
          <w:szCs w:val="24"/>
          <w:lang w:eastAsia="ru-RU"/>
        </w:rPr>
      </w:pPr>
    </w:p>
    <w:p w:rsidR="00FD21C8" w:rsidRPr="00FD21C8" w:rsidRDefault="00FD21C8" w:rsidP="00FD21C8">
      <w:pPr>
        <w:spacing w:after="0" w:line="240" w:lineRule="auto"/>
        <w:ind w:left="-426"/>
        <w:jc w:val="center"/>
        <w:rPr>
          <w:rFonts w:ascii="Times New Roman" w:eastAsia="Times New Roman" w:hAnsi="Times New Roman" w:cs="Times New Roman"/>
          <w:b/>
          <w:bCs/>
          <w:sz w:val="28"/>
          <w:szCs w:val="28"/>
          <w:lang w:eastAsia="ru-RU"/>
        </w:rPr>
      </w:pPr>
      <w:r w:rsidRPr="00FD21C8">
        <w:rPr>
          <w:rFonts w:ascii="Times New Roman" w:eastAsia="Times New Roman" w:hAnsi="Times New Roman" w:cs="Times New Roman"/>
          <w:b/>
          <w:bCs/>
          <w:sz w:val="28"/>
          <w:szCs w:val="28"/>
          <w:lang w:eastAsia="ru-RU"/>
        </w:rPr>
        <w:t xml:space="preserve">Перечень имущества, входящего в состав </w:t>
      </w:r>
    </w:p>
    <w:p w:rsidR="00FD21C8" w:rsidRPr="00FD21C8" w:rsidRDefault="00FD21C8" w:rsidP="00FD21C8">
      <w:pPr>
        <w:spacing w:after="0" w:line="240" w:lineRule="auto"/>
        <w:ind w:left="-426"/>
        <w:jc w:val="center"/>
        <w:rPr>
          <w:rFonts w:ascii="Times New Roman" w:eastAsia="Times New Roman" w:hAnsi="Times New Roman" w:cs="Times New Roman"/>
          <w:b/>
          <w:bCs/>
          <w:sz w:val="28"/>
          <w:szCs w:val="28"/>
          <w:lang w:eastAsia="ru-RU"/>
        </w:rPr>
      </w:pPr>
      <w:r w:rsidRPr="00FD21C8">
        <w:rPr>
          <w:rFonts w:ascii="Times New Roman" w:eastAsia="Times New Roman" w:hAnsi="Times New Roman" w:cs="Times New Roman"/>
          <w:b/>
          <w:bCs/>
          <w:sz w:val="28"/>
          <w:szCs w:val="28"/>
          <w:lang w:eastAsia="ru-RU"/>
        </w:rPr>
        <w:t>объекта концессионного соглашения</w:t>
      </w:r>
    </w:p>
    <w:p w:rsidR="00FD21C8" w:rsidRPr="00FD21C8" w:rsidRDefault="00FD21C8" w:rsidP="00FD21C8">
      <w:pPr>
        <w:spacing w:after="0" w:line="240" w:lineRule="auto"/>
        <w:ind w:left="-426"/>
        <w:jc w:val="center"/>
        <w:rPr>
          <w:rFonts w:ascii="Times New Roman" w:eastAsia="Times New Roman" w:hAnsi="Times New Roman" w:cs="Times New Roman"/>
          <w:b/>
          <w:sz w:val="24"/>
          <w:szCs w:val="24"/>
          <w:lang w:eastAsia="ru-RU"/>
        </w:rPr>
      </w:pPr>
    </w:p>
    <w:p w:rsidR="00FD21C8" w:rsidRPr="00FD21C8" w:rsidRDefault="00FD21C8" w:rsidP="00FD21C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FD21C8">
        <w:rPr>
          <w:rFonts w:ascii="Times New Roman" w:eastAsia="Times New Roman" w:hAnsi="Times New Roman" w:cs="Times New Roman"/>
          <w:sz w:val="24"/>
          <w:szCs w:val="24"/>
          <w:lang w:eastAsia="ru-RU"/>
        </w:rPr>
        <w:t>Объект концессионного соглашения – централизованная система холодного водоснабжения (недвижимое и движимое имущество, технологически связанные между собой) в с. Красное Красновского</w:t>
      </w:r>
      <w:r w:rsidRPr="00FD21C8">
        <w:rPr>
          <w:rFonts w:ascii="Times New Roman" w:eastAsia="Times New Roman" w:hAnsi="Times New Roman" w:cs="Times New Roman"/>
          <w:color w:val="000000"/>
          <w:sz w:val="24"/>
          <w:szCs w:val="24"/>
          <w:shd w:val="clear" w:color="auto" w:fill="FFFFFF"/>
          <w:lang w:eastAsia="ru-RU"/>
        </w:rPr>
        <w:t xml:space="preserve"> сельсовета Первомайского</w:t>
      </w:r>
      <w:r w:rsidRPr="00FD21C8">
        <w:rPr>
          <w:rFonts w:ascii="Times New Roman" w:eastAsia="Times New Roman" w:hAnsi="Times New Roman" w:cs="Times New Roman"/>
          <w:sz w:val="24"/>
          <w:szCs w:val="24"/>
          <w:lang w:eastAsia="ru-RU"/>
        </w:rPr>
        <w:t xml:space="preserve"> района Оренбургской области, а именно:</w:t>
      </w:r>
      <w:proofErr w:type="gramEnd"/>
    </w:p>
    <w:p w:rsidR="00FD21C8" w:rsidRPr="00FD21C8" w:rsidRDefault="00FD21C8" w:rsidP="00FD21C8">
      <w:pPr>
        <w:spacing w:after="0" w:line="240" w:lineRule="auto"/>
        <w:ind w:firstLine="70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назначение: иное сооружение (водопроводные сети), протяженностью 5400 м. Адрес (</w:t>
      </w:r>
      <w:proofErr w:type="gramStart"/>
      <w:r w:rsidRPr="00FD21C8">
        <w:rPr>
          <w:rFonts w:ascii="Times New Roman" w:eastAsia="Times New Roman" w:hAnsi="Times New Roman" w:cs="Times New Roman"/>
          <w:sz w:val="24"/>
          <w:szCs w:val="24"/>
          <w:lang w:eastAsia="ru-RU"/>
        </w:rPr>
        <w:t>место нахождение</w:t>
      </w:r>
      <w:proofErr w:type="gramEnd"/>
      <w:r w:rsidRPr="00FD21C8">
        <w:rPr>
          <w:rFonts w:ascii="Times New Roman" w:eastAsia="Times New Roman" w:hAnsi="Times New Roman" w:cs="Times New Roman"/>
          <w:sz w:val="24"/>
          <w:szCs w:val="24"/>
          <w:lang w:eastAsia="ru-RU"/>
        </w:rPr>
        <w:t xml:space="preserve">) объекта: </w:t>
      </w:r>
      <w:proofErr w:type="gramStart"/>
      <w:r w:rsidRPr="00FD21C8">
        <w:rPr>
          <w:rFonts w:ascii="Times New Roman" w:eastAsia="Times New Roman" w:hAnsi="Times New Roman" w:cs="Times New Roman"/>
          <w:sz w:val="24"/>
          <w:szCs w:val="24"/>
          <w:lang w:eastAsia="ru-RU"/>
        </w:rPr>
        <w:t>Российская Федерация, Оренбургская область, Первомайский район, Красновский с/с, село Красное.</w:t>
      </w:r>
      <w:proofErr w:type="gramEnd"/>
      <w:r w:rsidRPr="00FD21C8">
        <w:rPr>
          <w:rFonts w:ascii="Times New Roman" w:eastAsia="Times New Roman" w:hAnsi="Times New Roman" w:cs="Times New Roman"/>
          <w:sz w:val="24"/>
          <w:szCs w:val="24"/>
          <w:lang w:eastAsia="ru-RU"/>
        </w:rPr>
        <w:t xml:space="preserve"> Техническое состояние удовлетворительное, используется, износ 60-90%.</w:t>
      </w:r>
    </w:p>
    <w:p w:rsidR="00FD21C8" w:rsidRPr="00FD21C8" w:rsidRDefault="00FD21C8" w:rsidP="00FD21C8">
      <w:pPr>
        <w:spacing w:after="0" w:line="240" w:lineRule="auto"/>
        <w:ind w:firstLine="70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назначение: 10.1 сооружения водозаборные, глубина 19 м. Адрес (</w:t>
      </w:r>
      <w:proofErr w:type="gramStart"/>
      <w:r w:rsidRPr="00FD21C8">
        <w:rPr>
          <w:rFonts w:ascii="Times New Roman" w:eastAsia="Times New Roman" w:hAnsi="Times New Roman" w:cs="Times New Roman"/>
          <w:sz w:val="24"/>
          <w:szCs w:val="24"/>
          <w:lang w:eastAsia="ru-RU"/>
        </w:rPr>
        <w:t>место нахождение</w:t>
      </w:r>
      <w:proofErr w:type="gramEnd"/>
      <w:r w:rsidRPr="00FD21C8">
        <w:rPr>
          <w:rFonts w:ascii="Times New Roman" w:eastAsia="Times New Roman" w:hAnsi="Times New Roman" w:cs="Times New Roman"/>
          <w:sz w:val="24"/>
          <w:szCs w:val="24"/>
          <w:lang w:eastAsia="ru-RU"/>
        </w:rPr>
        <w:t>) объекта: Российская Федерация, Оренбургская область, Первомайский район, муниципальное образование Красновский сельсовет, село Красное. Техническое состояние удовлетворительное, используется.</w:t>
      </w:r>
    </w:p>
    <w:p w:rsidR="00FD21C8" w:rsidRDefault="00FD21C8" w:rsidP="00FD21C8">
      <w:pPr>
        <w:spacing w:after="0" w:line="240" w:lineRule="auto"/>
        <w:ind w:firstLine="709"/>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 </w:t>
      </w:r>
      <w:proofErr w:type="gramStart"/>
      <w:r w:rsidRPr="00FD21C8">
        <w:rPr>
          <w:rFonts w:ascii="Times New Roman" w:eastAsia="Times New Roman" w:hAnsi="Times New Roman" w:cs="Times New Roman"/>
          <w:sz w:val="24"/>
          <w:szCs w:val="24"/>
          <w:lang w:eastAsia="ru-RU"/>
        </w:rPr>
        <w:t>н</w:t>
      </w:r>
      <w:proofErr w:type="gramEnd"/>
      <w:r w:rsidRPr="00FD21C8">
        <w:rPr>
          <w:rFonts w:ascii="Times New Roman" w:eastAsia="Times New Roman" w:hAnsi="Times New Roman" w:cs="Times New Roman"/>
          <w:sz w:val="24"/>
          <w:szCs w:val="24"/>
          <w:lang w:eastAsia="ru-RU"/>
        </w:rPr>
        <w:t>азначение: 10.1 сооружения водозаборные, глубина 29 м. Адрес (место нахождение) объекта: Российская Федерация, Оренбургская область, Первомайский район, муниципальное образование Красновский сельсовет, село Красное. Техническое состояние удовлетворительное, используется.</w:t>
      </w: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BC4456" w:rsidRPr="00FD21C8" w:rsidRDefault="00BC4456" w:rsidP="00FD21C8">
      <w:pPr>
        <w:spacing w:after="0" w:line="240" w:lineRule="auto"/>
        <w:ind w:firstLine="709"/>
        <w:jc w:val="both"/>
        <w:rPr>
          <w:rFonts w:ascii="Times New Roman" w:eastAsia="Times New Roman" w:hAnsi="Times New Roman" w:cs="Times New Roman"/>
          <w:sz w:val="24"/>
          <w:szCs w:val="24"/>
          <w:lang w:eastAsia="ru-RU"/>
        </w:rPr>
      </w:pPr>
    </w:p>
    <w:p w:rsidR="00FD21C8" w:rsidRPr="00FD21C8" w:rsidRDefault="00FD21C8" w:rsidP="00FD21C8">
      <w:pPr>
        <w:tabs>
          <w:tab w:val="left" w:pos="7410"/>
        </w:tabs>
        <w:spacing w:after="0" w:line="240" w:lineRule="auto"/>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Приложение № 4 </w:t>
      </w:r>
    </w:p>
    <w:p w:rsidR="00FD21C8" w:rsidRPr="00FD21C8" w:rsidRDefault="00FD21C8" w:rsidP="00FD21C8">
      <w:pPr>
        <w:tabs>
          <w:tab w:val="left" w:pos="7410"/>
        </w:tabs>
        <w:spacing w:after="0" w:line="240" w:lineRule="auto"/>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 конкурсной документации</w:t>
      </w:r>
    </w:p>
    <w:p w:rsidR="00FD21C8" w:rsidRPr="00FD21C8" w:rsidRDefault="00FD21C8" w:rsidP="00FD21C8">
      <w:pPr>
        <w:spacing w:after="0" w:line="240" w:lineRule="auto"/>
        <w:jc w:val="right"/>
        <w:rPr>
          <w:rFonts w:ascii="Times New Roman" w:eastAsia="Times New Roman" w:hAnsi="Times New Roman" w:cs="Times New Roman"/>
          <w:sz w:val="24"/>
          <w:szCs w:val="24"/>
          <w:lang w:eastAsia="ru-RU"/>
        </w:rPr>
      </w:pPr>
    </w:p>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p>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График проведения осмотра объектов концессионного соглашения</w:t>
      </w:r>
    </w:p>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p>
    <w:tbl>
      <w:tblPr>
        <w:tblW w:w="0" w:type="auto"/>
        <w:tblInd w:w="708" w:type="dxa"/>
        <w:tblLook w:val="01E0" w:firstRow="1" w:lastRow="1" w:firstColumn="1" w:lastColumn="1" w:noHBand="0" w:noVBand="0"/>
      </w:tblPr>
      <w:tblGrid>
        <w:gridCol w:w="1788"/>
        <w:gridCol w:w="433"/>
        <w:gridCol w:w="1259"/>
        <w:gridCol w:w="479"/>
        <w:gridCol w:w="1321"/>
        <w:gridCol w:w="2258"/>
      </w:tblGrid>
      <w:tr w:rsidR="00FD21C8" w:rsidRPr="00FD21C8" w:rsidTr="00FD21C8">
        <w:tc>
          <w:tcPr>
            <w:tcW w:w="1788"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highlight w:val="yellow"/>
                <w:lang w:eastAsia="ru-RU"/>
              </w:rPr>
            </w:pPr>
            <w:r w:rsidRPr="00FD21C8">
              <w:rPr>
                <w:rFonts w:ascii="Times New Roman" w:eastAsia="Times New Roman" w:hAnsi="Times New Roman" w:cs="Times New Roman"/>
                <w:sz w:val="24"/>
                <w:szCs w:val="24"/>
                <w:lang w:eastAsia="ru-RU"/>
              </w:rPr>
              <w:t>Дата</w:t>
            </w:r>
          </w:p>
        </w:tc>
        <w:tc>
          <w:tcPr>
            <w:tcW w:w="5750" w:type="dxa"/>
            <w:gridSpan w:val="5"/>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Время</w:t>
            </w:r>
          </w:p>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p>
        </w:tc>
      </w:tr>
      <w:tr w:rsidR="00FD21C8" w:rsidRPr="00FD21C8" w:rsidTr="00FD21C8">
        <w:tc>
          <w:tcPr>
            <w:tcW w:w="1788"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30.11.2018</w:t>
            </w:r>
          </w:p>
        </w:tc>
        <w:tc>
          <w:tcPr>
            <w:tcW w:w="433"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с</w:t>
            </w:r>
          </w:p>
        </w:tc>
        <w:tc>
          <w:tcPr>
            <w:tcW w:w="125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14-00 ч.</w:t>
            </w:r>
          </w:p>
        </w:tc>
        <w:tc>
          <w:tcPr>
            <w:tcW w:w="47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w:t>
            </w:r>
          </w:p>
        </w:tc>
        <w:tc>
          <w:tcPr>
            <w:tcW w:w="1321"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16-00 ч.</w:t>
            </w:r>
          </w:p>
        </w:tc>
        <w:tc>
          <w:tcPr>
            <w:tcW w:w="2258" w:type="dxa"/>
            <w:shd w:val="clear" w:color="auto" w:fill="auto"/>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местного времени</w:t>
            </w:r>
          </w:p>
        </w:tc>
      </w:tr>
      <w:tr w:rsidR="00FD21C8" w:rsidRPr="00FD21C8" w:rsidTr="00FD21C8">
        <w:tc>
          <w:tcPr>
            <w:tcW w:w="1788"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07.12.2018</w:t>
            </w:r>
          </w:p>
        </w:tc>
        <w:tc>
          <w:tcPr>
            <w:tcW w:w="433"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с</w:t>
            </w:r>
          </w:p>
        </w:tc>
        <w:tc>
          <w:tcPr>
            <w:tcW w:w="125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14-00 ч.</w:t>
            </w:r>
          </w:p>
        </w:tc>
        <w:tc>
          <w:tcPr>
            <w:tcW w:w="47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w:t>
            </w:r>
          </w:p>
        </w:tc>
        <w:tc>
          <w:tcPr>
            <w:tcW w:w="1321"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16-00 ч.</w:t>
            </w:r>
          </w:p>
        </w:tc>
        <w:tc>
          <w:tcPr>
            <w:tcW w:w="2258" w:type="dxa"/>
            <w:shd w:val="clear" w:color="auto" w:fill="auto"/>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местного времени</w:t>
            </w:r>
          </w:p>
        </w:tc>
      </w:tr>
      <w:tr w:rsidR="00FD21C8" w:rsidRPr="00FD21C8" w:rsidTr="00FD21C8">
        <w:tc>
          <w:tcPr>
            <w:tcW w:w="1788"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14.12.2018</w:t>
            </w:r>
          </w:p>
        </w:tc>
        <w:tc>
          <w:tcPr>
            <w:tcW w:w="433"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с</w:t>
            </w:r>
          </w:p>
        </w:tc>
        <w:tc>
          <w:tcPr>
            <w:tcW w:w="125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14-00 ч.</w:t>
            </w:r>
          </w:p>
        </w:tc>
        <w:tc>
          <w:tcPr>
            <w:tcW w:w="47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w:t>
            </w:r>
          </w:p>
        </w:tc>
        <w:tc>
          <w:tcPr>
            <w:tcW w:w="1321"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16-00 ч.</w:t>
            </w:r>
          </w:p>
        </w:tc>
        <w:tc>
          <w:tcPr>
            <w:tcW w:w="2258" w:type="dxa"/>
            <w:shd w:val="clear" w:color="auto" w:fill="auto"/>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местного времени</w:t>
            </w:r>
          </w:p>
        </w:tc>
      </w:tr>
      <w:tr w:rsidR="00FD21C8" w:rsidRPr="00FD21C8" w:rsidTr="00FD21C8">
        <w:tc>
          <w:tcPr>
            <w:tcW w:w="1788"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21.12.2018</w:t>
            </w:r>
          </w:p>
        </w:tc>
        <w:tc>
          <w:tcPr>
            <w:tcW w:w="433"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с</w:t>
            </w:r>
          </w:p>
        </w:tc>
        <w:tc>
          <w:tcPr>
            <w:tcW w:w="125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14-00 ч.</w:t>
            </w:r>
          </w:p>
        </w:tc>
        <w:tc>
          <w:tcPr>
            <w:tcW w:w="47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w:t>
            </w:r>
          </w:p>
        </w:tc>
        <w:tc>
          <w:tcPr>
            <w:tcW w:w="1321"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16-00 ч.</w:t>
            </w:r>
          </w:p>
        </w:tc>
        <w:tc>
          <w:tcPr>
            <w:tcW w:w="2258" w:type="dxa"/>
            <w:shd w:val="clear" w:color="auto" w:fill="auto"/>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местного времени</w:t>
            </w:r>
          </w:p>
        </w:tc>
      </w:tr>
      <w:tr w:rsidR="00FD21C8" w:rsidRPr="00FD21C8" w:rsidTr="00FD21C8">
        <w:tc>
          <w:tcPr>
            <w:tcW w:w="1788"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11.01.2019</w:t>
            </w:r>
          </w:p>
        </w:tc>
        <w:tc>
          <w:tcPr>
            <w:tcW w:w="433"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с</w:t>
            </w:r>
          </w:p>
        </w:tc>
        <w:tc>
          <w:tcPr>
            <w:tcW w:w="125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14-00 ч.</w:t>
            </w:r>
          </w:p>
        </w:tc>
        <w:tc>
          <w:tcPr>
            <w:tcW w:w="47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w:t>
            </w:r>
          </w:p>
        </w:tc>
        <w:tc>
          <w:tcPr>
            <w:tcW w:w="1321"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16-00 ч.</w:t>
            </w:r>
          </w:p>
        </w:tc>
        <w:tc>
          <w:tcPr>
            <w:tcW w:w="2258" w:type="dxa"/>
            <w:shd w:val="clear" w:color="auto" w:fill="auto"/>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местного времени</w:t>
            </w:r>
          </w:p>
        </w:tc>
      </w:tr>
      <w:tr w:rsidR="00FD21C8" w:rsidRPr="00FD21C8" w:rsidTr="00FD21C8">
        <w:tc>
          <w:tcPr>
            <w:tcW w:w="1788"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18.01.2019</w:t>
            </w:r>
          </w:p>
        </w:tc>
        <w:tc>
          <w:tcPr>
            <w:tcW w:w="433"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с</w:t>
            </w:r>
          </w:p>
        </w:tc>
        <w:tc>
          <w:tcPr>
            <w:tcW w:w="125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14-00 ч.</w:t>
            </w:r>
          </w:p>
        </w:tc>
        <w:tc>
          <w:tcPr>
            <w:tcW w:w="479"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w:t>
            </w:r>
          </w:p>
        </w:tc>
        <w:tc>
          <w:tcPr>
            <w:tcW w:w="1321" w:type="dxa"/>
            <w:shd w:val="clear" w:color="auto" w:fill="auto"/>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16-00 ч.</w:t>
            </w:r>
          </w:p>
        </w:tc>
        <w:tc>
          <w:tcPr>
            <w:tcW w:w="2258" w:type="dxa"/>
            <w:shd w:val="clear" w:color="auto" w:fill="auto"/>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местного времени</w:t>
            </w:r>
          </w:p>
        </w:tc>
      </w:tr>
    </w:tbl>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Default="00FD21C8" w:rsidP="00FD21C8">
      <w:pPr>
        <w:rPr>
          <w:rFonts w:ascii="Times New Roman" w:hAnsi="Times New Roman" w:cs="Times New Roman"/>
          <w:sz w:val="28"/>
          <w:szCs w:val="28"/>
        </w:rPr>
      </w:pPr>
    </w:p>
    <w:p w:rsidR="00FD21C8" w:rsidRDefault="00FD21C8" w:rsidP="00FD21C8">
      <w:pPr>
        <w:rPr>
          <w:rFonts w:ascii="Times New Roman" w:hAnsi="Times New Roman" w:cs="Times New Roman"/>
          <w:sz w:val="28"/>
          <w:szCs w:val="28"/>
        </w:rPr>
        <w:sectPr w:rsidR="00FD21C8">
          <w:pgSz w:w="11906" w:h="16838"/>
          <w:pgMar w:top="1134" w:right="850" w:bottom="1134" w:left="1701" w:header="708" w:footer="708" w:gutter="0"/>
          <w:cols w:space="708"/>
          <w:docGrid w:linePitch="360"/>
        </w:sectPr>
      </w:pPr>
    </w:p>
    <w:tbl>
      <w:tblPr>
        <w:tblW w:w="14314" w:type="dxa"/>
        <w:tblInd w:w="93" w:type="dxa"/>
        <w:tblLook w:val="04A0" w:firstRow="1" w:lastRow="0" w:firstColumn="1" w:lastColumn="0" w:noHBand="0" w:noVBand="1"/>
      </w:tblPr>
      <w:tblGrid>
        <w:gridCol w:w="1410"/>
        <w:gridCol w:w="6640"/>
        <w:gridCol w:w="641"/>
        <w:gridCol w:w="536"/>
        <w:gridCol w:w="2937"/>
        <w:gridCol w:w="1484"/>
        <w:gridCol w:w="222"/>
        <w:gridCol w:w="222"/>
        <w:gridCol w:w="222"/>
      </w:tblGrid>
      <w:tr w:rsidR="00FD21C8" w:rsidRPr="00FD21C8" w:rsidTr="00BC4456">
        <w:trPr>
          <w:trHeight w:val="315"/>
        </w:trPr>
        <w:tc>
          <w:tcPr>
            <w:tcW w:w="14314" w:type="dxa"/>
            <w:gridSpan w:val="9"/>
            <w:tcBorders>
              <w:top w:val="nil"/>
              <w:left w:val="nil"/>
              <w:bottom w:val="nil"/>
              <w:right w:val="nil"/>
            </w:tcBorders>
            <w:shd w:val="clear" w:color="auto" w:fill="auto"/>
            <w:noWrap/>
            <w:vAlign w:val="bottom"/>
            <w:hideMark/>
          </w:tcPr>
          <w:p w:rsidR="00FD21C8" w:rsidRPr="00FD21C8" w:rsidRDefault="00FD21C8" w:rsidP="00FD21C8">
            <w:pPr>
              <w:spacing w:after="0" w:line="240" w:lineRule="auto"/>
              <w:jc w:val="right"/>
              <w:rPr>
                <w:rFonts w:ascii="Times New Roman" w:eastAsia="Times New Roman" w:hAnsi="Times New Roman" w:cs="Times New Roman"/>
                <w:sz w:val="24"/>
                <w:szCs w:val="24"/>
                <w:lang w:eastAsia="ru-RU"/>
              </w:rPr>
            </w:pPr>
            <w:bookmarkStart w:id="19" w:name="RANGE!A1:I27"/>
            <w:r w:rsidRPr="00FD21C8">
              <w:rPr>
                <w:rFonts w:ascii="Times New Roman" w:eastAsia="Times New Roman" w:hAnsi="Times New Roman" w:cs="Times New Roman"/>
                <w:sz w:val="24"/>
                <w:szCs w:val="24"/>
                <w:lang w:eastAsia="ru-RU"/>
              </w:rPr>
              <w:lastRenderedPageBreak/>
              <w:t>Приложение № 5 к конкурсной документации</w:t>
            </w:r>
            <w:bookmarkEnd w:id="19"/>
          </w:p>
        </w:tc>
      </w:tr>
      <w:tr w:rsidR="00FD21C8" w:rsidRPr="00FD21C8" w:rsidTr="00BC4456">
        <w:trPr>
          <w:trHeight w:val="330"/>
        </w:trPr>
        <w:tc>
          <w:tcPr>
            <w:tcW w:w="1410" w:type="dxa"/>
            <w:tcBorders>
              <w:top w:val="nil"/>
              <w:left w:val="nil"/>
              <w:bottom w:val="nil"/>
              <w:right w:val="nil"/>
            </w:tcBorders>
            <w:shd w:val="clear" w:color="auto" w:fill="auto"/>
            <w:noWrap/>
            <w:vAlign w:val="bottom"/>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6640" w:type="dxa"/>
            <w:tcBorders>
              <w:top w:val="nil"/>
              <w:left w:val="nil"/>
              <w:bottom w:val="nil"/>
              <w:right w:val="nil"/>
            </w:tcBorders>
            <w:shd w:val="clear" w:color="auto" w:fill="auto"/>
            <w:noWrap/>
            <w:vAlign w:val="bottom"/>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641" w:type="dxa"/>
            <w:tcBorders>
              <w:top w:val="nil"/>
              <w:left w:val="nil"/>
              <w:bottom w:val="nil"/>
              <w:right w:val="nil"/>
            </w:tcBorders>
            <w:shd w:val="clear" w:color="auto" w:fill="auto"/>
            <w:noWrap/>
            <w:vAlign w:val="bottom"/>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536" w:type="dxa"/>
            <w:tcBorders>
              <w:top w:val="nil"/>
              <w:left w:val="nil"/>
              <w:bottom w:val="nil"/>
              <w:right w:val="nil"/>
            </w:tcBorders>
            <w:shd w:val="clear" w:color="auto" w:fill="auto"/>
            <w:noWrap/>
            <w:vAlign w:val="bottom"/>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37" w:type="dxa"/>
            <w:tcBorders>
              <w:top w:val="nil"/>
              <w:left w:val="nil"/>
              <w:bottom w:val="nil"/>
              <w:right w:val="nil"/>
            </w:tcBorders>
            <w:shd w:val="clear" w:color="auto" w:fill="auto"/>
            <w:noWrap/>
            <w:vAlign w:val="bottom"/>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1484" w:type="dxa"/>
            <w:tcBorders>
              <w:top w:val="nil"/>
              <w:left w:val="nil"/>
              <w:bottom w:val="nil"/>
              <w:right w:val="nil"/>
            </w:tcBorders>
            <w:shd w:val="clear" w:color="auto" w:fill="auto"/>
            <w:noWrap/>
            <w:vAlign w:val="bottom"/>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r>
      <w:tr w:rsidR="00FD21C8" w:rsidRPr="00FD21C8" w:rsidTr="00BC4456">
        <w:trPr>
          <w:trHeight w:val="1005"/>
        </w:trPr>
        <w:tc>
          <w:tcPr>
            <w:tcW w:w="14314" w:type="dxa"/>
            <w:gridSpan w:val="9"/>
            <w:tcBorders>
              <w:top w:val="nil"/>
              <w:left w:val="nil"/>
              <w:bottom w:val="single" w:sz="4" w:space="0" w:color="auto"/>
              <w:right w:val="nil"/>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b/>
                <w:bCs/>
                <w:sz w:val="24"/>
                <w:szCs w:val="24"/>
                <w:lang w:eastAsia="ru-RU"/>
              </w:rPr>
            </w:pPr>
            <w:r w:rsidRPr="00FD21C8">
              <w:rPr>
                <w:rFonts w:ascii="Times New Roman" w:eastAsia="Times New Roman" w:hAnsi="Times New Roman" w:cs="Times New Roman"/>
                <w:b/>
                <w:bCs/>
                <w:sz w:val="24"/>
                <w:szCs w:val="24"/>
                <w:lang w:eastAsia="ru-RU"/>
              </w:rPr>
              <w:t>Критерии конкурса, предусмотренные  статьей 47 Федерального закона от 06.07.2005 № 115-ФЗ  (централизованная система холодного водоснабжения на территории муниципального образования Красновский сельсовет Первомайского района Оренбургской области)</w:t>
            </w:r>
          </w:p>
        </w:tc>
      </w:tr>
      <w:tr w:rsidR="00FD21C8" w:rsidRPr="00FD21C8" w:rsidTr="00BC4456">
        <w:trPr>
          <w:trHeight w:val="3315"/>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пункты статьи 47 Закона № 115-ФЗ </w:t>
            </w:r>
          </w:p>
        </w:tc>
        <w:tc>
          <w:tcPr>
            <w:tcW w:w="6640" w:type="dxa"/>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Перечень критериев конкурса</w:t>
            </w:r>
          </w:p>
        </w:tc>
        <w:tc>
          <w:tcPr>
            <w:tcW w:w="1177" w:type="dxa"/>
            <w:gridSpan w:val="2"/>
            <w:tcBorders>
              <w:top w:val="nil"/>
              <w:left w:val="nil"/>
              <w:bottom w:val="single" w:sz="4" w:space="0" w:color="auto"/>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Ед. изм.</w:t>
            </w:r>
          </w:p>
        </w:tc>
        <w:tc>
          <w:tcPr>
            <w:tcW w:w="2937" w:type="dxa"/>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2017 (год, предшествующий заключению </w:t>
            </w:r>
            <w:proofErr w:type="spellStart"/>
            <w:r w:rsidRPr="00FD21C8">
              <w:rPr>
                <w:rFonts w:ascii="Times New Roman" w:eastAsia="Times New Roman" w:hAnsi="Times New Roman" w:cs="Times New Roman"/>
                <w:sz w:val="24"/>
                <w:szCs w:val="24"/>
                <w:lang w:eastAsia="ru-RU"/>
              </w:rPr>
              <w:t>концесс-го</w:t>
            </w:r>
            <w:proofErr w:type="spellEnd"/>
            <w:r w:rsidRPr="00FD21C8">
              <w:rPr>
                <w:rFonts w:ascii="Times New Roman" w:eastAsia="Times New Roman" w:hAnsi="Times New Roman" w:cs="Times New Roman"/>
                <w:sz w:val="24"/>
                <w:szCs w:val="24"/>
                <w:lang w:eastAsia="ru-RU"/>
              </w:rPr>
              <w:t xml:space="preserve"> </w:t>
            </w:r>
            <w:proofErr w:type="spellStart"/>
            <w:r w:rsidRPr="00FD21C8">
              <w:rPr>
                <w:rFonts w:ascii="Times New Roman" w:eastAsia="Times New Roman" w:hAnsi="Times New Roman" w:cs="Times New Roman"/>
                <w:sz w:val="24"/>
                <w:szCs w:val="24"/>
                <w:lang w:eastAsia="ru-RU"/>
              </w:rPr>
              <w:t>согл</w:t>
            </w:r>
            <w:proofErr w:type="spellEnd"/>
            <w:r w:rsidRPr="00FD21C8">
              <w:rPr>
                <w:rFonts w:ascii="Times New Roman" w:eastAsia="Times New Roman" w:hAnsi="Times New Roman" w:cs="Times New Roman"/>
                <w:sz w:val="24"/>
                <w:szCs w:val="24"/>
                <w:lang w:eastAsia="ru-RU"/>
              </w:rPr>
              <w:t>-я)</w:t>
            </w:r>
          </w:p>
        </w:tc>
        <w:tc>
          <w:tcPr>
            <w:tcW w:w="2150" w:type="dxa"/>
            <w:gridSpan w:val="4"/>
            <w:tcBorders>
              <w:top w:val="single" w:sz="4" w:space="0" w:color="auto"/>
              <w:left w:val="nil"/>
              <w:bottom w:val="single" w:sz="4" w:space="0" w:color="auto"/>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2018-2030</w:t>
            </w:r>
          </w:p>
        </w:tc>
      </w:tr>
      <w:tr w:rsidR="00FD21C8" w:rsidRPr="00FD21C8" w:rsidTr="00BC4456">
        <w:trPr>
          <w:trHeight w:val="1200"/>
        </w:trPr>
        <w:tc>
          <w:tcPr>
            <w:tcW w:w="1410" w:type="dxa"/>
            <w:vMerge w:val="restart"/>
            <w:tcBorders>
              <w:top w:val="nil"/>
              <w:left w:val="single" w:sz="4" w:space="0" w:color="auto"/>
              <w:bottom w:val="single" w:sz="4" w:space="0" w:color="000000"/>
              <w:right w:val="single" w:sz="4" w:space="0" w:color="auto"/>
            </w:tcBorders>
            <w:shd w:val="clear" w:color="auto" w:fill="auto"/>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п.1 ч. 1 ст. 47</w:t>
            </w:r>
          </w:p>
        </w:tc>
        <w:tc>
          <w:tcPr>
            <w:tcW w:w="6640" w:type="dxa"/>
            <w:vMerge w:val="restart"/>
            <w:tcBorders>
              <w:top w:val="nil"/>
              <w:left w:val="single" w:sz="4" w:space="0" w:color="auto"/>
              <w:bottom w:val="single" w:sz="4" w:space="0" w:color="000000"/>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Предельный </w:t>
            </w:r>
            <w:r w:rsidRPr="00FD21C8">
              <w:rPr>
                <w:rFonts w:ascii="Times New Roman" w:eastAsia="Times New Roman" w:hAnsi="Times New Roman" w:cs="Times New Roman"/>
                <w:b/>
                <w:bCs/>
                <w:sz w:val="24"/>
                <w:szCs w:val="24"/>
                <w:lang w:eastAsia="ru-RU"/>
              </w:rPr>
              <w:t>(минимальный)</w:t>
            </w:r>
            <w:r w:rsidRPr="00FD21C8">
              <w:rPr>
                <w:rFonts w:ascii="Times New Roman" w:eastAsia="Times New Roman" w:hAnsi="Times New Roman" w:cs="Times New Roman"/>
                <w:sz w:val="24"/>
                <w:szCs w:val="24"/>
                <w:lang w:eastAsia="ru-RU"/>
              </w:rPr>
              <w:t xml:space="preserve"> размер расходов на создание и (или) реконструкцию объекта концессионного соглашения, </w:t>
            </w:r>
            <w:r w:rsidRPr="00FD21C8">
              <w:rPr>
                <w:rFonts w:ascii="Times New Roman" w:eastAsia="Times New Roman" w:hAnsi="Times New Roman" w:cs="Times New Roman"/>
                <w:b/>
                <w:bCs/>
                <w:sz w:val="24"/>
                <w:szCs w:val="24"/>
                <w:lang w:eastAsia="ru-RU"/>
              </w:rPr>
              <w:t>которые предполагается осуществить концессионером</w:t>
            </w:r>
            <w:r w:rsidRPr="00FD21C8">
              <w:rPr>
                <w:rFonts w:ascii="Times New Roman" w:eastAsia="Times New Roman" w:hAnsi="Times New Roman" w:cs="Times New Roman"/>
                <w:sz w:val="24"/>
                <w:szCs w:val="24"/>
                <w:lang w:eastAsia="ru-RU"/>
              </w:rPr>
              <w:t>, без учета расходов, источником финансирования которых является плата за подключение (технологическое присоединение)</w:t>
            </w:r>
          </w:p>
        </w:tc>
        <w:tc>
          <w:tcPr>
            <w:tcW w:w="11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тыс. руб.</w:t>
            </w:r>
          </w:p>
        </w:tc>
        <w:tc>
          <w:tcPr>
            <w:tcW w:w="2937" w:type="dxa"/>
            <w:vMerge w:val="restart"/>
            <w:tcBorders>
              <w:top w:val="nil"/>
              <w:left w:val="single" w:sz="4" w:space="0" w:color="auto"/>
              <w:bottom w:val="single" w:sz="4" w:space="0" w:color="000000"/>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2708</w:t>
            </w:r>
          </w:p>
        </w:tc>
      </w:tr>
      <w:tr w:rsidR="00FD21C8" w:rsidRPr="00FD21C8" w:rsidTr="00BC4456">
        <w:trPr>
          <w:trHeight w:val="829"/>
        </w:trPr>
        <w:tc>
          <w:tcPr>
            <w:tcW w:w="1410" w:type="dxa"/>
            <w:vMerge/>
            <w:tcBorders>
              <w:top w:val="nil"/>
              <w:left w:val="single" w:sz="4" w:space="0" w:color="auto"/>
              <w:bottom w:val="single" w:sz="4" w:space="0" w:color="000000"/>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6640" w:type="dxa"/>
            <w:vMerge/>
            <w:tcBorders>
              <w:top w:val="nil"/>
              <w:left w:val="single" w:sz="4" w:space="0" w:color="auto"/>
              <w:bottom w:val="single" w:sz="4" w:space="0" w:color="000000"/>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1177" w:type="dxa"/>
            <w:gridSpan w:val="2"/>
            <w:vMerge/>
            <w:tcBorders>
              <w:top w:val="single" w:sz="4" w:space="0" w:color="auto"/>
              <w:left w:val="single" w:sz="4" w:space="0" w:color="auto"/>
              <w:bottom w:val="single" w:sz="4" w:space="0" w:color="000000"/>
              <w:right w:val="single" w:sz="4" w:space="0" w:color="000000"/>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37" w:type="dxa"/>
            <w:vMerge/>
            <w:tcBorders>
              <w:top w:val="nil"/>
              <w:left w:val="single" w:sz="4" w:space="0" w:color="auto"/>
              <w:bottom w:val="single" w:sz="4" w:space="0" w:color="000000"/>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150" w:type="dxa"/>
            <w:gridSpan w:val="4"/>
            <w:vMerge/>
            <w:tcBorders>
              <w:top w:val="single" w:sz="4" w:space="0" w:color="auto"/>
              <w:left w:val="single" w:sz="4" w:space="0" w:color="auto"/>
              <w:bottom w:val="single" w:sz="4" w:space="0" w:color="000000"/>
              <w:right w:val="single" w:sz="4" w:space="0" w:color="000000"/>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r>
      <w:tr w:rsidR="00FD21C8" w:rsidRPr="00FD21C8" w:rsidTr="00BC4456">
        <w:trPr>
          <w:trHeight w:val="2205"/>
        </w:trPr>
        <w:tc>
          <w:tcPr>
            <w:tcW w:w="1410" w:type="dxa"/>
            <w:tcBorders>
              <w:top w:val="nil"/>
              <w:left w:val="single" w:sz="4" w:space="0" w:color="auto"/>
              <w:bottom w:val="single" w:sz="4" w:space="0" w:color="auto"/>
              <w:right w:val="single" w:sz="4" w:space="0" w:color="auto"/>
            </w:tcBorders>
            <w:shd w:val="clear" w:color="auto" w:fill="auto"/>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п.2 ч. 1 ст. 47</w:t>
            </w:r>
          </w:p>
        </w:tc>
        <w:tc>
          <w:tcPr>
            <w:tcW w:w="6640" w:type="dxa"/>
            <w:tcBorders>
              <w:top w:val="nil"/>
              <w:left w:val="nil"/>
              <w:bottom w:val="nil"/>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объем расходов </w:t>
            </w:r>
            <w:r w:rsidRPr="00FD21C8">
              <w:rPr>
                <w:rFonts w:ascii="Times New Roman" w:eastAsia="Times New Roman" w:hAnsi="Times New Roman" w:cs="Times New Roman"/>
                <w:b/>
                <w:bCs/>
                <w:color w:val="000000"/>
                <w:sz w:val="24"/>
                <w:szCs w:val="24"/>
                <w:lang w:eastAsia="ru-RU"/>
              </w:rPr>
              <w:t>(максимальный)</w:t>
            </w:r>
            <w:r w:rsidRPr="00FD21C8">
              <w:rPr>
                <w:rFonts w:ascii="Times New Roman" w:eastAsia="Times New Roman" w:hAnsi="Times New Roman" w:cs="Times New Roman"/>
                <w:color w:val="000000"/>
                <w:sz w:val="24"/>
                <w:szCs w:val="24"/>
                <w:lang w:eastAsia="ru-RU"/>
              </w:rPr>
              <w:t xml:space="preserve">, финансируемых </w:t>
            </w:r>
            <w:r w:rsidRPr="00FD21C8">
              <w:rPr>
                <w:rFonts w:ascii="Times New Roman" w:eastAsia="Times New Roman" w:hAnsi="Times New Roman" w:cs="Times New Roman"/>
                <w:b/>
                <w:bCs/>
                <w:color w:val="000000"/>
                <w:sz w:val="24"/>
                <w:szCs w:val="24"/>
                <w:lang w:eastAsia="ru-RU"/>
              </w:rPr>
              <w:t xml:space="preserve">за счет средств </w:t>
            </w:r>
            <w:proofErr w:type="spellStart"/>
            <w:r w:rsidRPr="00FD21C8">
              <w:rPr>
                <w:rFonts w:ascii="Times New Roman" w:eastAsia="Times New Roman" w:hAnsi="Times New Roman" w:cs="Times New Roman"/>
                <w:b/>
                <w:bCs/>
                <w:color w:val="000000"/>
                <w:sz w:val="24"/>
                <w:szCs w:val="24"/>
                <w:lang w:eastAsia="ru-RU"/>
              </w:rPr>
              <w:t>концедента</w:t>
            </w:r>
            <w:proofErr w:type="spellEnd"/>
            <w:r w:rsidRPr="00FD21C8">
              <w:rPr>
                <w:rFonts w:ascii="Times New Roman" w:eastAsia="Times New Roman" w:hAnsi="Times New Roman" w:cs="Times New Roman"/>
                <w:color w:val="000000"/>
                <w:sz w:val="24"/>
                <w:szCs w:val="24"/>
                <w:lang w:eastAsia="ru-RU"/>
              </w:rPr>
              <w:t xml:space="preserve">, </w:t>
            </w:r>
            <w:r w:rsidRPr="00FD21C8">
              <w:rPr>
                <w:rFonts w:ascii="Times New Roman" w:eastAsia="Times New Roman" w:hAnsi="Times New Roman" w:cs="Times New Roman"/>
                <w:b/>
                <w:bCs/>
                <w:color w:val="000000"/>
                <w:sz w:val="24"/>
                <w:szCs w:val="24"/>
                <w:lang w:eastAsia="ru-RU"/>
              </w:rPr>
              <w:t>на создание и (или) реконструкцию</w:t>
            </w:r>
            <w:r w:rsidRPr="00FD21C8">
              <w:rPr>
                <w:rFonts w:ascii="Times New Roman" w:eastAsia="Times New Roman" w:hAnsi="Times New Roman" w:cs="Times New Roman"/>
                <w:color w:val="000000"/>
                <w:sz w:val="24"/>
                <w:szCs w:val="24"/>
                <w:lang w:eastAsia="ru-RU"/>
              </w:rPr>
              <w:t xml:space="preserve"> объекта концессионного соглашения на каждый год срока действия концессионного соглашения </w:t>
            </w:r>
          </w:p>
        </w:tc>
        <w:tc>
          <w:tcPr>
            <w:tcW w:w="1177" w:type="dxa"/>
            <w:gridSpan w:val="2"/>
            <w:tcBorders>
              <w:top w:val="single" w:sz="4" w:space="0" w:color="auto"/>
              <w:left w:val="nil"/>
              <w:bottom w:val="single" w:sz="4" w:space="0" w:color="auto"/>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тыс. руб.</w:t>
            </w:r>
          </w:p>
        </w:tc>
        <w:tc>
          <w:tcPr>
            <w:tcW w:w="2937" w:type="dxa"/>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решением о заключении концессионного соглашения, конкурсной документацией не предусмотрено принятие </w:t>
            </w:r>
            <w:proofErr w:type="spellStart"/>
            <w:r w:rsidRPr="00FD21C8">
              <w:rPr>
                <w:rFonts w:ascii="Times New Roman" w:eastAsia="Times New Roman" w:hAnsi="Times New Roman" w:cs="Times New Roman"/>
                <w:sz w:val="24"/>
                <w:szCs w:val="24"/>
                <w:lang w:eastAsia="ru-RU"/>
              </w:rPr>
              <w:t>концедентом</w:t>
            </w:r>
            <w:proofErr w:type="spellEnd"/>
            <w:r w:rsidRPr="00FD21C8">
              <w:rPr>
                <w:rFonts w:ascii="Times New Roman" w:eastAsia="Times New Roman" w:hAnsi="Times New Roman" w:cs="Times New Roman"/>
                <w:sz w:val="24"/>
                <w:szCs w:val="24"/>
                <w:lang w:eastAsia="ru-RU"/>
              </w:rPr>
              <w:t xml:space="preserve"> на себя </w:t>
            </w:r>
            <w:proofErr w:type="gramStart"/>
            <w:r w:rsidRPr="00FD21C8">
              <w:rPr>
                <w:rFonts w:ascii="Times New Roman" w:eastAsia="Times New Roman" w:hAnsi="Times New Roman" w:cs="Times New Roman"/>
                <w:sz w:val="24"/>
                <w:szCs w:val="24"/>
                <w:lang w:eastAsia="ru-RU"/>
              </w:rPr>
              <w:t>расходов</w:t>
            </w:r>
            <w:proofErr w:type="gramEnd"/>
            <w:r w:rsidRPr="00FD21C8">
              <w:rPr>
                <w:rFonts w:ascii="Times New Roman" w:eastAsia="Times New Roman" w:hAnsi="Times New Roman" w:cs="Times New Roman"/>
                <w:sz w:val="24"/>
                <w:szCs w:val="24"/>
                <w:lang w:eastAsia="ru-RU"/>
              </w:rPr>
              <w:t xml:space="preserve"> на создание и (или) реконструкцию объекта концессионного соглашения</w:t>
            </w:r>
          </w:p>
        </w:tc>
      </w:tr>
      <w:tr w:rsidR="00FD21C8" w:rsidRPr="00FD21C8" w:rsidTr="00BC4456">
        <w:trPr>
          <w:trHeight w:val="2235"/>
        </w:trPr>
        <w:tc>
          <w:tcPr>
            <w:tcW w:w="1410" w:type="dxa"/>
            <w:tcBorders>
              <w:top w:val="nil"/>
              <w:left w:val="single" w:sz="4" w:space="0" w:color="auto"/>
              <w:bottom w:val="single" w:sz="4" w:space="0" w:color="auto"/>
              <w:right w:val="single" w:sz="4" w:space="0" w:color="auto"/>
            </w:tcBorders>
            <w:shd w:val="clear" w:color="auto" w:fill="auto"/>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п.3 ч. 1 ст. 47</w:t>
            </w:r>
          </w:p>
        </w:tc>
        <w:tc>
          <w:tcPr>
            <w:tcW w:w="6640" w:type="dxa"/>
            <w:tcBorders>
              <w:top w:val="single" w:sz="4" w:space="0" w:color="auto"/>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объем расходов </w:t>
            </w:r>
            <w:r w:rsidRPr="00FD21C8">
              <w:rPr>
                <w:rFonts w:ascii="Times New Roman" w:eastAsia="Times New Roman" w:hAnsi="Times New Roman" w:cs="Times New Roman"/>
                <w:b/>
                <w:bCs/>
                <w:color w:val="000000"/>
                <w:sz w:val="24"/>
                <w:szCs w:val="24"/>
                <w:lang w:eastAsia="ru-RU"/>
              </w:rPr>
              <w:t>(максимальный)</w:t>
            </w:r>
            <w:r w:rsidRPr="00FD21C8">
              <w:rPr>
                <w:rFonts w:ascii="Times New Roman" w:eastAsia="Times New Roman" w:hAnsi="Times New Roman" w:cs="Times New Roman"/>
                <w:color w:val="000000"/>
                <w:sz w:val="24"/>
                <w:szCs w:val="24"/>
                <w:lang w:eastAsia="ru-RU"/>
              </w:rPr>
              <w:t xml:space="preserve">, финансируемых </w:t>
            </w:r>
            <w:r w:rsidRPr="00FD21C8">
              <w:rPr>
                <w:rFonts w:ascii="Times New Roman" w:eastAsia="Times New Roman" w:hAnsi="Times New Roman" w:cs="Times New Roman"/>
                <w:b/>
                <w:bCs/>
                <w:color w:val="000000"/>
                <w:sz w:val="24"/>
                <w:szCs w:val="24"/>
                <w:lang w:eastAsia="ru-RU"/>
              </w:rPr>
              <w:t xml:space="preserve">за счет средств </w:t>
            </w:r>
            <w:proofErr w:type="spellStart"/>
            <w:r w:rsidRPr="00FD21C8">
              <w:rPr>
                <w:rFonts w:ascii="Times New Roman" w:eastAsia="Times New Roman" w:hAnsi="Times New Roman" w:cs="Times New Roman"/>
                <w:b/>
                <w:bCs/>
                <w:color w:val="000000"/>
                <w:sz w:val="24"/>
                <w:szCs w:val="24"/>
                <w:lang w:eastAsia="ru-RU"/>
              </w:rPr>
              <w:t>концедента</w:t>
            </w:r>
            <w:proofErr w:type="spellEnd"/>
            <w:r w:rsidRPr="00FD21C8">
              <w:rPr>
                <w:rFonts w:ascii="Times New Roman" w:eastAsia="Times New Roman" w:hAnsi="Times New Roman" w:cs="Times New Roman"/>
                <w:color w:val="000000"/>
                <w:sz w:val="24"/>
                <w:szCs w:val="24"/>
                <w:lang w:eastAsia="ru-RU"/>
              </w:rPr>
              <w:t>,</w:t>
            </w:r>
            <w:r w:rsidRPr="00FD21C8">
              <w:rPr>
                <w:rFonts w:ascii="Times New Roman" w:eastAsia="Times New Roman" w:hAnsi="Times New Roman" w:cs="Times New Roman"/>
                <w:b/>
                <w:bCs/>
                <w:color w:val="000000"/>
                <w:sz w:val="24"/>
                <w:szCs w:val="24"/>
                <w:lang w:eastAsia="ru-RU"/>
              </w:rPr>
              <w:t xml:space="preserve"> на использование (эксплуатацию)</w:t>
            </w:r>
            <w:r w:rsidRPr="00FD21C8">
              <w:rPr>
                <w:rFonts w:ascii="Times New Roman" w:eastAsia="Times New Roman" w:hAnsi="Times New Roman" w:cs="Times New Roman"/>
                <w:color w:val="000000"/>
                <w:sz w:val="24"/>
                <w:szCs w:val="24"/>
                <w:lang w:eastAsia="ru-RU"/>
              </w:rPr>
              <w:t xml:space="preserve"> объекта концессионного соглашения на каждый год срока действия концессионного соглашения;</w:t>
            </w:r>
          </w:p>
        </w:tc>
        <w:tc>
          <w:tcPr>
            <w:tcW w:w="1177" w:type="dxa"/>
            <w:gridSpan w:val="2"/>
            <w:tcBorders>
              <w:top w:val="single" w:sz="4" w:space="0" w:color="auto"/>
              <w:left w:val="nil"/>
              <w:bottom w:val="nil"/>
              <w:right w:val="single" w:sz="4" w:space="0" w:color="000000"/>
            </w:tcBorders>
            <w:shd w:val="clear" w:color="auto" w:fill="auto"/>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тыс. руб.</w:t>
            </w:r>
          </w:p>
        </w:tc>
        <w:tc>
          <w:tcPr>
            <w:tcW w:w="2937" w:type="dxa"/>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решением о заключении концессионного соглашения, конкурсной документацией не предусмотрено принятие </w:t>
            </w:r>
            <w:proofErr w:type="spellStart"/>
            <w:r w:rsidRPr="00FD21C8">
              <w:rPr>
                <w:rFonts w:ascii="Times New Roman" w:eastAsia="Times New Roman" w:hAnsi="Times New Roman" w:cs="Times New Roman"/>
                <w:sz w:val="24"/>
                <w:szCs w:val="24"/>
                <w:lang w:eastAsia="ru-RU"/>
              </w:rPr>
              <w:t>концедентом</w:t>
            </w:r>
            <w:proofErr w:type="spellEnd"/>
            <w:r w:rsidRPr="00FD21C8">
              <w:rPr>
                <w:rFonts w:ascii="Times New Roman" w:eastAsia="Times New Roman" w:hAnsi="Times New Roman" w:cs="Times New Roman"/>
                <w:sz w:val="24"/>
                <w:szCs w:val="24"/>
                <w:lang w:eastAsia="ru-RU"/>
              </w:rPr>
              <w:t xml:space="preserve"> на себя расходов на использование (эксплуатацию) объекта концессионного соглашения</w:t>
            </w:r>
          </w:p>
        </w:tc>
      </w:tr>
      <w:tr w:rsidR="00FD21C8" w:rsidRPr="00FD21C8" w:rsidTr="00BC4456">
        <w:trPr>
          <w:trHeight w:val="975"/>
        </w:trPr>
        <w:tc>
          <w:tcPr>
            <w:tcW w:w="1410" w:type="dxa"/>
            <w:tcBorders>
              <w:top w:val="nil"/>
              <w:left w:val="single" w:sz="4" w:space="0" w:color="auto"/>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п.4 ч.1 и ч.2 ст.47</w:t>
            </w:r>
          </w:p>
        </w:tc>
        <w:tc>
          <w:tcPr>
            <w:tcW w:w="12904" w:type="dxa"/>
            <w:gridSpan w:val="8"/>
            <w:tcBorders>
              <w:top w:val="single" w:sz="4" w:space="0" w:color="auto"/>
              <w:left w:val="nil"/>
              <w:bottom w:val="single" w:sz="4" w:space="0" w:color="auto"/>
              <w:right w:val="nil"/>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Долгосрочные параметры регулирования деятельности концессионера в соответствии с частью 2 ст. 47 ФЗ № 115-ФЗ</w:t>
            </w:r>
            <w:r w:rsidRPr="00FD21C8">
              <w:rPr>
                <w:rFonts w:ascii="Times New Roman" w:eastAsia="Times New Roman" w:hAnsi="Times New Roman" w:cs="Times New Roman"/>
                <w:b/>
                <w:bCs/>
                <w:sz w:val="24"/>
                <w:szCs w:val="24"/>
                <w:lang w:eastAsia="ru-RU"/>
              </w:rPr>
              <w:t xml:space="preserve"> (максимальные значения)</w:t>
            </w:r>
          </w:p>
        </w:tc>
      </w:tr>
      <w:tr w:rsidR="00FD21C8" w:rsidRPr="00FD21C8" w:rsidTr="00BC4456">
        <w:trPr>
          <w:trHeight w:val="938"/>
        </w:trPr>
        <w:tc>
          <w:tcPr>
            <w:tcW w:w="1410" w:type="dxa"/>
            <w:tcBorders>
              <w:top w:val="nil"/>
              <w:left w:val="single" w:sz="4" w:space="0" w:color="auto"/>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п.1 ч.2 ст.47</w:t>
            </w:r>
          </w:p>
        </w:tc>
        <w:tc>
          <w:tcPr>
            <w:tcW w:w="6640" w:type="dxa"/>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 Базовый уровень операционных расходов</w:t>
            </w:r>
          </w:p>
        </w:tc>
        <w:tc>
          <w:tcPr>
            <w:tcW w:w="1177" w:type="dxa"/>
            <w:gridSpan w:val="2"/>
            <w:tcBorders>
              <w:top w:val="single" w:sz="4" w:space="0" w:color="auto"/>
              <w:left w:val="nil"/>
              <w:bottom w:val="nil"/>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тыс. руб. (без НДС)</w:t>
            </w:r>
          </w:p>
        </w:tc>
        <w:tc>
          <w:tcPr>
            <w:tcW w:w="2937" w:type="dxa"/>
            <w:tcBorders>
              <w:top w:val="nil"/>
              <w:left w:val="nil"/>
              <w:bottom w:val="nil"/>
              <w:right w:val="single" w:sz="4" w:space="0" w:color="auto"/>
            </w:tcBorders>
            <w:shd w:val="clear" w:color="000000" w:fill="FFFFFF"/>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1484" w:type="dxa"/>
            <w:tcBorders>
              <w:top w:val="nil"/>
              <w:left w:val="nil"/>
              <w:bottom w:val="nil"/>
              <w:right w:val="single" w:sz="4" w:space="0" w:color="auto"/>
            </w:tcBorders>
            <w:shd w:val="clear" w:color="000000" w:fill="FFFFFF"/>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575,17 (в 2018г.</w:t>
            </w:r>
            <w:proofErr w:type="gramStart"/>
            <w:r w:rsidRPr="00FD21C8">
              <w:rPr>
                <w:rFonts w:ascii="Times New Roman" w:eastAsia="Times New Roman" w:hAnsi="Times New Roman" w:cs="Times New Roman"/>
                <w:sz w:val="24"/>
                <w:szCs w:val="24"/>
                <w:lang w:eastAsia="ru-RU"/>
              </w:rPr>
              <w:t xml:space="preserve"> )</w:t>
            </w:r>
            <w:proofErr w:type="gramEnd"/>
          </w:p>
        </w:tc>
        <w:tc>
          <w:tcPr>
            <w:tcW w:w="666" w:type="dxa"/>
            <w:gridSpan w:val="3"/>
            <w:tcBorders>
              <w:top w:val="single" w:sz="4" w:space="0" w:color="auto"/>
              <w:left w:val="nil"/>
              <w:bottom w:val="nil"/>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r>
      <w:tr w:rsidR="00FD21C8" w:rsidRPr="00FD21C8" w:rsidTr="00BC4456">
        <w:trPr>
          <w:trHeight w:val="1125"/>
        </w:trPr>
        <w:tc>
          <w:tcPr>
            <w:tcW w:w="1410" w:type="dxa"/>
            <w:tcBorders>
              <w:top w:val="nil"/>
              <w:left w:val="single" w:sz="4" w:space="0" w:color="auto"/>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п.2 ч. 2 ст. 47</w:t>
            </w:r>
          </w:p>
        </w:tc>
        <w:tc>
          <w:tcPr>
            <w:tcW w:w="12904" w:type="dxa"/>
            <w:gridSpan w:val="8"/>
            <w:tcBorders>
              <w:top w:val="single" w:sz="4" w:space="0" w:color="auto"/>
              <w:left w:val="nil"/>
              <w:bottom w:val="single" w:sz="4" w:space="0" w:color="auto"/>
              <w:right w:val="nil"/>
            </w:tcBorders>
            <w:shd w:val="clear" w:color="auto" w:fill="auto"/>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 Показатели энергосбережения и энергетической эффективности (пункт 8 Приложения № 1 Приказ Минстроя России от 04.04.2014 N 162/</w:t>
            </w:r>
            <w:proofErr w:type="spellStart"/>
            <w:proofErr w:type="gramStart"/>
            <w:r w:rsidRPr="00FD21C8">
              <w:rPr>
                <w:rFonts w:ascii="Times New Roman" w:eastAsia="Times New Roman" w:hAnsi="Times New Roman" w:cs="Times New Roman"/>
                <w:sz w:val="24"/>
                <w:szCs w:val="24"/>
                <w:lang w:eastAsia="ru-RU"/>
              </w:rPr>
              <w:t>пр</w:t>
            </w:r>
            <w:proofErr w:type="spellEnd"/>
            <w:proofErr w:type="gramEnd"/>
            <w:r w:rsidRPr="00FD21C8">
              <w:rPr>
                <w:rFonts w:ascii="Times New Roman" w:eastAsia="Times New Roman" w:hAnsi="Times New Roman" w:cs="Times New Roman"/>
                <w:sz w:val="24"/>
                <w:szCs w:val="24"/>
                <w:lang w:eastAsia="ru-RU"/>
              </w:rPr>
              <w:t>)</w:t>
            </w:r>
          </w:p>
        </w:tc>
      </w:tr>
      <w:tr w:rsidR="00FD21C8" w:rsidRPr="00FD21C8" w:rsidTr="00BC4456">
        <w:trPr>
          <w:trHeight w:val="1669"/>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а</w:t>
            </w:r>
          </w:p>
        </w:tc>
        <w:tc>
          <w:tcPr>
            <w:tcW w:w="6640" w:type="dxa"/>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Уровень потерь воды (</w:t>
            </w:r>
            <w:r w:rsidRPr="00FD21C8">
              <w:rPr>
                <w:rFonts w:ascii="Times New Roman" w:eastAsia="Times New Roman" w:hAnsi="Times New Roman" w:cs="Times New Roman"/>
                <w:b/>
                <w:bCs/>
                <w:color w:val="000000"/>
                <w:sz w:val="24"/>
                <w:szCs w:val="24"/>
                <w:lang w:eastAsia="ru-RU"/>
              </w:rPr>
              <w:t>доля потерь воды</w:t>
            </w:r>
            <w:r w:rsidRPr="00FD21C8">
              <w:rPr>
                <w:rFonts w:ascii="Times New Roman" w:eastAsia="Times New Roman" w:hAnsi="Times New Roman" w:cs="Times New Roman"/>
                <w:color w:val="000000"/>
                <w:sz w:val="24"/>
                <w:szCs w:val="24"/>
                <w:lang w:eastAsia="ru-RU"/>
              </w:rPr>
              <w:t xml:space="preserve"> в централизованных системах холодного водоснабжения </w:t>
            </w:r>
            <w:r w:rsidRPr="00FD21C8">
              <w:rPr>
                <w:rFonts w:ascii="Times New Roman" w:eastAsia="Times New Roman" w:hAnsi="Times New Roman" w:cs="Times New Roman"/>
                <w:b/>
                <w:bCs/>
                <w:color w:val="000000"/>
                <w:sz w:val="24"/>
                <w:szCs w:val="24"/>
                <w:lang w:eastAsia="ru-RU"/>
              </w:rPr>
              <w:t>при транспортировке</w:t>
            </w:r>
            <w:r w:rsidRPr="00FD21C8">
              <w:rPr>
                <w:rFonts w:ascii="Times New Roman" w:eastAsia="Times New Roman" w:hAnsi="Times New Roman" w:cs="Times New Roman"/>
                <w:color w:val="000000"/>
                <w:sz w:val="24"/>
                <w:szCs w:val="24"/>
                <w:lang w:eastAsia="ru-RU"/>
              </w:rPr>
              <w:t xml:space="preserve"> в общем объеме воды, поданной в водопроводную сеть)</w:t>
            </w:r>
          </w:p>
        </w:tc>
        <w:tc>
          <w:tcPr>
            <w:tcW w:w="1177" w:type="dxa"/>
            <w:gridSpan w:val="2"/>
            <w:tcBorders>
              <w:top w:val="single" w:sz="4" w:space="0" w:color="auto"/>
              <w:left w:val="nil"/>
              <w:bottom w:val="single" w:sz="4" w:space="0" w:color="auto"/>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в год</w:t>
            </w:r>
          </w:p>
        </w:tc>
        <w:tc>
          <w:tcPr>
            <w:tcW w:w="2937" w:type="dxa"/>
            <w:tcBorders>
              <w:top w:val="nil"/>
              <w:left w:val="nil"/>
              <w:bottom w:val="single" w:sz="4" w:space="0" w:color="auto"/>
              <w:right w:val="single" w:sz="4" w:space="0" w:color="auto"/>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9,00</w:t>
            </w:r>
          </w:p>
        </w:tc>
      </w:tr>
      <w:tr w:rsidR="00FD21C8" w:rsidRPr="00FD21C8" w:rsidTr="00BC4456">
        <w:trPr>
          <w:trHeight w:val="16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в</w:t>
            </w:r>
          </w:p>
        </w:tc>
        <w:tc>
          <w:tcPr>
            <w:tcW w:w="6640" w:type="dxa"/>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Удельный расход электрической энергии, </w:t>
            </w:r>
            <w:r w:rsidRPr="00FD21C8">
              <w:rPr>
                <w:rFonts w:ascii="Times New Roman" w:eastAsia="Times New Roman" w:hAnsi="Times New Roman" w:cs="Times New Roman"/>
                <w:b/>
                <w:bCs/>
                <w:color w:val="000000"/>
                <w:sz w:val="24"/>
                <w:szCs w:val="24"/>
                <w:lang w:eastAsia="ru-RU"/>
              </w:rPr>
              <w:t>потребляемой в технологическом процессе подготовки питьевой воды</w:t>
            </w:r>
            <w:r w:rsidRPr="00FD21C8">
              <w:rPr>
                <w:rFonts w:ascii="Times New Roman" w:eastAsia="Times New Roman" w:hAnsi="Times New Roman" w:cs="Times New Roman"/>
                <w:color w:val="000000"/>
                <w:sz w:val="24"/>
                <w:szCs w:val="24"/>
                <w:lang w:eastAsia="ru-RU"/>
              </w:rPr>
              <w:t>, на единицу объема воды, отпускаемой в сеть</w:t>
            </w:r>
          </w:p>
        </w:tc>
        <w:tc>
          <w:tcPr>
            <w:tcW w:w="1177" w:type="dxa"/>
            <w:gridSpan w:val="2"/>
            <w:tcBorders>
              <w:top w:val="single" w:sz="4" w:space="0" w:color="auto"/>
              <w:left w:val="nil"/>
              <w:bottom w:val="single" w:sz="4" w:space="0" w:color="auto"/>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кВт*</w:t>
            </w:r>
            <w:proofErr w:type="gramStart"/>
            <w:r w:rsidRPr="00FD21C8">
              <w:rPr>
                <w:rFonts w:ascii="Times New Roman" w:eastAsia="Times New Roman" w:hAnsi="Times New Roman" w:cs="Times New Roman"/>
                <w:sz w:val="24"/>
                <w:szCs w:val="24"/>
                <w:lang w:eastAsia="ru-RU"/>
              </w:rPr>
              <w:t>ч</w:t>
            </w:r>
            <w:proofErr w:type="gramEnd"/>
            <w:r w:rsidRPr="00FD21C8">
              <w:rPr>
                <w:rFonts w:ascii="Times New Roman" w:eastAsia="Times New Roman" w:hAnsi="Times New Roman" w:cs="Times New Roman"/>
                <w:sz w:val="24"/>
                <w:szCs w:val="24"/>
                <w:lang w:eastAsia="ru-RU"/>
              </w:rPr>
              <w:t>/м3</w:t>
            </w:r>
          </w:p>
        </w:tc>
        <w:tc>
          <w:tcPr>
            <w:tcW w:w="2937" w:type="dxa"/>
            <w:tcBorders>
              <w:top w:val="nil"/>
              <w:left w:val="nil"/>
              <w:bottom w:val="single" w:sz="4" w:space="0" w:color="auto"/>
              <w:right w:val="single" w:sz="4" w:space="0" w:color="auto"/>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0,44</w:t>
            </w:r>
          </w:p>
        </w:tc>
      </w:tr>
      <w:tr w:rsidR="00FD21C8" w:rsidRPr="00FD21C8" w:rsidTr="00BC4456">
        <w:trPr>
          <w:trHeight w:val="174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г</w:t>
            </w:r>
          </w:p>
        </w:tc>
        <w:tc>
          <w:tcPr>
            <w:tcW w:w="6640" w:type="dxa"/>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Удельный расход электрической энергии, </w:t>
            </w:r>
            <w:r w:rsidRPr="00FD21C8">
              <w:rPr>
                <w:rFonts w:ascii="Times New Roman" w:eastAsia="Times New Roman" w:hAnsi="Times New Roman" w:cs="Times New Roman"/>
                <w:b/>
                <w:bCs/>
                <w:color w:val="000000"/>
                <w:sz w:val="24"/>
                <w:szCs w:val="24"/>
                <w:lang w:eastAsia="ru-RU"/>
              </w:rPr>
              <w:t>потребляемой в технологическом процессе транспортировки питьевой воды</w:t>
            </w:r>
            <w:r w:rsidRPr="00FD21C8">
              <w:rPr>
                <w:rFonts w:ascii="Times New Roman" w:eastAsia="Times New Roman" w:hAnsi="Times New Roman" w:cs="Times New Roman"/>
                <w:color w:val="000000"/>
                <w:sz w:val="24"/>
                <w:szCs w:val="24"/>
                <w:lang w:eastAsia="ru-RU"/>
              </w:rPr>
              <w:t>, на единицу объема транспортируемой воды</w:t>
            </w:r>
          </w:p>
        </w:tc>
        <w:tc>
          <w:tcPr>
            <w:tcW w:w="1177" w:type="dxa"/>
            <w:gridSpan w:val="2"/>
            <w:tcBorders>
              <w:top w:val="single" w:sz="4" w:space="0" w:color="auto"/>
              <w:left w:val="nil"/>
              <w:bottom w:val="single" w:sz="4" w:space="0" w:color="auto"/>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кВт*</w:t>
            </w:r>
            <w:proofErr w:type="gramStart"/>
            <w:r w:rsidRPr="00FD21C8">
              <w:rPr>
                <w:rFonts w:ascii="Times New Roman" w:eastAsia="Times New Roman" w:hAnsi="Times New Roman" w:cs="Times New Roman"/>
                <w:sz w:val="24"/>
                <w:szCs w:val="24"/>
                <w:lang w:eastAsia="ru-RU"/>
              </w:rPr>
              <w:t>ч</w:t>
            </w:r>
            <w:proofErr w:type="gramEnd"/>
            <w:r w:rsidRPr="00FD21C8">
              <w:rPr>
                <w:rFonts w:ascii="Times New Roman" w:eastAsia="Times New Roman" w:hAnsi="Times New Roman" w:cs="Times New Roman"/>
                <w:sz w:val="24"/>
                <w:szCs w:val="24"/>
                <w:lang w:eastAsia="ru-RU"/>
              </w:rPr>
              <w:t>/м3 в год</w:t>
            </w:r>
          </w:p>
        </w:tc>
        <w:tc>
          <w:tcPr>
            <w:tcW w:w="2937" w:type="dxa"/>
            <w:tcBorders>
              <w:top w:val="nil"/>
              <w:left w:val="nil"/>
              <w:bottom w:val="single" w:sz="4" w:space="0" w:color="auto"/>
              <w:right w:val="single" w:sz="4" w:space="0" w:color="auto"/>
            </w:tcBorders>
            <w:shd w:val="clear" w:color="000000" w:fill="FFFFFF"/>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0</w:t>
            </w:r>
          </w:p>
        </w:tc>
      </w:tr>
      <w:tr w:rsidR="00FD21C8" w:rsidRPr="00FD21C8" w:rsidTr="00BC4456">
        <w:trPr>
          <w:trHeight w:val="780"/>
        </w:trPr>
        <w:tc>
          <w:tcPr>
            <w:tcW w:w="1410" w:type="dxa"/>
            <w:tcBorders>
              <w:top w:val="nil"/>
              <w:left w:val="single" w:sz="4" w:space="0" w:color="auto"/>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п.4 ч.2 ст. 47 </w:t>
            </w:r>
          </w:p>
        </w:tc>
        <w:tc>
          <w:tcPr>
            <w:tcW w:w="6640" w:type="dxa"/>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3) Нормативный уровень прибыли</w:t>
            </w:r>
          </w:p>
        </w:tc>
        <w:tc>
          <w:tcPr>
            <w:tcW w:w="1177" w:type="dxa"/>
            <w:gridSpan w:val="2"/>
            <w:tcBorders>
              <w:top w:val="single" w:sz="4" w:space="0" w:color="auto"/>
              <w:left w:val="nil"/>
              <w:bottom w:val="nil"/>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в год</w:t>
            </w:r>
          </w:p>
        </w:tc>
        <w:tc>
          <w:tcPr>
            <w:tcW w:w="2937" w:type="dxa"/>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nil"/>
              <w:right w:val="single" w:sz="4" w:space="0" w:color="000000"/>
            </w:tcBorders>
            <w:shd w:val="clear" w:color="000000" w:fill="FFFFFF"/>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0</w:t>
            </w:r>
          </w:p>
        </w:tc>
      </w:tr>
      <w:tr w:rsidR="00FD21C8" w:rsidRPr="00FD21C8" w:rsidTr="00BC4456">
        <w:trPr>
          <w:trHeight w:val="375"/>
        </w:trPr>
        <w:tc>
          <w:tcPr>
            <w:tcW w:w="1410" w:type="dxa"/>
            <w:vMerge w:val="restart"/>
            <w:tcBorders>
              <w:top w:val="nil"/>
              <w:left w:val="single" w:sz="4" w:space="0" w:color="auto"/>
              <w:bottom w:val="nil"/>
              <w:right w:val="single" w:sz="4" w:space="0" w:color="auto"/>
            </w:tcBorders>
            <w:shd w:val="clear" w:color="auto" w:fill="auto"/>
            <w:noWrap/>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5</w:t>
            </w:r>
          </w:p>
        </w:tc>
        <w:tc>
          <w:tcPr>
            <w:tcW w:w="12904" w:type="dxa"/>
            <w:gridSpan w:val="8"/>
            <w:tcBorders>
              <w:top w:val="single" w:sz="4" w:space="0" w:color="auto"/>
              <w:left w:val="nil"/>
              <w:bottom w:val="single" w:sz="4" w:space="0" w:color="auto"/>
              <w:right w:val="nil"/>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Плановые значения показателей деятельности концессионера</w:t>
            </w:r>
          </w:p>
        </w:tc>
      </w:tr>
      <w:tr w:rsidR="00FD21C8" w:rsidRPr="00FD21C8" w:rsidTr="00BC4456">
        <w:trPr>
          <w:trHeight w:val="315"/>
        </w:trPr>
        <w:tc>
          <w:tcPr>
            <w:tcW w:w="1410" w:type="dxa"/>
            <w:vMerge/>
            <w:tcBorders>
              <w:top w:val="nil"/>
              <w:left w:val="single" w:sz="4" w:space="0" w:color="auto"/>
              <w:bottom w:val="nil"/>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12904" w:type="dxa"/>
            <w:gridSpan w:val="8"/>
            <w:tcBorders>
              <w:top w:val="single" w:sz="4" w:space="0" w:color="auto"/>
              <w:left w:val="nil"/>
              <w:bottom w:val="single" w:sz="4" w:space="0" w:color="auto"/>
              <w:right w:val="nil"/>
            </w:tcBorders>
            <w:shd w:val="clear" w:color="000000" w:fill="FFFFFF"/>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показатель качества воды (пункт 3 Приложения № 1 Приказа Минстроя России от 04.04.2014 N 162/</w:t>
            </w:r>
            <w:proofErr w:type="spellStart"/>
            <w:proofErr w:type="gramStart"/>
            <w:r w:rsidRPr="00FD21C8">
              <w:rPr>
                <w:rFonts w:ascii="Times New Roman" w:eastAsia="Times New Roman" w:hAnsi="Times New Roman" w:cs="Times New Roman"/>
                <w:sz w:val="24"/>
                <w:szCs w:val="24"/>
                <w:lang w:eastAsia="ru-RU"/>
              </w:rPr>
              <w:t>пр</w:t>
            </w:r>
            <w:proofErr w:type="spellEnd"/>
            <w:proofErr w:type="gramEnd"/>
            <w:r w:rsidRPr="00FD21C8">
              <w:rPr>
                <w:rFonts w:ascii="Times New Roman" w:eastAsia="Times New Roman" w:hAnsi="Times New Roman" w:cs="Times New Roman"/>
                <w:sz w:val="24"/>
                <w:szCs w:val="24"/>
                <w:lang w:eastAsia="ru-RU"/>
              </w:rPr>
              <w:t>)</w:t>
            </w:r>
          </w:p>
        </w:tc>
      </w:tr>
      <w:tr w:rsidR="00FD21C8" w:rsidRPr="00FD21C8" w:rsidTr="00BC4456">
        <w:trPr>
          <w:trHeight w:val="2415"/>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а</w:t>
            </w:r>
          </w:p>
        </w:tc>
        <w:tc>
          <w:tcPr>
            <w:tcW w:w="6640" w:type="dxa"/>
            <w:tcBorders>
              <w:top w:val="nil"/>
              <w:left w:val="nil"/>
              <w:bottom w:val="single" w:sz="4" w:space="0" w:color="auto"/>
              <w:right w:val="nil"/>
            </w:tcBorders>
            <w:shd w:val="clear" w:color="000000" w:fill="FFFFFF"/>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Доля проб питьевой воды, </w:t>
            </w:r>
            <w:r w:rsidRPr="00FD21C8">
              <w:rPr>
                <w:rFonts w:ascii="Times New Roman" w:eastAsia="Times New Roman" w:hAnsi="Times New Roman" w:cs="Times New Roman"/>
                <w:b/>
                <w:bCs/>
                <w:sz w:val="24"/>
                <w:szCs w:val="24"/>
                <w:lang w:eastAsia="ru-RU"/>
              </w:rPr>
              <w:t>подаваемой с источников водоснабжения</w:t>
            </w:r>
            <w:r w:rsidRPr="00FD21C8">
              <w:rPr>
                <w:rFonts w:ascii="Times New Roman" w:eastAsia="Times New Roman" w:hAnsi="Times New Roman" w:cs="Times New Roman"/>
                <w:sz w:val="24"/>
                <w:szCs w:val="24"/>
                <w:lang w:eastAsia="ru-RU"/>
              </w:rPr>
              <w:t>,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в год</w:t>
            </w:r>
          </w:p>
        </w:tc>
        <w:tc>
          <w:tcPr>
            <w:tcW w:w="2937" w:type="dxa"/>
            <w:tcBorders>
              <w:top w:val="nil"/>
              <w:left w:val="nil"/>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60</w:t>
            </w:r>
          </w:p>
        </w:tc>
      </w:tr>
      <w:tr w:rsidR="00FD21C8" w:rsidRPr="00FD21C8" w:rsidTr="00BC4456">
        <w:trPr>
          <w:trHeight w:val="163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б</w:t>
            </w:r>
          </w:p>
        </w:tc>
        <w:tc>
          <w:tcPr>
            <w:tcW w:w="6640" w:type="dxa"/>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Доля проб питьевой воды </w:t>
            </w:r>
            <w:r w:rsidRPr="00FD21C8">
              <w:rPr>
                <w:rFonts w:ascii="Times New Roman" w:eastAsia="Times New Roman" w:hAnsi="Times New Roman" w:cs="Times New Roman"/>
                <w:b/>
                <w:bCs/>
                <w:sz w:val="24"/>
                <w:szCs w:val="24"/>
                <w:lang w:eastAsia="ru-RU"/>
              </w:rPr>
              <w:t>в распределительной водопроводной сети</w:t>
            </w:r>
            <w:r w:rsidRPr="00FD21C8">
              <w:rPr>
                <w:rFonts w:ascii="Times New Roman" w:eastAsia="Times New Roman" w:hAnsi="Times New Roman" w:cs="Times New Roman"/>
                <w:sz w:val="24"/>
                <w:szCs w:val="24"/>
                <w:lang w:eastAsia="ru-RU"/>
              </w:rPr>
              <w:t>,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в год</w:t>
            </w:r>
          </w:p>
        </w:tc>
        <w:tc>
          <w:tcPr>
            <w:tcW w:w="2937" w:type="dxa"/>
            <w:tcBorders>
              <w:top w:val="nil"/>
              <w:left w:val="nil"/>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7</w:t>
            </w:r>
          </w:p>
        </w:tc>
      </w:tr>
      <w:tr w:rsidR="00FD21C8" w:rsidRPr="00FD21C8" w:rsidTr="00BC4456">
        <w:trPr>
          <w:trHeight w:val="750"/>
        </w:trPr>
        <w:tc>
          <w:tcPr>
            <w:tcW w:w="1410" w:type="dxa"/>
            <w:tcBorders>
              <w:top w:val="nil"/>
              <w:left w:val="single" w:sz="4" w:space="0" w:color="auto"/>
              <w:bottom w:val="single" w:sz="4" w:space="0" w:color="auto"/>
              <w:right w:val="single" w:sz="4" w:space="0" w:color="auto"/>
            </w:tcBorders>
            <w:shd w:val="clear" w:color="auto" w:fill="auto"/>
            <w:noWrap/>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c>
          <w:tcPr>
            <w:tcW w:w="12904" w:type="dxa"/>
            <w:gridSpan w:val="8"/>
            <w:tcBorders>
              <w:top w:val="single" w:sz="4" w:space="0" w:color="auto"/>
              <w:left w:val="nil"/>
              <w:bottom w:val="single" w:sz="4" w:space="0" w:color="auto"/>
              <w:right w:val="nil"/>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показатель надежности и бесперебойности водоснабжения (пункт 5 Приложения № 1 Приказа Минстроя России от 04.04.2014 N 162/</w:t>
            </w:r>
            <w:proofErr w:type="spellStart"/>
            <w:proofErr w:type="gramStart"/>
            <w:r w:rsidRPr="00FD21C8">
              <w:rPr>
                <w:rFonts w:ascii="Times New Roman" w:eastAsia="Times New Roman" w:hAnsi="Times New Roman" w:cs="Times New Roman"/>
                <w:sz w:val="24"/>
                <w:szCs w:val="24"/>
                <w:lang w:eastAsia="ru-RU"/>
              </w:rPr>
              <w:t>пр</w:t>
            </w:r>
            <w:proofErr w:type="spellEnd"/>
            <w:proofErr w:type="gramEnd"/>
            <w:r w:rsidRPr="00FD21C8">
              <w:rPr>
                <w:rFonts w:ascii="Times New Roman" w:eastAsia="Times New Roman" w:hAnsi="Times New Roman" w:cs="Times New Roman"/>
                <w:sz w:val="24"/>
                <w:szCs w:val="24"/>
                <w:lang w:eastAsia="ru-RU"/>
              </w:rPr>
              <w:t>)</w:t>
            </w:r>
          </w:p>
        </w:tc>
      </w:tr>
      <w:tr w:rsidR="00FD21C8" w:rsidRPr="00FD21C8" w:rsidTr="00BC4456">
        <w:trPr>
          <w:trHeight w:val="2745"/>
        </w:trPr>
        <w:tc>
          <w:tcPr>
            <w:tcW w:w="1410" w:type="dxa"/>
            <w:tcBorders>
              <w:top w:val="nil"/>
              <w:left w:val="single" w:sz="4" w:space="0" w:color="auto"/>
              <w:bottom w:val="single" w:sz="4" w:space="0" w:color="auto"/>
              <w:right w:val="single" w:sz="4" w:space="0" w:color="auto"/>
            </w:tcBorders>
            <w:shd w:val="clear" w:color="auto" w:fill="auto"/>
            <w:noWrap/>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c>
          <w:tcPr>
            <w:tcW w:w="6640" w:type="dxa"/>
            <w:tcBorders>
              <w:top w:val="nil"/>
              <w:left w:val="nil"/>
              <w:bottom w:val="single" w:sz="4" w:space="0" w:color="auto"/>
              <w:right w:val="single" w:sz="4" w:space="0" w:color="auto"/>
            </w:tcBorders>
            <w:shd w:val="clear" w:color="000000" w:fill="FFFFFF"/>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требованиям, в общем объеме проб, отобранных по результатам производственного контроля  качества питьевой воды</w:t>
            </w:r>
          </w:p>
        </w:tc>
        <w:tc>
          <w:tcPr>
            <w:tcW w:w="1177" w:type="dxa"/>
            <w:gridSpan w:val="2"/>
            <w:tcBorders>
              <w:top w:val="single" w:sz="4" w:space="0" w:color="auto"/>
              <w:left w:val="nil"/>
              <w:bottom w:val="single" w:sz="4" w:space="0" w:color="auto"/>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ед./</w:t>
            </w:r>
            <w:proofErr w:type="gramStart"/>
            <w:r w:rsidRPr="00FD21C8">
              <w:rPr>
                <w:rFonts w:ascii="Times New Roman" w:eastAsia="Times New Roman" w:hAnsi="Times New Roman" w:cs="Times New Roman"/>
                <w:sz w:val="24"/>
                <w:szCs w:val="24"/>
                <w:lang w:eastAsia="ru-RU"/>
              </w:rPr>
              <w:t>км</w:t>
            </w:r>
            <w:proofErr w:type="gramEnd"/>
            <w:r w:rsidRPr="00FD21C8">
              <w:rPr>
                <w:rFonts w:ascii="Times New Roman" w:eastAsia="Times New Roman" w:hAnsi="Times New Roman" w:cs="Times New Roman"/>
                <w:sz w:val="24"/>
                <w:szCs w:val="24"/>
                <w:lang w:eastAsia="ru-RU"/>
              </w:rPr>
              <w:t xml:space="preserve"> в год</w:t>
            </w:r>
          </w:p>
        </w:tc>
        <w:tc>
          <w:tcPr>
            <w:tcW w:w="2937" w:type="dxa"/>
            <w:tcBorders>
              <w:top w:val="nil"/>
              <w:left w:val="nil"/>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0,15</w:t>
            </w:r>
          </w:p>
        </w:tc>
      </w:tr>
      <w:tr w:rsidR="00FD21C8" w:rsidRPr="00FD21C8" w:rsidTr="00BC4456">
        <w:trPr>
          <w:trHeight w:val="675"/>
        </w:trPr>
        <w:tc>
          <w:tcPr>
            <w:tcW w:w="1410" w:type="dxa"/>
            <w:tcBorders>
              <w:top w:val="nil"/>
              <w:left w:val="single" w:sz="4" w:space="0" w:color="auto"/>
              <w:bottom w:val="nil"/>
              <w:right w:val="single" w:sz="4" w:space="0" w:color="auto"/>
            </w:tcBorders>
            <w:shd w:val="clear" w:color="auto" w:fill="auto"/>
            <w:noWrap/>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 </w:t>
            </w:r>
          </w:p>
        </w:tc>
        <w:tc>
          <w:tcPr>
            <w:tcW w:w="12904" w:type="dxa"/>
            <w:gridSpan w:val="8"/>
            <w:tcBorders>
              <w:top w:val="single" w:sz="4" w:space="0" w:color="auto"/>
              <w:left w:val="nil"/>
              <w:bottom w:val="single" w:sz="4" w:space="0" w:color="auto"/>
              <w:right w:val="nil"/>
            </w:tcBorders>
            <w:shd w:val="clear" w:color="000000" w:fill="FFFFFF"/>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показатели энергетической эффективности (пункт 8 Приложения № 1 Приказа Минстроя России от 04.04.2014 N 162/</w:t>
            </w:r>
            <w:proofErr w:type="spellStart"/>
            <w:proofErr w:type="gramStart"/>
            <w:r w:rsidRPr="00FD21C8">
              <w:rPr>
                <w:rFonts w:ascii="Times New Roman" w:eastAsia="Times New Roman" w:hAnsi="Times New Roman" w:cs="Times New Roman"/>
                <w:sz w:val="24"/>
                <w:szCs w:val="24"/>
                <w:lang w:eastAsia="ru-RU"/>
              </w:rPr>
              <w:t>пр</w:t>
            </w:r>
            <w:proofErr w:type="spellEnd"/>
            <w:proofErr w:type="gramEnd"/>
            <w:r w:rsidRPr="00FD21C8">
              <w:rPr>
                <w:rFonts w:ascii="Times New Roman" w:eastAsia="Times New Roman" w:hAnsi="Times New Roman" w:cs="Times New Roman"/>
                <w:sz w:val="24"/>
                <w:szCs w:val="24"/>
                <w:lang w:eastAsia="ru-RU"/>
              </w:rPr>
              <w:t>)</w:t>
            </w:r>
          </w:p>
        </w:tc>
      </w:tr>
      <w:tr w:rsidR="00FD21C8" w:rsidRPr="00FD21C8" w:rsidTr="00BC4456">
        <w:trPr>
          <w:trHeight w:val="1429"/>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а</w:t>
            </w:r>
          </w:p>
        </w:tc>
        <w:tc>
          <w:tcPr>
            <w:tcW w:w="6640" w:type="dxa"/>
            <w:tcBorders>
              <w:top w:val="nil"/>
              <w:left w:val="nil"/>
              <w:bottom w:val="single" w:sz="4" w:space="0" w:color="auto"/>
              <w:right w:val="single" w:sz="4" w:space="0" w:color="auto"/>
            </w:tcBorders>
            <w:shd w:val="clear" w:color="000000" w:fill="FFFFFF"/>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Доля потерь воды в централизованных системах холодного водоснабжения </w:t>
            </w:r>
            <w:r w:rsidRPr="00FD21C8">
              <w:rPr>
                <w:rFonts w:ascii="Times New Roman" w:eastAsia="Times New Roman" w:hAnsi="Times New Roman" w:cs="Times New Roman"/>
                <w:b/>
                <w:bCs/>
                <w:sz w:val="24"/>
                <w:szCs w:val="24"/>
                <w:lang w:eastAsia="ru-RU"/>
              </w:rPr>
              <w:t xml:space="preserve">при транспортировке </w:t>
            </w:r>
            <w:r w:rsidRPr="00FD21C8">
              <w:rPr>
                <w:rFonts w:ascii="Times New Roman" w:eastAsia="Times New Roman" w:hAnsi="Times New Roman" w:cs="Times New Roman"/>
                <w:sz w:val="24"/>
                <w:szCs w:val="24"/>
                <w:lang w:eastAsia="ru-RU"/>
              </w:rPr>
              <w:t>в общем объеме воды, поданной в водопроводную сеть</w:t>
            </w:r>
          </w:p>
        </w:tc>
        <w:tc>
          <w:tcPr>
            <w:tcW w:w="11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 % в год </w:t>
            </w:r>
          </w:p>
        </w:tc>
        <w:tc>
          <w:tcPr>
            <w:tcW w:w="2937" w:type="dxa"/>
            <w:tcBorders>
              <w:top w:val="nil"/>
              <w:left w:val="nil"/>
              <w:bottom w:val="single" w:sz="4" w:space="0" w:color="auto"/>
              <w:right w:val="single" w:sz="4" w:space="0" w:color="auto"/>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9,00</w:t>
            </w:r>
          </w:p>
        </w:tc>
      </w:tr>
      <w:tr w:rsidR="00FD21C8" w:rsidRPr="00FD21C8" w:rsidTr="00BC4456">
        <w:trPr>
          <w:trHeight w:val="1658"/>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в</w:t>
            </w:r>
          </w:p>
        </w:tc>
        <w:tc>
          <w:tcPr>
            <w:tcW w:w="6640" w:type="dxa"/>
            <w:tcBorders>
              <w:top w:val="nil"/>
              <w:left w:val="nil"/>
              <w:bottom w:val="single" w:sz="4" w:space="0" w:color="auto"/>
              <w:right w:val="single" w:sz="4" w:space="0" w:color="auto"/>
            </w:tcBorders>
            <w:shd w:val="clear" w:color="000000" w:fill="FFFFFF"/>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Удельный расход электрической энергии, потребляемой в технологическом процессе</w:t>
            </w:r>
            <w:r w:rsidRPr="00FD21C8">
              <w:rPr>
                <w:rFonts w:ascii="Times New Roman" w:eastAsia="Times New Roman" w:hAnsi="Times New Roman" w:cs="Times New Roman"/>
                <w:b/>
                <w:bCs/>
                <w:sz w:val="24"/>
                <w:szCs w:val="24"/>
                <w:lang w:eastAsia="ru-RU"/>
              </w:rPr>
              <w:t xml:space="preserve"> подготовки питьевой воды</w:t>
            </w:r>
            <w:r w:rsidRPr="00FD21C8">
              <w:rPr>
                <w:rFonts w:ascii="Times New Roman" w:eastAsia="Times New Roman" w:hAnsi="Times New Roman" w:cs="Times New Roman"/>
                <w:sz w:val="24"/>
                <w:szCs w:val="24"/>
                <w:lang w:eastAsia="ru-RU"/>
              </w:rPr>
              <w:t>, на единицу объема воды, отпускаемой в сеть</w:t>
            </w:r>
          </w:p>
        </w:tc>
        <w:tc>
          <w:tcPr>
            <w:tcW w:w="11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кВт*</w:t>
            </w:r>
            <w:proofErr w:type="gramStart"/>
            <w:r w:rsidRPr="00FD21C8">
              <w:rPr>
                <w:rFonts w:ascii="Times New Roman" w:eastAsia="Times New Roman" w:hAnsi="Times New Roman" w:cs="Times New Roman"/>
                <w:sz w:val="24"/>
                <w:szCs w:val="24"/>
                <w:lang w:eastAsia="ru-RU"/>
              </w:rPr>
              <w:t>ч</w:t>
            </w:r>
            <w:proofErr w:type="gramEnd"/>
            <w:r w:rsidRPr="00FD21C8">
              <w:rPr>
                <w:rFonts w:ascii="Times New Roman" w:eastAsia="Times New Roman" w:hAnsi="Times New Roman" w:cs="Times New Roman"/>
                <w:sz w:val="24"/>
                <w:szCs w:val="24"/>
                <w:lang w:eastAsia="ru-RU"/>
              </w:rPr>
              <w:t>/м3</w:t>
            </w:r>
          </w:p>
        </w:tc>
        <w:tc>
          <w:tcPr>
            <w:tcW w:w="2937" w:type="dxa"/>
            <w:tcBorders>
              <w:top w:val="nil"/>
              <w:left w:val="nil"/>
              <w:bottom w:val="single" w:sz="4" w:space="0" w:color="auto"/>
              <w:right w:val="single" w:sz="4" w:space="0" w:color="auto"/>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0,44</w:t>
            </w:r>
          </w:p>
        </w:tc>
      </w:tr>
      <w:tr w:rsidR="00FD21C8" w:rsidRPr="00FD21C8" w:rsidTr="00BC4456">
        <w:trPr>
          <w:trHeight w:val="13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г</w:t>
            </w:r>
          </w:p>
        </w:tc>
        <w:tc>
          <w:tcPr>
            <w:tcW w:w="6640" w:type="dxa"/>
            <w:tcBorders>
              <w:top w:val="nil"/>
              <w:left w:val="nil"/>
              <w:bottom w:val="single" w:sz="4" w:space="0" w:color="auto"/>
              <w:right w:val="single" w:sz="4" w:space="0" w:color="auto"/>
            </w:tcBorders>
            <w:shd w:val="clear" w:color="000000" w:fill="FFFFFF"/>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Удельный расход ЭЭ, потребляемой в технологическом процессе </w:t>
            </w:r>
            <w:r w:rsidRPr="00FD21C8">
              <w:rPr>
                <w:rFonts w:ascii="Times New Roman" w:eastAsia="Times New Roman" w:hAnsi="Times New Roman" w:cs="Times New Roman"/>
                <w:b/>
                <w:bCs/>
                <w:sz w:val="24"/>
                <w:szCs w:val="24"/>
                <w:lang w:eastAsia="ru-RU"/>
              </w:rPr>
              <w:t>транспортировки питьевой воды</w:t>
            </w:r>
            <w:r w:rsidRPr="00FD21C8">
              <w:rPr>
                <w:rFonts w:ascii="Times New Roman" w:eastAsia="Times New Roman" w:hAnsi="Times New Roman" w:cs="Times New Roman"/>
                <w:sz w:val="24"/>
                <w:szCs w:val="24"/>
                <w:lang w:eastAsia="ru-RU"/>
              </w:rPr>
              <w:t>, на единицу объема транспортируемой воды</w:t>
            </w:r>
          </w:p>
        </w:tc>
        <w:tc>
          <w:tcPr>
            <w:tcW w:w="1177" w:type="dxa"/>
            <w:gridSpan w:val="2"/>
            <w:tcBorders>
              <w:top w:val="single" w:sz="4" w:space="0" w:color="auto"/>
              <w:left w:val="nil"/>
              <w:bottom w:val="single" w:sz="4" w:space="0" w:color="auto"/>
              <w:right w:val="single" w:sz="4" w:space="0" w:color="000000"/>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кВт*</w:t>
            </w:r>
            <w:proofErr w:type="gramStart"/>
            <w:r w:rsidRPr="00FD21C8">
              <w:rPr>
                <w:rFonts w:ascii="Times New Roman" w:eastAsia="Times New Roman" w:hAnsi="Times New Roman" w:cs="Times New Roman"/>
                <w:sz w:val="24"/>
                <w:szCs w:val="24"/>
                <w:lang w:eastAsia="ru-RU"/>
              </w:rPr>
              <w:t>ч</w:t>
            </w:r>
            <w:proofErr w:type="gramEnd"/>
            <w:r w:rsidRPr="00FD21C8">
              <w:rPr>
                <w:rFonts w:ascii="Times New Roman" w:eastAsia="Times New Roman" w:hAnsi="Times New Roman" w:cs="Times New Roman"/>
                <w:sz w:val="24"/>
                <w:szCs w:val="24"/>
                <w:lang w:eastAsia="ru-RU"/>
              </w:rPr>
              <w:t>/м3 в год</w:t>
            </w:r>
          </w:p>
        </w:tc>
        <w:tc>
          <w:tcPr>
            <w:tcW w:w="2937" w:type="dxa"/>
            <w:tcBorders>
              <w:top w:val="nil"/>
              <w:left w:val="nil"/>
              <w:bottom w:val="single" w:sz="4" w:space="0" w:color="auto"/>
              <w:right w:val="single" w:sz="4" w:space="0" w:color="auto"/>
            </w:tcBorders>
            <w:shd w:val="clear" w:color="000000" w:fill="FFFFFF"/>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2150" w:type="dxa"/>
            <w:gridSpan w:val="4"/>
            <w:tcBorders>
              <w:top w:val="single" w:sz="4" w:space="0" w:color="auto"/>
              <w:left w:val="nil"/>
              <w:bottom w:val="single" w:sz="4" w:space="0" w:color="auto"/>
              <w:right w:val="single" w:sz="4" w:space="0" w:color="000000"/>
            </w:tcBorders>
            <w:shd w:val="clear" w:color="000000" w:fill="FFFFFF"/>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0</w:t>
            </w:r>
          </w:p>
        </w:tc>
      </w:tr>
    </w:tbl>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pPr>
    </w:p>
    <w:p w:rsidR="00FD21C8" w:rsidRPr="00FD21C8" w:rsidRDefault="00FD21C8" w:rsidP="00FD21C8">
      <w:pPr>
        <w:spacing w:line="240" w:lineRule="auto"/>
        <w:contextualSpacing/>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Приложение № 6</w:t>
      </w:r>
    </w:p>
    <w:p w:rsidR="00FD21C8" w:rsidRPr="00FD21C8" w:rsidRDefault="00FD21C8" w:rsidP="00FD21C8">
      <w:pPr>
        <w:spacing w:line="240" w:lineRule="auto"/>
        <w:contextualSpacing/>
        <w:jc w:val="right"/>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к конкурсной документации</w:t>
      </w:r>
    </w:p>
    <w:p w:rsidR="00FD21C8" w:rsidRPr="00FD21C8" w:rsidRDefault="00FD21C8" w:rsidP="00FD21C8">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FD21C8">
        <w:rPr>
          <w:rFonts w:ascii="Times New Roman" w:eastAsia="Times New Roman" w:hAnsi="Times New Roman" w:cs="Times New Roman"/>
          <w:b/>
          <w:sz w:val="24"/>
          <w:szCs w:val="24"/>
          <w:lang w:eastAsia="ru-RU"/>
        </w:rPr>
        <w:t>Задание и минимально допустимые плановые значения показателей деятельности концессионера</w:t>
      </w:r>
    </w:p>
    <w:p w:rsidR="00FD21C8" w:rsidRPr="00FD21C8" w:rsidRDefault="00FD21C8" w:rsidP="00FD21C8">
      <w:pPr>
        <w:ind w:firstLine="567"/>
        <w:rPr>
          <w:rFonts w:ascii="Times New Roman" w:eastAsia="Times New Roman" w:hAnsi="Times New Roman" w:cs="Times New Roman"/>
          <w:sz w:val="24"/>
          <w:szCs w:val="24"/>
          <w:lang w:eastAsia="ru-RU"/>
        </w:rPr>
      </w:pPr>
    </w:p>
    <w:p w:rsidR="00FD21C8" w:rsidRPr="00FD21C8" w:rsidRDefault="00FD21C8" w:rsidP="00FD21C8">
      <w:pPr>
        <w:ind w:firstLine="567"/>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 Перечень работ по реконструкции, которые должен выполнить Концессионер, срок выполнения, предельная стоимость указаны в таблице 1 настоящего Приложения.</w:t>
      </w:r>
    </w:p>
    <w:p w:rsidR="00FD21C8" w:rsidRPr="00FD21C8" w:rsidRDefault="00FD21C8" w:rsidP="00FD21C8">
      <w:pPr>
        <w:spacing w:line="240" w:lineRule="auto"/>
        <w:ind w:firstLine="567"/>
        <w:contextualSpacing/>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Таблица 1. Перечень работ по модернизации.</w:t>
      </w:r>
    </w:p>
    <w:p w:rsidR="00FD21C8" w:rsidRPr="00FD21C8" w:rsidRDefault="00FD21C8" w:rsidP="00FD21C8">
      <w:pPr>
        <w:spacing w:line="240" w:lineRule="auto"/>
        <w:ind w:firstLine="567"/>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821"/>
        <w:gridCol w:w="2526"/>
        <w:gridCol w:w="2146"/>
        <w:gridCol w:w="2848"/>
      </w:tblGrid>
      <w:tr w:rsidR="00FD21C8" w:rsidRPr="00FD21C8" w:rsidTr="00FD21C8">
        <w:tc>
          <w:tcPr>
            <w:tcW w:w="0" w:type="auto"/>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w:t>
            </w:r>
          </w:p>
        </w:tc>
        <w:tc>
          <w:tcPr>
            <w:tcW w:w="0" w:type="auto"/>
          </w:tcPr>
          <w:p w:rsidR="00FD21C8" w:rsidRPr="00FD21C8" w:rsidRDefault="00FD21C8" w:rsidP="00FD21C8">
            <w:pPr>
              <w:widowControl w:val="0"/>
              <w:autoSpaceDE w:val="0"/>
              <w:autoSpaceDN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Наименование и (или) условное обозначение поселения, городского округа, зоны централизованного водоснабжения, границ планируемой </w:t>
            </w:r>
            <w:proofErr w:type="gramStart"/>
            <w:r w:rsidRPr="00FD21C8">
              <w:rPr>
                <w:rFonts w:ascii="Times New Roman" w:eastAsia="Times New Roman" w:hAnsi="Times New Roman" w:cs="Times New Roman"/>
                <w:sz w:val="24"/>
                <w:szCs w:val="24"/>
                <w:lang w:eastAsia="ru-RU"/>
              </w:rPr>
              <w:t>зоны размещения объектов централизованных систем холодного водоснабжения</w:t>
            </w:r>
            <w:proofErr w:type="gramEnd"/>
          </w:p>
        </w:tc>
        <w:tc>
          <w:tcPr>
            <w:tcW w:w="0" w:type="auto"/>
          </w:tcPr>
          <w:p w:rsidR="00FD21C8" w:rsidRPr="00FD21C8" w:rsidRDefault="00FD21C8" w:rsidP="00FD21C8">
            <w:pPr>
              <w:widowControl w:val="0"/>
              <w:autoSpaceDE w:val="0"/>
              <w:autoSpaceDN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Описание работ</w:t>
            </w:r>
          </w:p>
        </w:tc>
        <w:tc>
          <w:tcPr>
            <w:tcW w:w="0" w:type="auto"/>
          </w:tcPr>
          <w:p w:rsidR="00FD21C8" w:rsidRPr="00FD21C8" w:rsidRDefault="00FD21C8" w:rsidP="00FD21C8">
            <w:pPr>
              <w:widowControl w:val="0"/>
              <w:autoSpaceDE w:val="0"/>
              <w:autoSpaceDN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Срок выполнения и стоимость работ, руб.</w:t>
            </w:r>
          </w:p>
        </w:tc>
        <w:tc>
          <w:tcPr>
            <w:tcW w:w="0" w:type="auto"/>
          </w:tcPr>
          <w:p w:rsidR="00FD21C8" w:rsidRPr="00FD21C8" w:rsidRDefault="00FD21C8" w:rsidP="00FD21C8">
            <w:pPr>
              <w:widowControl w:val="0"/>
              <w:autoSpaceDE w:val="0"/>
              <w:autoSpaceDN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Результат</w:t>
            </w:r>
          </w:p>
        </w:tc>
      </w:tr>
      <w:tr w:rsidR="00FD21C8" w:rsidRPr="00FD21C8" w:rsidTr="00FD21C8">
        <w:tc>
          <w:tcPr>
            <w:tcW w:w="0" w:type="auto"/>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w:t>
            </w:r>
          </w:p>
        </w:tc>
        <w:tc>
          <w:tcPr>
            <w:tcW w:w="0" w:type="auto"/>
          </w:tcPr>
          <w:p w:rsidR="00FD21C8" w:rsidRPr="00FD21C8" w:rsidRDefault="00FD21C8" w:rsidP="00FD21C8">
            <w:pPr>
              <w:widowControl w:val="0"/>
              <w:autoSpaceDE w:val="0"/>
              <w:autoSpaceDN w:val="0"/>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Централизованная система холодного водоснабжения на территории Красновского сельсовета Первомайского района Оренбургской области</w:t>
            </w:r>
          </w:p>
          <w:p w:rsidR="00FD21C8" w:rsidRPr="00FD21C8" w:rsidRDefault="00FD21C8" w:rsidP="00FD21C8">
            <w:pPr>
              <w:widowControl w:val="0"/>
              <w:autoSpaceDE w:val="0"/>
              <w:autoSpaceDN w:val="0"/>
              <w:rPr>
                <w:rFonts w:ascii="Times New Roman" w:eastAsia="Times New Roman" w:hAnsi="Times New Roman" w:cs="Times New Roman"/>
                <w:sz w:val="24"/>
                <w:szCs w:val="24"/>
                <w:lang w:eastAsia="ru-RU"/>
              </w:rPr>
            </w:pPr>
          </w:p>
        </w:tc>
        <w:tc>
          <w:tcPr>
            <w:tcW w:w="0" w:type="auto"/>
          </w:tcPr>
          <w:p w:rsidR="00FD21C8" w:rsidRPr="00FD21C8" w:rsidRDefault="00FD21C8" w:rsidP="00FD21C8">
            <w:pP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w:t>
            </w:r>
            <w:r w:rsidRPr="00FD21C8">
              <w:rPr>
                <w:rFonts w:ascii="Calibri" w:eastAsia="Times New Roman" w:hAnsi="Calibri" w:cs="Times New Roman"/>
                <w:lang w:eastAsia="ru-RU"/>
              </w:rPr>
              <w:t xml:space="preserve"> </w:t>
            </w:r>
            <w:r w:rsidRPr="00FD21C8">
              <w:rPr>
                <w:rFonts w:ascii="Times New Roman" w:eastAsia="Times New Roman" w:hAnsi="Times New Roman" w:cs="Times New Roman"/>
                <w:sz w:val="24"/>
                <w:szCs w:val="24"/>
                <w:lang w:eastAsia="ru-RU"/>
              </w:rPr>
              <w:t xml:space="preserve">Замена емкости объемом 50 куб. м. </w:t>
            </w:r>
          </w:p>
          <w:p w:rsidR="00FD21C8" w:rsidRPr="00FD21C8" w:rsidRDefault="00FD21C8" w:rsidP="00FD21C8">
            <w:pP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 Замена 6 задвижек</w:t>
            </w:r>
          </w:p>
          <w:p w:rsidR="00FD21C8" w:rsidRPr="00FD21C8" w:rsidRDefault="00FD21C8" w:rsidP="00FD21C8">
            <w:pP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3. Установка 3-х пожарных гидрантов</w:t>
            </w:r>
          </w:p>
          <w:p w:rsidR="00FD21C8" w:rsidRPr="00FD21C8" w:rsidRDefault="00FD21C8" w:rsidP="00FD21C8">
            <w:pPr>
              <w:spacing w:after="0" w:line="259" w:lineRule="auto"/>
              <w:rPr>
                <w:rFonts w:ascii="Times New Roman" w:eastAsia="Times New Roman" w:hAnsi="Times New Roman" w:cs="Times New Roman"/>
                <w:lang w:eastAsia="ru-RU"/>
              </w:rPr>
            </w:pPr>
            <w:r w:rsidRPr="00FD21C8">
              <w:rPr>
                <w:rFonts w:ascii="Times New Roman" w:eastAsia="Times New Roman" w:hAnsi="Times New Roman" w:cs="Times New Roman"/>
                <w:sz w:val="24"/>
                <w:szCs w:val="24"/>
                <w:lang w:eastAsia="ru-RU"/>
              </w:rPr>
              <w:t xml:space="preserve">4. </w:t>
            </w:r>
            <w:r w:rsidRPr="00FD21C8">
              <w:rPr>
                <w:rFonts w:ascii="Times New Roman" w:eastAsia="Times New Roman" w:hAnsi="Times New Roman" w:cs="Times New Roman"/>
                <w:lang w:eastAsia="ru-RU"/>
              </w:rPr>
              <w:t>Замена 2-х насосов.</w:t>
            </w:r>
          </w:p>
          <w:p w:rsidR="00FD21C8" w:rsidRPr="00FD21C8" w:rsidRDefault="00FD21C8" w:rsidP="00FD21C8">
            <w:pPr>
              <w:spacing w:after="0" w:line="259" w:lineRule="auto"/>
              <w:rPr>
                <w:rFonts w:ascii="Times New Roman" w:eastAsia="Times New Roman" w:hAnsi="Times New Roman" w:cs="Times New Roman"/>
                <w:lang w:eastAsia="ru-RU"/>
              </w:rPr>
            </w:pPr>
            <w:r w:rsidRPr="00FD21C8">
              <w:rPr>
                <w:rFonts w:ascii="Times New Roman" w:eastAsia="Times New Roman" w:hAnsi="Times New Roman" w:cs="Times New Roman"/>
                <w:lang w:eastAsia="ru-RU"/>
              </w:rPr>
              <w:t>5. Ремонт водопровода протяженностью 5000 м.</w:t>
            </w:r>
          </w:p>
          <w:p w:rsidR="00FD21C8" w:rsidRPr="00FD21C8" w:rsidRDefault="00FD21C8" w:rsidP="00FD21C8">
            <w:pPr>
              <w:spacing w:after="0" w:line="259"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lang w:eastAsia="ru-RU"/>
              </w:rPr>
              <w:t>6. Организация водоохраной зоны вокруг скважин.</w:t>
            </w:r>
          </w:p>
        </w:tc>
        <w:tc>
          <w:tcPr>
            <w:tcW w:w="0" w:type="auto"/>
          </w:tcPr>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 2030 года</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100000,00 руб.</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 2025 года</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250000,00 руб.</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 2025 года</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28000,00 руб.</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 2023 года</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150000,00 руб.</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 2030 года</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200000,00 руб.</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до 2028 года</w:t>
            </w:r>
          </w:p>
          <w:p w:rsidR="00FD21C8" w:rsidRPr="00FD21C8" w:rsidRDefault="00FD21C8" w:rsidP="00FD21C8">
            <w:pPr>
              <w:spacing w:line="240" w:lineRule="auto"/>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180000,00 руб.</w:t>
            </w:r>
          </w:p>
        </w:tc>
        <w:tc>
          <w:tcPr>
            <w:tcW w:w="0" w:type="auto"/>
          </w:tcPr>
          <w:p w:rsidR="00FD21C8" w:rsidRPr="00FD21C8" w:rsidRDefault="00FD21C8" w:rsidP="00FD21C8">
            <w:pPr>
              <w:widowControl w:val="0"/>
              <w:tabs>
                <w:tab w:val="left" w:pos="384"/>
              </w:tabs>
              <w:suppressAutoHyphens/>
              <w:autoSpaceDE w:val="0"/>
              <w:autoSpaceDN w:val="0"/>
              <w:adjustRightInd w:val="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 Повышение качества питьевой воды;</w:t>
            </w:r>
          </w:p>
          <w:p w:rsidR="00FD21C8" w:rsidRPr="00FD21C8" w:rsidRDefault="00FD21C8" w:rsidP="00FD21C8">
            <w:pPr>
              <w:widowControl w:val="0"/>
              <w:tabs>
                <w:tab w:val="left" w:pos="257"/>
                <w:tab w:val="left" w:pos="1134"/>
              </w:tabs>
              <w:suppressAutoHyphens/>
              <w:autoSpaceDE w:val="0"/>
              <w:autoSpaceDN w:val="0"/>
              <w:adjustRightInd w:val="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2.Обеспечение роста потребностей в воде;</w:t>
            </w:r>
          </w:p>
          <w:p w:rsidR="00FD21C8" w:rsidRPr="00FD21C8" w:rsidRDefault="00FD21C8" w:rsidP="00FD21C8">
            <w:pPr>
              <w:widowControl w:val="0"/>
              <w:tabs>
                <w:tab w:val="left" w:pos="257"/>
                <w:tab w:val="left" w:pos="1134"/>
              </w:tabs>
              <w:suppressAutoHyphens/>
              <w:autoSpaceDE w:val="0"/>
              <w:autoSpaceDN w:val="0"/>
              <w:adjustRightInd w:val="0"/>
              <w:jc w:val="both"/>
              <w:rPr>
                <w:rFonts w:ascii="Times New Roman" w:eastAsia="Times New Roman" w:hAnsi="Times New Roman" w:cs="Times New Roman"/>
                <w:sz w:val="24"/>
                <w:szCs w:val="24"/>
                <w:highlight w:val="lightGray"/>
                <w:lang w:eastAsia="ru-RU"/>
              </w:rPr>
            </w:pPr>
            <w:r w:rsidRPr="00FD21C8">
              <w:rPr>
                <w:rFonts w:ascii="Times New Roman" w:eastAsia="Times New Roman" w:hAnsi="Times New Roman" w:cs="Times New Roman"/>
                <w:sz w:val="24"/>
                <w:szCs w:val="24"/>
                <w:lang w:eastAsia="ru-RU"/>
              </w:rPr>
              <w:t>3.Снижение затрат на эксплуатационные расходы</w:t>
            </w:r>
          </w:p>
        </w:tc>
      </w:tr>
      <w:tr w:rsidR="00FD21C8" w:rsidRPr="00FD21C8" w:rsidTr="00FD21C8">
        <w:tc>
          <w:tcPr>
            <w:tcW w:w="0" w:type="auto"/>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p>
        </w:tc>
        <w:tc>
          <w:tcPr>
            <w:tcW w:w="0" w:type="auto"/>
          </w:tcPr>
          <w:p w:rsidR="00FD21C8" w:rsidRPr="00FD21C8" w:rsidRDefault="00FD21C8" w:rsidP="00FD21C8">
            <w:pPr>
              <w:widowControl w:val="0"/>
              <w:autoSpaceDE w:val="0"/>
              <w:autoSpaceDN w:val="0"/>
              <w:rPr>
                <w:rFonts w:ascii="Times New Roman" w:eastAsia="Times New Roman" w:hAnsi="Times New Roman" w:cs="Times New Roman"/>
                <w:sz w:val="24"/>
                <w:szCs w:val="24"/>
                <w:u w:val="single"/>
                <w:lang w:eastAsia="ru-RU"/>
              </w:rPr>
            </w:pPr>
          </w:p>
        </w:tc>
        <w:tc>
          <w:tcPr>
            <w:tcW w:w="0" w:type="auto"/>
          </w:tcPr>
          <w:p w:rsidR="00FD21C8" w:rsidRPr="00FD21C8" w:rsidRDefault="00FD21C8" w:rsidP="00FD21C8">
            <w:pPr>
              <w:widowControl w:val="0"/>
              <w:autoSpaceDE w:val="0"/>
              <w:autoSpaceDN w:val="0"/>
              <w:rPr>
                <w:rFonts w:ascii="Times New Roman" w:eastAsia="Times New Roman" w:hAnsi="Times New Roman" w:cs="Times New Roman"/>
                <w:sz w:val="24"/>
                <w:szCs w:val="24"/>
                <w:highlight w:val="lightGray"/>
                <w:lang w:eastAsia="ru-RU"/>
              </w:rPr>
            </w:pPr>
          </w:p>
        </w:tc>
        <w:tc>
          <w:tcPr>
            <w:tcW w:w="0" w:type="auto"/>
          </w:tcPr>
          <w:p w:rsidR="00FD21C8" w:rsidRPr="00FD21C8" w:rsidRDefault="00FD21C8" w:rsidP="00FD21C8">
            <w:pPr>
              <w:widowControl w:val="0"/>
              <w:autoSpaceDE w:val="0"/>
              <w:autoSpaceDN w:val="0"/>
              <w:rPr>
                <w:rFonts w:ascii="Times New Roman" w:eastAsia="Times New Roman" w:hAnsi="Times New Roman" w:cs="Times New Roman"/>
                <w:sz w:val="24"/>
                <w:szCs w:val="24"/>
                <w:highlight w:val="lightGray"/>
                <w:lang w:eastAsia="ru-RU"/>
              </w:rPr>
            </w:pPr>
            <w:r w:rsidRPr="00FD21C8">
              <w:rPr>
                <w:rFonts w:ascii="Times New Roman" w:eastAsia="Times New Roman" w:hAnsi="Times New Roman" w:cs="Times New Roman"/>
                <w:sz w:val="24"/>
                <w:szCs w:val="24"/>
                <w:lang w:eastAsia="ru-RU"/>
              </w:rPr>
              <w:t>Итого: 2708000,00 руб.</w:t>
            </w:r>
          </w:p>
        </w:tc>
        <w:tc>
          <w:tcPr>
            <w:tcW w:w="0" w:type="auto"/>
          </w:tcPr>
          <w:p w:rsidR="00FD21C8" w:rsidRPr="00FD21C8" w:rsidRDefault="00FD21C8" w:rsidP="00FD21C8">
            <w:pPr>
              <w:widowControl w:val="0"/>
              <w:tabs>
                <w:tab w:val="left" w:pos="1134"/>
              </w:tabs>
              <w:suppressAutoHyphens/>
              <w:autoSpaceDE w:val="0"/>
              <w:autoSpaceDN w:val="0"/>
              <w:adjustRightInd w:val="0"/>
              <w:jc w:val="both"/>
              <w:rPr>
                <w:rFonts w:ascii="Times New Roman" w:eastAsia="Times New Roman" w:hAnsi="Times New Roman" w:cs="Times New Roman"/>
                <w:sz w:val="24"/>
                <w:szCs w:val="24"/>
                <w:highlight w:val="lightGray"/>
                <w:lang w:eastAsia="ru-RU"/>
              </w:rPr>
            </w:pPr>
          </w:p>
        </w:tc>
      </w:tr>
    </w:tbl>
    <w:p w:rsidR="00FD21C8" w:rsidRPr="00FD21C8" w:rsidRDefault="00FD21C8" w:rsidP="00FD21C8">
      <w:pPr>
        <w:spacing w:line="240" w:lineRule="auto"/>
        <w:ind w:firstLine="567"/>
        <w:contextualSpacing/>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3. Гарантийный срок на выполненные работы: не менее 1 (одного) года.</w:t>
      </w:r>
    </w:p>
    <w:p w:rsidR="00FD21C8" w:rsidRPr="00FD21C8" w:rsidRDefault="00FD21C8" w:rsidP="00FD21C8">
      <w:pPr>
        <w:spacing w:line="240" w:lineRule="auto"/>
        <w:ind w:firstLine="567"/>
        <w:contextualSpacing/>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4. Гарантийный срок на установленное оборудование: не менее срока, установленного производителем.</w:t>
      </w:r>
    </w:p>
    <w:p w:rsidR="00FD21C8" w:rsidRPr="00FD21C8" w:rsidRDefault="00FD21C8" w:rsidP="00FD21C8">
      <w:pPr>
        <w:tabs>
          <w:tab w:val="left" w:pos="709"/>
          <w:tab w:val="left" w:pos="851"/>
        </w:tabs>
        <w:spacing w:line="240" w:lineRule="auto"/>
        <w:ind w:firstLine="567"/>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5.</w:t>
      </w:r>
      <w:r w:rsidRPr="00FD21C8">
        <w:rPr>
          <w:rFonts w:ascii="Times New Roman" w:eastAsia="Times New Roman" w:hAnsi="Times New Roman" w:cs="Times New Roman"/>
          <w:sz w:val="24"/>
          <w:szCs w:val="24"/>
          <w:lang w:eastAsia="ru-RU"/>
        </w:rPr>
        <w:tab/>
        <w:t xml:space="preserve">По завершении каждой работы, перечисленной в Таблице № 1 настоящего Приложения, Концессионер представляет </w:t>
      </w:r>
      <w:proofErr w:type="spellStart"/>
      <w:r w:rsidRPr="00FD21C8">
        <w:rPr>
          <w:rFonts w:ascii="Times New Roman" w:eastAsia="Times New Roman" w:hAnsi="Times New Roman" w:cs="Times New Roman"/>
          <w:sz w:val="24"/>
          <w:szCs w:val="24"/>
          <w:lang w:eastAsia="ru-RU"/>
        </w:rPr>
        <w:t>Концеденту</w:t>
      </w:r>
      <w:proofErr w:type="spellEnd"/>
      <w:r w:rsidRPr="00FD21C8">
        <w:rPr>
          <w:rFonts w:ascii="Times New Roman" w:eastAsia="Times New Roman" w:hAnsi="Times New Roman" w:cs="Times New Roman"/>
          <w:sz w:val="24"/>
          <w:szCs w:val="24"/>
          <w:lang w:eastAsia="ru-RU"/>
        </w:rPr>
        <w:t>:</w:t>
      </w:r>
    </w:p>
    <w:p w:rsidR="00FD21C8" w:rsidRPr="00FD21C8" w:rsidRDefault="00FD21C8" w:rsidP="00FD21C8">
      <w:pPr>
        <w:spacing w:line="240" w:lineRule="auto"/>
        <w:ind w:firstLine="567"/>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акт приемки выполненных работ формы КС-2 (2 шт.);</w:t>
      </w:r>
    </w:p>
    <w:p w:rsidR="00FD21C8" w:rsidRPr="00FD21C8" w:rsidRDefault="00FD21C8" w:rsidP="00FD21C8">
      <w:pPr>
        <w:spacing w:line="240" w:lineRule="auto"/>
        <w:ind w:firstLine="567"/>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справку о стоимости выполненных работ и затрат по форме  КС-3 (2 шт.);</w:t>
      </w:r>
    </w:p>
    <w:p w:rsidR="00FD21C8" w:rsidRPr="00FD21C8" w:rsidRDefault="00FD21C8" w:rsidP="00FD21C8">
      <w:pPr>
        <w:spacing w:line="240" w:lineRule="auto"/>
        <w:ind w:firstLine="567"/>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паспорт, техническое руководство по эксплуатации  и иные документы на установленное оборудование.</w:t>
      </w:r>
    </w:p>
    <w:p w:rsidR="00FD21C8" w:rsidRPr="00FD21C8" w:rsidRDefault="00FD21C8" w:rsidP="00FD21C8">
      <w:pPr>
        <w:spacing w:line="240" w:lineRule="auto"/>
        <w:ind w:firstLine="567"/>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Материалы и оборудование должно быть новое, сертифицировано.</w:t>
      </w:r>
    </w:p>
    <w:p w:rsidR="00FD21C8" w:rsidRPr="00FD21C8" w:rsidRDefault="00FD21C8" w:rsidP="00FD21C8">
      <w:pPr>
        <w:spacing w:line="240" w:lineRule="auto"/>
        <w:ind w:firstLine="567"/>
        <w:contextualSpacing/>
        <w:rPr>
          <w:rFonts w:ascii="Times New Roman" w:eastAsia="Times New Roman" w:hAnsi="Times New Roman" w:cs="Times New Roman"/>
          <w:sz w:val="24"/>
          <w:szCs w:val="24"/>
          <w:lang w:eastAsia="ru-RU"/>
        </w:rPr>
      </w:pPr>
      <w:r w:rsidRPr="00FD21C8">
        <w:rPr>
          <w:rFonts w:ascii="Times New Roman" w:eastAsia="Times New Roman" w:hAnsi="Times New Roman" w:cs="Times New Roman"/>
          <w:color w:val="000000"/>
          <w:sz w:val="24"/>
          <w:szCs w:val="24"/>
          <w:lang w:eastAsia="ru-RU"/>
        </w:rPr>
        <w:t xml:space="preserve">6. </w:t>
      </w:r>
      <w:r w:rsidRPr="00FD21C8">
        <w:rPr>
          <w:rFonts w:ascii="Times New Roman" w:eastAsia="Times New Roman" w:hAnsi="Times New Roman" w:cs="Times New Roman"/>
          <w:sz w:val="24"/>
          <w:szCs w:val="24"/>
          <w:lang w:eastAsia="ru-RU"/>
        </w:rPr>
        <w:t>Концессионер обязан производить отпуск воды в соответствии с таблицей 2 настоящего приложения:</w:t>
      </w:r>
    </w:p>
    <w:p w:rsidR="00FD21C8" w:rsidRPr="00FD21C8" w:rsidRDefault="00FD21C8" w:rsidP="00FD21C8">
      <w:pP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Таблица 2. О</w:t>
      </w:r>
      <w:r w:rsidRPr="00FD21C8">
        <w:rPr>
          <w:rFonts w:ascii="Times New Roman" w:eastAsia="Times New Roman" w:hAnsi="Times New Roman" w:cs="Times New Roman"/>
          <w:color w:val="000000"/>
          <w:sz w:val="24"/>
          <w:szCs w:val="24"/>
          <w:lang w:eastAsia="ru-RU"/>
        </w:rPr>
        <w:t>бъем отпуска холодной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18"/>
        <w:gridCol w:w="6482"/>
        <w:gridCol w:w="994"/>
        <w:gridCol w:w="2075"/>
        <w:gridCol w:w="4161"/>
      </w:tblGrid>
      <w:tr w:rsidR="00FD21C8" w:rsidRPr="00FD21C8" w:rsidTr="00FD21C8">
        <w:trPr>
          <w:trHeight w:val="418"/>
        </w:trPr>
        <w:tc>
          <w:tcPr>
            <w:tcW w:w="0" w:type="auto"/>
            <w:vMerge w:val="restart"/>
          </w:tcPr>
          <w:p w:rsidR="00FD21C8" w:rsidRPr="00FD21C8" w:rsidRDefault="00FD21C8" w:rsidP="00FD21C8">
            <w:pPr>
              <w:autoSpaceDE w:val="0"/>
              <w:autoSpaceDN w:val="0"/>
              <w:adjustRightInd w:val="0"/>
              <w:jc w:val="center"/>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п. ФЗ № 115-ФЗ</w:t>
            </w:r>
          </w:p>
        </w:tc>
        <w:tc>
          <w:tcPr>
            <w:tcW w:w="6482" w:type="dxa"/>
            <w:vMerge w:val="restart"/>
          </w:tcPr>
          <w:p w:rsidR="00FD21C8" w:rsidRPr="00FD21C8" w:rsidRDefault="00FD21C8" w:rsidP="00FD21C8">
            <w:pPr>
              <w:autoSpaceDE w:val="0"/>
              <w:autoSpaceDN w:val="0"/>
              <w:adjustRightInd w:val="0"/>
              <w:jc w:val="center"/>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Перечень сведений</w:t>
            </w:r>
          </w:p>
        </w:tc>
        <w:tc>
          <w:tcPr>
            <w:tcW w:w="994" w:type="dxa"/>
            <w:vMerge w:val="restart"/>
          </w:tcPr>
          <w:p w:rsidR="00FD21C8" w:rsidRPr="00FD21C8" w:rsidRDefault="00FD21C8" w:rsidP="00FD21C8">
            <w:pPr>
              <w:autoSpaceDE w:val="0"/>
              <w:autoSpaceDN w:val="0"/>
              <w:adjustRightInd w:val="0"/>
              <w:jc w:val="center"/>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Ед. изм.</w:t>
            </w:r>
          </w:p>
        </w:tc>
        <w:tc>
          <w:tcPr>
            <w:tcW w:w="2075" w:type="dxa"/>
          </w:tcPr>
          <w:p w:rsidR="00FD21C8" w:rsidRPr="00FD21C8" w:rsidRDefault="00FD21C8" w:rsidP="00FD21C8">
            <w:pPr>
              <w:autoSpaceDE w:val="0"/>
              <w:autoSpaceDN w:val="0"/>
              <w:adjustRightInd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2017 (</w:t>
            </w:r>
            <w:proofErr w:type="gramStart"/>
            <w:r w:rsidRPr="00FD21C8">
              <w:rPr>
                <w:rFonts w:ascii="Times New Roman" w:eastAsia="Times New Roman" w:hAnsi="Times New Roman" w:cs="Times New Roman"/>
                <w:sz w:val="24"/>
                <w:szCs w:val="24"/>
                <w:lang w:eastAsia="ru-RU"/>
              </w:rPr>
              <w:t>предшествующий</w:t>
            </w:r>
            <w:proofErr w:type="gramEnd"/>
            <w:r w:rsidRPr="00FD21C8">
              <w:rPr>
                <w:rFonts w:ascii="Times New Roman" w:eastAsia="Times New Roman" w:hAnsi="Times New Roman" w:cs="Times New Roman"/>
                <w:sz w:val="24"/>
                <w:szCs w:val="24"/>
                <w:lang w:eastAsia="ru-RU"/>
              </w:rPr>
              <w:t xml:space="preserve"> первому году действия концессионного соглашения)</w:t>
            </w:r>
          </w:p>
        </w:tc>
        <w:tc>
          <w:tcPr>
            <w:tcW w:w="0" w:type="auto"/>
          </w:tcPr>
          <w:p w:rsidR="00FD21C8" w:rsidRPr="00FD21C8" w:rsidRDefault="00FD21C8" w:rsidP="00FD21C8">
            <w:pPr>
              <w:autoSpaceDE w:val="0"/>
              <w:autoSpaceDN w:val="0"/>
              <w:adjustRightInd w:val="0"/>
              <w:jc w:val="center"/>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sz w:val="24"/>
                <w:szCs w:val="24"/>
                <w:lang w:eastAsia="ru-RU"/>
              </w:rPr>
              <w:t>Значение показателя (срок достижения показателей - 31 декабря соответствующего года)</w:t>
            </w:r>
          </w:p>
        </w:tc>
      </w:tr>
      <w:tr w:rsidR="00FD21C8" w:rsidRPr="00FD21C8" w:rsidTr="00FD21C8">
        <w:trPr>
          <w:trHeight w:val="300"/>
        </w:trPr>
        <w:tc>
          <w:tcPr>
            <w:tcW w:w="0" w:type="auto"/>
            <w:vMerge/>
          </w:tcPr>
          <w:p w:rsidR="00FD21C8" w:rsidRPr="00FD21C8" w:rsidRDefault="00FD21C8" w:rsidP="00FD21C8">
            <w:pPr>
              <w:autoSpaceDE w:val="0"/>
              <w:autoSpaceDN w:val="0"/>
              <w:adjustRightInd w:val="0"/>
              <w:jc w:val="center"/>
              <w:rPr>
                <w:rFonts w:ascii="Times New Roman" w:eastAsia="Times New Roman" w:hAnsi="Times New Roman" w:cs="Times New Roman"/>
                <w:color w:val="000000"/>
                <w:sz w:val="24"/>
                <w:szCs w:val="24"/>
                <w:lang w:eastAsia="ru-RU"/>
              </w:rPr>
            </w:pPr>
          </w:p>
        </w:tc>
        <w:tc>
          <w:tcPr>
            <w:tcW w:w="6482" w:type="dxa"/>
            <w:vMerge/>
          </w:tcPr>
          <w:p w:rsidR="00FD21C8" w:rsidRPr="00FD21C8" w:rsidRDefault="00FD21C8" w:rsidP="00FD21C8">
            <w:pPr>
              <w:autoSpaceDE w:val="0"/>
              <w:autoSpaceDN w:val="0"/>
              <w:adjustRightInd w:val="0"/>
              <w:jc w:val="center"/>
              <w:rPr>
                <w:rFonts w:ascii="Times New Roman" w:eastAsia="Times New Roman" w:hAnsi="Times New Roman" w:cs="Times New Roman"/>
                <w:color w:val="000000"/>
                <w:sz w:val="24"/>
                <w:szCs w:val="24"/>
                <w:lang w:eastAsia="ru-RU"/>
              </w:rPr>
            </w:pPr>
          </w:p>
        </w:tc>
        <w:tc>
          <w:tcPr>
            <w:tcW w:w="994" w:type="dxa"/>
            <w:vMerge/>
          </w:tcPr>
          <w:p w:rsidR="00FD21C8" w:rsidRPr="00FD21C8" w:rsidRDefault="00FD21C8" w:rsidP="00FD21C8">
            <w:pPr>
              <w:autoSpaceDE w:val="0"/>
              <w:autoSpaceDN w:val="0"/>
              <w:adjustRightInd w:val="0"/>
              <w:jc w:val="center"/>
              <w:rPr>
                <w:rFonts w:ascii="Times New Roman" w:eastAsia="Times New Roman" w:hAnsi="Times New Roman" w:cs="Times New Roman"/>
                <w:color w:val="000000"/>
                <w:sz w:val="24"/>
                <w:szCs w:val="24"/>
                <w:lang w:eastAsia="ru-RU"/>
              </w:rPr>
            </w:pPr>
          </w:p>
        </w:tc>
        <w:tc>
          <w:tcPr>
            <w:tcW w:w="2075" w:type="dxa"/>
          </w:tcPr>
          <w:p w:rsidR="00FD21C8" w:rsidRPr="00FD21C8" w:rsidRDefault="00FD21C8" w:rsidP="00FD21C8">
            <w:pPr>
              <w:autoSpaceDE w:val="0"/>
              <w:autoSpaceDN w:val="0"/>
              <w:adjustRightInd w:val="0"/>
              <w:jc w:val="center"/>
              <w:rPr>
                <w:rFonts w:ascii="Times New Roman" w:eastAsia="Times New Roman" w:hAnsi="Times New Roman" w:cs="Times New Roman"/>
                <w:sz w:val="24"/>
                <w:szCs w:val="24"/>
                <w:lang w:eastAsia="ru-RU"/>
              </w:rPr>
            </w:pPr>
          </w:p>
        </w:tc>
        <w:tc>
          <w:tcPr>
            <w:tcW w:w="0" w:type="auto"/>
          </w:tcPr>
          <w:p w:rsidR="00FD21C8" w:rsidRPr="00FD21C8" w:rsidRDefault="00FD21C8" w:rsidP="00FD21C8">
            <w:pPr>
              <w:autoSpaceDE w:val="0"/>
              <w:autoSpaceDN w:val="0"/>
              <w:adjustRightInd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2018-2030</w:t>
            </w:r>
          </w:p>
        </w:tc>
      </w:tr>
      <w:tr w:rsidR="00FD21C8" w:rsidRPr="00FD21C8" w:rsidTr="00FD21C8">
        <w:trPr>
          <w:trHeight w:val="573"/>
        </w:trPr>
        <w:tc>
          <w:tcPr>
            <w:tcW w:w="0" w:type="auto"/>
          </w:tcPr>
          <w:p w:rsidR="00FD21C8" w:rsidRPr="00FD21C8" w:rsidRDefault="00FD21C8" w:rsidP="00FD21C8">
            <w:pPr>
              <w:autoSpaceDE w:val="0"/>
              <w:autoSpaceDN w:val="0"/>
              <w:adjustRightInd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п.4 ч.1. ст.46</w:t>
            </w:r>
          </w:p>
        </w:tc>
        <w:tc>
          <w:tcPr>
            <w:tcW w:w="6482" w:type="dxa"/>
            <w:shd w:val="solid" w:color="FFFFFF" w:fill="auto"/>
          </w:tcPr>
          <w:p w:rsidR="00FD21C8" w:rsidRPr="00FD21C8" w:rsidRDefault="00FD21C8" w:rsidP="00FD21C8">
            <w:pPr>
              <w:autoSpaceDE w:val="0"/>
              <w:autoSpaceDN w:val="0"/>
              <w:adjustRightInd w:val="0"/>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Объем отпуска холодной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 (минимальное допустимое плановое значение)</w:t>
            </w:r>
          </w:p>
        </w:tc>
        <w:tc>
          <w:tcPr>
            <w:tcW w:w="994" w:type="dxa"/>
            <w:vAlign w:val="center"/>
          </w:tcPr>
          <w:p w:rsidR="00FD21C8" w:rsidRPr="00FD21C8" w:rsidRDefault="00FD21C8" w:rsidP="00FD21C8">
            <w:pPr>
              <w:autoSpaceDE w:val="0"/>
              <w:autoSpaceDN w:val="0"/>
              <w:adjustRightInd w:val="0"/>
              <w:jc w:val="center"/>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тыс. м3/год</w:t>
            </w:r>
          </w:p>
        </w:tc>
        <w:tc>
          <w:tcPr>
            <w:tcW w:w="2075" w:type="dxa"/>
          </w:tcPr>
          <w:p w:rsidR="00FD21C8" w:rsidRPr="00FD21C8" w:rsidRDefault="00FD21C8" w:rsidP="00FD21C8">
            <w:pPr>
              <w:suppressAutoHyphens/>
              <w:jc w:val="center"/>
              <w:rPr>
                <w:rFonts w:ascii="Times New Roman" w:eastAsia="Times New Roman" w:hAnsi="Times New Roman" w:cs="Times New Roman"/>
                <w:sz w:val="24"/>
                <w:szCs w:val="24"/>
                <w:lang w:eastAsia="ru-RU"/>
              </w:rPr>
            </w:pPr>
          </w:p>
          <w:p w:rsidR="00FD21C8" w:rsidRPr="00FD21C8" w:rsidRDefault="00FD21C8" w:rsidP="00FD21C8">
            <w:pPr>
              <w:suppressAutoHyphens/>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64,8</w:t>
            </w:r>
          </w:p>
        </w:tc>
        <w:tc>
          <w:tcPr>
            <w:tcW w:w="0" w:type="auto"/>
            <w:vAlign w:val="center"/>
          </w:tcPr>
          <w:p w:rsidR="00FD21C8" w:rsidRPr="00FD21C8" w:rsidRDefault="00FD21C8" w:rsidP="00FD21C8">
            <w:pPr>
              <w:suppressAutoHyphens/>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по 64,8 тыс</w:t>
            </w:r>
            <w:proofErr w:type="gramStart"/>
            <w:r w:rsidRPr="00FD21C8">
              <w:rPr>
                <w:rFonts w:ascii="Times New Roman" w:eastAsia="Times New Roman" w:hAnsi="Times New Roman" w:cs="Times New Roman"/>
                <w:sz w:val="24"/>
                <w:szCs w:val="24"/>
                <w:lang w:eastAsia="ru-RU"/>
              </w:rPr>
              <w:t>.м</w:t>
            </w:r>
            <w:proofErr w:type="gramEnd"/>
            <w:r w:rsidRPr="00FD21C8">
              <w:rPr>
                <w:rFonts w:ascii="Times New Roman" w:eastAsia="Times New Roman" w:hAnsi="Times New Roman" w:cs="Times New Roman"/>
                <w:sz w:val="24"/>
                <w:szCs w:val="24"/>
                <w:lang w:eastAsia="ru-RU"/>
              </w:rPr>
              <w:t>3/год</w:t>
            </w:r>
          </w:p>
        </w:tc>
      </w:tr>
    </w:tbl>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ab/>
        <w:t>7. Концессионер обязуется достичь минимальных значений плановых показателей деятельности концессионера в соответствии с таблицей  3 настоящего приложения</w:t>
      </w:r>
    </w:p>
    <w:p w:rsidR="00FD21C8" w:rsidRPr="00FD21C8" w:rsidRDefault="00FD21C8" w:rsidP="00FD21C8">
      <w:pPr>
        <w:spacing w:after="0" w:line="240" w:lineRule="auto"/>
        <w:jc w:val="both"/>
        <w:rPr>
          <w:rFonts w:ascii="Times New Roman" w:eastAsia="Times New Roman" w:hAnsi="Times New Roman" w:cs="Times New Roman"/>
          <w:bCs/>
          <w:sz w:val="24"/>
          <w:szCs w:val="24"/>
          <w:lang w:eastAsia="ru-RU"/>
        </w:rPr>
      </w:pPr>
      <w:r w:rsidRPr="00FD21C8">
        <w:rPr>
          <w:rFonts w:ascii="Times New Roman" w:eastAsia="Times New Roman" w:hAnsi="Times New Roman" w:cs="Times New Roman"/>
          <w:bCs/>
          <w:sz w:val="24"/>
          <w:szCs w:val="24"/>
          <w:lang w:eastAsia="ru-RU"/>
        </w:rPr>
        <w:t>Таблица 3. Минимально допустимые плановые значения показателей деятельности концессионера</w:t>
      </w:r>
    </w:p>
    <w:p w:rsidR="00FD21C8" w:rsidRPr="00FD21C8" w:rsidRDefault="00FD21C8" w:rsidP="00FD21C8">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933"/>
        <w:gridCol w:w="8739"/>
        <w:gridCol w:w="1192"/>
        <w:gridCol w:w="784"/>
        <w:gridCol w:w="3138"/>
      </w:tblGrid>
      <w:tr w:rsidR="00FD21C8" w:rsidRPr="00FD21C8" w:rsidTr="00FD21C8">
        <w:trPr>
          <w:trHeight w:val="990"/>
        </w:trPr>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 </w:t>
            </w:r>
            <w:proofErr w:type="gramStart"/>
            <w:r w:rsidRPr="00FD21C8">
              <w:rPr>
                <w:rFonts w:ascii="Times New Roman" w:eastAsia="Times New Roman" w:hAnsi="Times New Roman" w:cs="Times New Roman"/>
                <w:sz w:val="24"/>
                <w:szCs w:val="24"/>
                <w:lang w:eastAsia="ru-RU"/>
              </w:rPr>
              <w:t>п</w:t>
            </w:r>
            <w:proofErr w:type="gramEnd"/>
            <w:r w:rsidRPr="00FD21C8">
              <w:rPr>
                <w:rFonts w:ascii="Times New Roman" w:eastAsia="Times New Roman" w:hAnsi="Times New Roman" w:cs="Times New Roman"/>
                <w:sz w:val="24"/>
                <w:szCs w:val="24"/>
                <w:lang w:eastAsia="ru-RU"/>
              </w:rPr>
              <w:t>/п</w:t>
            </w:r>
          </w:p>
        </w:tc>
        <w:tc>
          <w:tcPr>
            <w:tcW w:w="2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Перечень сведений</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Ед. изм.</w:t>
            </w:r>
          </w:p>
        </w:tc>
        <w:tc>
          <w:tcPr>
            <w:tcW w:w="1327" w:type="pct"/>
            <w:gridSpan w:val="2"/>
            <w:tcBorders>
              <w:top w:val="single" w:sz="4" w:space="0" w:color="auto"/>
              <w:left w:val="nil"/>
              <w:bottom w:val="single" w:sz="4" w:space="0" w:color="auto"/>
              <w:right w:val="single" w:sz="4" w:space="0" w:color="000000"/>
            </w:tcBorders>
            <w:shd w:val="clear" w:color="auto" w:fill="auto"/>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Сведения о ценах, величинах, значениях и параметрах (водоснабжение)</w:t>
            </w:r>
          </w:p>
        </w:tc>
      </w:tr>
      <w:tr w:rsidR="00FD21C8" w:rsidRPr="00FD21C8" w:rsidTr="00FD21C8">
        <w:trPr>
          <w:trHeight w:val="2350"/>
        </w:trPr>
        <w:tc>
          <w:tcPr>
            <w:tcW w:w="316" w:type="pct"/>
            <w:vMerge/>
            <w:tcBorders>
              <w:top w:val="single" w:sz="4" w:space="0" w:color="auto"/>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vMerge/>
            <w:tcBorders>
              <w:top w:val="single" w:sz="4" w:space="0" w:color="auto"/>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2017</w:t>
            </w:r>
          </w:p>
        </w:tc>
        <w:tc>
          <w:tcPr>
            <w:tcW w:w="1061" w:type="pct"/>
            <w:tcBorders>
              <w:top w:val="single" w:sz="4" w:space="0" w:color="auto"/>
              <w:left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2018-2030</w:t>
            </w:r>
          </w:p>
        </w:tc>
      </w:tr>
      <w:tr w:rsidR="00FD21C8" w:rsidRPr="00FD21C8" w:rsidTr="00FD21C8">
        <w:trPr>
          <w:trHeight w:val="735"/>
        </w:trPr>
        <w:tc>
          <w:tcPr>
            <w:tcW w:w="316" w:type="pct"/>
            <w:vMerge w:val="restart"/>
            <w:tcBorders>
              <w:top w:val="nil"/>
              <w:left w:val="single" w:sz="4" w:space="0" w:color="auto"/>
              <w:bottom w:val="single" w:sz="4" w:space="0" w:color="auto"/>
              <w:right w:val="single" w:sz="4" w:space="0" w:color="auto"/>
            </w:tcBorders>
            <w:shd w:val="clear" w:color="auto" w:fill="auto"/>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1</w:t>
            </w:r>
          </w:p>
        </w:tc>
        <w:tc>
          <w:tcPr>
            <w:tcW w:w="4684" w:type="pct"/>
            <w:gridSpan w:val="4"/>
            <w:tcBorders>
              <w:top w:val="single" w:sz="4" w:space="0" w:color="auto"/>
              <w:left w:val="nil"/>
              <w:bottom w:val="single" w:sz="4" w:space="0" w:color="auto"/>
              <w:right w:val="nil"/>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Минимально допустимые плановые значения показателей деятельности концессионера </w:t>
            </w:r>
          </w:p>
        </w:tc>
      </w:tr>
      <w:tr w:rsidR="00FD21C8" w:rsidRPr="00FD21C8" w:rsidTr="00FD21C8">
        <w:trPr>
          <w:trHeight w:val="315"/>
        </w:trPr>
        <w:tc>
          <w:tcPr>
            <w:tcW w:w="316" w:type="pct"/>
            <w:vMerge/>
            <w:tcBorders>
              <w:top w:val="nil"/>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1) Показатели качества воды</w:t>
            </w:r>
          </w:p>
        </w:tc>
        <w:tc>
          <w:tcPr>
            <w:tcW w:w="403"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c>
          <w:tcPr>
            <w:tcW w:w="1061"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r>
      <w:tr w:rsidR="00FD21C8" w:rsidRPr="00FD21C8" w:rsidTr="00FD21C8">
        <w:trPr>
          <w:trHeight w:val="1058"/>
        </w:trPr>
        <w:tc>
          <w:tcPr>
            <w:tcW w:w="316" w:type="pct"/>
            <w:vMerge/>
            <w:tcBorders>
              <w:top w:val="nil"/>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1.1)Доля проб питьевой воды, </w:t>
            </w:r>
            <w:r w:rsidRPr="00FD21C8">
              <w:rPr>
                <w:rFonts w:ascii="Times New Roman" w:eastAsia="Times New Roman" w:hAnsi="Times New Roman" w:cs="Times New Roman"/>
                <w:b/>
                <w:bCs/>
                <w:color w:val="000000"/>
                <w:sz w:val="24"/>
                <w:szCs w:val="24"/>
                <w:lang w:eastAsia="ru-RU"/>
              </w:rPr>
              <w:t>подаваемой с источников водоснабжения</w:t>
            </w:r>
            <w:r w:rsidRPr="00FD21C8">
              <w:rPr>
                <w:rFonts w:ascii="Times New Roman" w:eastAsia="Times New Roman" w:hAnsi="Times New Roman" w:cs="Times New Roman"/>
                <w:color w:val="000000"/>
                <w:sz w:val="24"/>
                <w:szCs w:val="24"/>
                <w:lang w:eastAsia="ru-RU"/>
              </w:rPr>
              <w:t>,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3"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в год</w:t>
            </w:r>
          </w:p>
        </w:tc>
        <w:tc>
          <w:tcPr>
            <w:tcW w:w="265"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1061"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3 </w:t>
            </w:r>
          </w:p>
        </w:tc>
      </w:tr>
      <w:tr w:rsidR="00FD21C8" w:rsidRPr="00FD21C8" w:rsidTr="00FD21C8">
        <w:trPr>
          <w:trHeight w:val="949"/>
        </w:trPr>
        <w:tc>
          <w:tcPr>
            <w:tcW w:w="316" w:type="pct"/>
            <w:vMerge/>
            <w:tcBorders>
              <w:top w:val="nil"/>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1.2) Доля проб питьевой воды </w:t>
            </w:r>
            <w:r w:rsidRPr="00FD21C8">
              <w:rPr>
                <w:rFonts w:ascii="Times New Roman" w:eastAsia="Times New Roman" w:hAnsi="Times New Roman" w:cs="Times New Roman"/>
                <w:b/>
                <w:bCs/>
                <w:color w:val="000000"/>
                <w:sz w:val="24"/>
                <w:szCs w:val="24"/>
                <w:lang w:eastAsia="ru-RU"/>
              </w:rPr>
              <w:t>в распределительной водопроводной сети</w:t>
            </w:r>
            <w:r w:rsidRPr="00FD21C8">
              <w:rPr>
                <w:rFonts w:ascii="Times New Roman" w:eastAsia="Times New Roman" w:hAnsi="Times New Roman" w:cs="Times New Roman"/>
                <w:color w:val="000000"/>
                <w:sz w:val="24"/>
                <w:szCs w:val="24"/>
                <w:lang w:eastAsia="ru-RU"/>
              </w:rPr>
              <w:t>,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3"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в год</w:t>
            </w:r>
          </w:p>
        </w:tc>
        <w:tc>
          <w:tcPr>
            <w:tcW w:w="265"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1061"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3</w:t>
            </w:r>
          </w:p>
        </w:tc>
      </w:tr>
      <w:tr w:rsidR="00FD21C8" w:rsidRPr="00FD21C8" w:rsidTr="00FD21C8">
        <w:trPr>
          <w:trHeight w:val="366"/>
        </w:trPr>
        <w:tc>
          <w:tcPr>
            <w:tcW w:w="316" w:type="pct"/>
            <w:vMerge/>
            <w:tcBorders>
              <w:top w:val="nil"/>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2) Показатели надежности и бесперебойности водоснабжения</w:t>
            </w:r>
          </w:p>
        </w:tc>
        <w:tc>
          <w:tcPr>
            <w:tcW w:w="403"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c>
          <w:tcPr>
            <w:tcW w:w="1061"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r>
      <w:tr w:rsidR="00FD21C8" w:rsidRPr="00FD21C8" w:rsidTr="00FD21C8">
        <w:trPr>
          <w:trHeight w:val="1523"/>
        </w:trPr>
        <w:tc>
          <w:tcPr>
            <w:tcW w:w="316" w:type="pct"/>
            <w:vMerge/>
            <w:tcBorders>
              <w:top w:val="nil"/>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2.1)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403"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(ед./</w:t>
            </w:r>
            <w:proofErr w:type="gramStart"/>
            <w:r w:rsidRPr="00FD21C8">
              <w:rPr>
                <w:rFonts w:ascii="Times New Roman" w:eastAsia="Times New Roman" w:hAnsi="Times New Roman" w:cs="Times New Roman"/>
                <w:color w:val="000000"/>
                <w:sz w:val="24"/>
                <w:szCs w:val="24"/>
                <w:lang w:eastAsia="ru-RU"/>
              </w:rPr>
              <w:t>км</w:t>
            </w:r>
            <w:proofErr w:type="gramEnd"/>
            <w:r w:rsidRPr="00FD21C8">
              <w:rPr>
                <w:rFonts w:ascii="Times New Roman" w:eastAsia="Times New Roman" w:hAnsi="Times New Roman" w:cs="Times New Roman"/>
                <w:color w:val="000000"/>
                <w:sz w:val="24"/>
                <w:szCs w:val="24"/>
                <w:lang w:eastAsia="ru-RU"/>
              </w:rPr>
              <w:t>) в год</w:t>
            </w:r>
          </w:p>
        </w:tc>
        <w:tc>
          <w:tcPr>
            <w:tcW w:w="265"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1061"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21 </w:t>
            </w:r>
          </w:p>
        </w:tc>
      </w:tr>
      <w:tr w:rsidR="00FD21C8" w:rsidRPr="00FD21C8" w:rsidTr="00FD21C8">
        <w:trPr>
          <w:trHeight w:val="243"/>
        </w:trPr>
        <w:tc>
          <w:tcPr>
            <w:tcW w:w="316" w:type="pct"/>
            <w:vMerge/>
            <w:tcBorders>
              <w:top w:val="nil"/>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3) Показатели энергетической эффективности </w:t>
            </w:r>
          </w:p>
        </w:tc>
        <w:tc>
          <w:tcPr>
            <w:tcW w:w="403"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c>
          <w:tcPr>
            <w:tcW w:w="1061"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w:t>
            </w:r>
          </w:p>
        </w:tc>
      </w:tr>
      <w:tr w:rsidR="00FD21C8" w:rsidRPr="00FD21C8" w:rsidTr="00FD21C8">
        <w:trPr>
          <w:trHeight w:val="630"/>
        </w:trPr>
        <w:tc>
          <w:tcPr>
            <w:tcW w:w="316" w:type="pct"/>
            <w:vMerge/>
            <w:tcBorders>
              <w:top w:val="nil"/>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3.1) Доля потерь воды в централизованных системах холодного водоснабжения </w:t>
            </w:r>
            <w:r w:rsidRPr="00FD21C8">
              <w:rPr>
                <w:rFonts w:ascii="Times New Roman" w:eastAsia="Times New Roman" w:hAnsi="Times New Roman" w:cs="Times New Roman"/>
                <w:b/>
                <w:bCs/>
                <w:color w:val="000000"/>
                <w:sz w:val="24"/>
                <w:szCs w:val="24"/>
                <w:lang w:eastAsia="ru-RU"/>
              </w:rPr>
              <w:t xml:space="preserve">при транспортировке </w:t>
            </w:r>
            <w:r w:rsidRPr="00FD21C8">
              <w:rPr>
                <w:rFonts w:ascii="Times New Roman" w:eastAsia="Times New Roman" w:hAnsi="Times New Roman" w:cs="Times New Roman"/>
                <w:color w:val="000000"/>
                <w:sz w:val="24"/>
                <w:szCs w:val="24"/>
                <w:lang w:eastAsia="ru-RU"/>
              </w:rPr>
              <w:t>в общем объеме воды, поданной в водопроводную сеть</w:t>
            </w:r>
          </w:p>
        </w:tc>
        <w:tc>
          <w:tcPr>
            <w:tcW w:w="403"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в год</w:t>
            </w:r>
          </w:p>
        </w:tc>
        <w:tc>
          <w:tcPr>
            <w:tcW w:w="265"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1061"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9 </w:t>
            </w:r>
          </w:p>
        </w:tc>
      </w:tr>
      <w:tr w:rsidR="00FD21C8" w:rsidRPr="00FD21C8" w:rsidTr="00FD21C8">
        <w:trPr>
          <w:trHeight w:val="630"/>
        </w:trPr>
        <w:tc>
          <w:tcPr>
            <w:tcW w:w="316" w:type="pct"/>
            <w:vMerge/>
            <w:tcBorders>
              <w:top w:val="nil"/>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3.2)Удельный расход электрической энергии, </w:t>
            </w:r>
            <w:proofErr w:type="spellStart"/>
            <w:r w:rsidRPr="00FD21C8">
              <w:rPr>
                <w:rFonts w:ascii="Times New Roman" w:eastAsia="Times New Roman" w:hAnsi="Times New Roman" w:cs="Times New Roman"/>
                <w:color w:val="000000"/>
                <w:sz w:val="24"/>
                <w:szCs w:val="24"/>
                <w:lang w:eastAsia="ru-RU"/>
              </w:rPr>
              <w:t>потребляемой</w:t>
            </w:r>
            <w:r w:rsidRPr="00FD21C8">
              <w:rPr>
                <w:rFonts w:ascii="Times New Roman" w:eastAsia="Times New Roman" w:hAnsi="Times New Roman" w:cs="Times New Roman"/>
                <w:b/>
                <w:bCs/>
                <w:color w:val="000000"/>
                <w:sz w:val="24"/>
                <w:szCs w:val="24"/>
                <w:lang w:eastAsia="ru-RU"/>
              </w:rPr>
              <w:t>в</w:t>
            </w:r>
            <w:proofErr w:type="spellEnd"/>
            <w:r w:rsidRPr="00FD21C8">
              <w:rPr>
                <w:rFonts w:ascii="Times New Roman" w:eastAsia="Times New Roman" w:hAnsi="Times New Roman" w:cs="Times New Roman"/>
                <w:b/>
                <w:bCs/>
                <w:color w:val="000000"/>
                <w:sz w:val="24"/>
                <w:szCs w:val="24"/>
                <w:lang w:eastAsia="ru-RU"/>
              </w:rPr>
              <w:t xml:space="preserve"> технологическом процессе транспортировки</w:t>
            </w:r>
            <w:r w:rsidRPr="00FD21C8">
              <w:rPr>
                <w:rFonts w:ascii="Times New Roman" w:eastAsia="Times New Roman" w:hAnsi="Times New Roman" w:cs="Times New Roman"/>
                <w:color w:val="000000"/>
                <w:sz w:val="24"/>
                <w:szCs w:val="24"/>
                <w:lang w:eastAsia="ru-RU"/>
              </w:rPr>
              <w:t xml:space="preserve"> питьевой воды, на единицу объема транспортируемой воды</w:t>
            </w:r>
          </w:p>
        </w:tc>
        <w:tc>
          <w:tcPr>
            <w:tcW w:w="403"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color w:val="000000"/>
                <w:sz w:val="24"/>
                <w:szCs w:val="24"/>
                <w:lang w:eastAsia="ru-RU"/>
              </w:rPr>
            </w:pPr>
            <w:proofErr w:type="spellStart"/>
            <w:r w:rsidRPr="00FD21C8">
              <w:rPr>
                <w:rFonts w:ascii="Times New Roman" w:eastAsia="Times New Roman" w:hAnsi="Times New Roman" w:cs="Times New Roman"/>
                <w:color w:val="000000"/>
                <w:sz w:val="24"/>
                <w:szCs w:val="24"/>
                <w:lang w:eastAsia="ru-RU"/>
              </w:rPr>
              <w:t>кВтч</w:t>
            </w:r>
            <w:proofErr w:type="spellEnd"/>
            <w:r w:rsidRPr="00FD21C8">
              <w:rPr>
                <w:rFonts w:ascii="Times New Roman" w:eastAsia="Times New Roman" w:hAnsi="Times New Roman" w:cs="Times New Roman"/>
                <w:color w:val="000000"/>
                <w:sz w:val="24"/>
                <w:szCs w:val="24"/>
                <w:lang w:eastAsia="ru-RU"/>
              </w:rPr>
              <w:t>/м3 в год</w:t>
            </w:r>
          </w:p>
        </w:tc>
        <w:tc>
          <w:tcPr>
            <w:tcW w:w="265"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1061"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1,05 </w:t>
            </w:r>
          </w:p>
        </w:tc>
      </w:tr>
      <w:tr w:rsidR="00FD21C8" w:rsidRPr="00FD21C8" w:rsidTr="00FD21C8">
        <w:trPr>
          <w:trHeight w:val="630"/>
        </w:trPr>
        <w:tc>
          <w:tcPr>
            <w:tcW w:w="316" w:type="pct"/>
            <w:vMerge/>
            <w:tcBorders>
              <w:top w:val="nil"/>
              <w:left w:val="single" w:sz="4" w:space="0" w:color="auto"/>
              <w:bottom w:val="single" w:sz="4" w:space="0" w:color="auto"/>
              <w:right w:val="single" w:sz="4" w:space="0" w:color="auto"/>
            </w:tcBorders>
            <w:vAlign w:val="center"/>
            <w:hideMark/>
          </w:tcPr>
          <w:p w:rsidR="00FD21C8" w:rsidRPr="00FD21C8" w:rsidRDefault="00FD21C8" w:rsidP="00FD21C8">
            <w:pPr>
              <w:spacing w:after="0" w:line="240" w:lineRule="auto"/>
              <w:rPr>
                <w:rFonts w:ascii="Times New Roman" w:eastAsia="Times New Roman" w:hAnsi="Times New Roman" w:cs="Times New Roman"/>
                <w:sz w:val="24"/>
                <w:szCs w:val="24"/>
                <w:lang w:eastAsia="ru-RU"/>
              </w:rPr>
            </w:pPr>
          </w:p>
        </w:tc>
        <w:tc>
          <w:tcPr>
            <w:tcW w:w="2955" w:type="pct"/>
            <w:tcBorders>
              <w:top w:val="nil"/>
              <w:left w:val="nil"/>
              <w:bottom w:val="single" w:sz="4" w:space="0" w:color="auto"/>
              <w:right w:val="single" w:sz="4" w:space="0" w:color="auto"/>
            </w:tcBorders>
            <w:shd w:val="clear" w:color="auto" w:fill="auto"/>
            <w:hideMark/>
          </w:tcPr>
          <w:p w:rsidR="00FD21C8" w:rsidRPr="00FD21C8" w:rsidRDefault="00FD21C8" w:rsidP="00FD21C8">
            <w:pPr>
              <w:spacing w:after="0" w:line="240" w:lineRule="auto"/>
              <w:rPr>
                <w:rFonts w:ascii="Times New Roman" w:eastAsia="Times New Roman" w:hAnsi="Times New Roman" w:cs="Times New Roman"/>
                <w:color w:val="000000"/>
                <w:sz w:val="24"/>
                <w:szCs w:val="24"/>
                <w:lang w:eastAsia="ru-RU"/>
              </w:rPr>
            </w:pPr>
            <w:r w:rsidRPr="00FD21C8">
              <w:rPr>
                <w:rFonts w:ascii="Times New Roman" w:eastAsia="Times New Roman" w:hAnsi="Times New Roman" w:cs="Times New Roman"/>
                <w:color w:val="000000"/>
                <w:sz w:val="24"/>
                <w:szCs w:val="24"/>
                <w:lang w:eastAsia="ru-RU"/>
              </w:rPr>
              <w:t xml:space="preserve">3.3) Удельный расход электрической энергии, потребляемой </w:t>
            </w:r>
            <w:r w:rsidRPr="00FD21C8">
              <w:rPr>
                <w:rFonts w:ascii="Times New Roman" w:eastAsia="Times New Roman" w:hAnsi="Times New Roman" w:cs="Times New Roman"/>
                <w:b/>
                <w:bCs/>
                <w:color w:val="000000"/>
                <w:sz w:val="24"/>
                <w:szCs w:val="24"/>
                <w:lang w:eastAsia="ru-RU"/>
              </w:rPr>
              <w:t>в технологическом процессе подготовки</w:t>
            </w:r>
            <w:r w:rsidRPr="00FD21C8">
              <w:rPr>
                <w:rFonts w:ascii="Times New Roman" w:eastAsia="Times New Roman" w:hAnsi="Times New Roman" w:cs="Times New Roman"/>
                <w:color w:val="000000"/>
                <w:sz w:val="24"/>
                <w:szCs w:val="24"/>
                <w:lang w:eastAsia="ru-RU"/>
              </w:rPr>
              <w:t xml:space="preserve"> питьевой воды, на единицу объема воды, отпускаемой в сеть</w:t>
            </w:r>
          </w:p>
        </w:tc>
        <w:tc>
          <w:tcPr>
            <w:tcW w:w="403" w:type="pct"/>
            <w:tcBorders>
              <w:top w:val="nil"/>
              <w:left w:val="nil"/>
              <w:bottom w:val="single" w:sz="4" w:space="0" w:color="auto"/>
              <w:right w:val="single" w:sz="4" w:space="0" w:color="auto"/>
            </w:tcBorders>
            <w:shd w:val="clear" w:color="auto" w:fill="auto"/>
            <w:noWrap/>
            <w:vAlign w:val="center"/>
            <w:hideMark/>
          </w:tcPr>
          <w:p w:rsidR="00FD21C8" w:rsidRPr="00FD21C8" w:rsidRDefault="00FD21C8" w:rsidP="00FD21C8">
            <w:pPr>
              <w:spacing w:after="0" w:line="240" w:lineRule="auto"/>
              <w:jc w:val="center"/>
              <w:rPr>
                <w:rFonts w:ascii="Times New Roman" w:eastAsia="Times New Roman" w:hAnsi="Times New Roman" w:cs="Times New Roman"/>
                <w:color w:val="000000"/>
                <w:sz w:val="24"/>
                <w:szCs w:val="24"/>
                <w:lang w:eastAsia="ru-RU"/>
              </w:rPr>
            </w:pPr>
            <w:proofErr w:type="spellStart"/>
            <w:r w:rsidRPr="00FD21C8">
              <w:rPr>
                <w:rFonts w:ascii="Times New Roman" w:eastAsia="Times New Roman" w:hAnsi="Times New Roman" w:cs="Times New Roman"/>
                <w:color w:val="000000"/>
                <w:sz w:val="24"/>
                <w:szCs w:val="24"/>
                <w:lang w:eastAsia="ru-RU"/>
              </w:rPr>
              <w:t>кВтч</w:t>
            </w:r>
            <w:proofErr w:type="spellEnd"/>
            <w:r w:rsidRPr="00FD21C8">
              <w:rPr>
                <w:rFonts w:ascii="Times New Roman" w:eastAsia="Times New Roman" w:hAnsi="Times New Roman" w:cs="Times New Roman"/>
                <w:color w:val="000000"/>
                <w:sz w:val="24"/>
                <w:szCs w:val="24"/>
                <w:lang w:eastAsia="ru-RU"/>
              </w:rPr>
              <w:t>/м3</w:t>
            </w:r>
          </w:p>
        </w:tc>
        <w:tc>
          <w:tcPr>
            <w:tcW w:w="265"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х</w:t>
            </w:r>
          </w:p>
        </w:tc>
        <w:tc>
          <w:tcPr>
            <w:tcW w:w="1061" w:type="pct"/>
            <w:tcBorders>
              <w:top w:val="nil"/>
              <w:left w:val="nil"/>
              <w:bottom w:val="single" w:sz="4" w:space="0" w:color="auto"/>
              <w:right w:val="single" w:sz="4" w:space="0" w:color="auto"/>
            </w:tcBorders>
            <w:shd w:val="clear" w:color="auto" w:fill="auto"/>
            <w:vAlign w:val="center"/>
            <w:hideMark/>
          </w:tcPr>
          <w:p w:rsidR="00FD21C8" w:rsidRPr="00FD21C8" w:rsidRDefault="00FD21C8" w:rsidP="00FD21C8">
            <w:pPr>
              <w:spacing w:after="0" w:line="240" w:lineRule="auto"/>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w:t>
            </w:r>
          </w:p>
        </w:tc>
      </w:tr>
    </w:tbl>
    <w:p w:rsidR="00FD21C8" w:rsidRPr="00FD21C8" w:rsidRDefault="00FD21C8" w:rsidP="00FD21C8">
      <w:pPr>
        <w:spacing w:after="0" w:line="240" w:lineRule="auto"/>
        <w:rPr>
          <w:rFonts w:ascii="Times New Roman" w:eastAsia="Times New Roman" w:hAnsi="Times New Roman" w:cs="Times New Roman"/>
          <w:sz w:val="24"/>
          <w:szCs w:val="24"/>
          <w:lang w:eastAsia="ru-RU"/>
        </w:rPr>
      </w:pPr>
    </w:p>
    <w:p w:rsidR="00FD21C8" w:rsidRPr="00FD21C8" w:rsidRDefault="00FD21C8" w:rsidP="00FD21C8">
      <w:pPr>
        <w:spacing w:after="0" w:line="240" w:lineRule="auto"/>
        <w:ind w:firstLine="708"/>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8. Концессионер обязан обеспечить нагрузку объектов системы водоснабжения в точках подачи в соответствии с таблицей 4 настоящего приложения.</w:t>
      </w:r>
    </w:p>
    <w:p w:rsidR="00FD21C8" w:rsidRPr="00FD21C8" w:rsidRDefault="00FD21C8" w:rsidP="00FD21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 Таблица 4. Необходимая нагрузка водопроводных сетей</w:t>
      </w:r>
    </w:p>
    <w:p w:rsidR="00FD21C8" w:rsidRPr="00FD21C8" w:rsidRDefault="00FD21C8" w:rsidP="00FD21C8">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549"/>
        <w:gridCol w:w="2611"/>
        <w:gridCol w:w="2120"/>
        <w:gridCol w:w="7035"/>
      </w:tblGrid>
      <w:tr w:rsidR="00FD21C8" w:rsidRPr="00FD21C8" w:rsidTr="00FD21C8">
        <w:trPr>
          <w:trHeight w:val="465"/>
        </w:trPr>
        <w:tc>
          <w:tcPr>
            <w:tcW w:w="159" w:type="pct"/>
            <w:vMerge w:val="restart"/>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w:t>
            </w:r>
          </w:p>
        </w:tc>
        <w:tc>
          <w:tcPr>
            <w:tcW w:w="862" w:type="pct"/>
            <w:vMerge w:val="restart"/>
          </w:tcPr>
          <w:p w:rsidR="00FD21C8" w:rsidRPr="00FD21C8" w:rsidRDefault="00FD21C8" w:rsidP="00FD21C8">
            <w:pPr>
              <w:widowControl w:val="0"/>
              <w:autoSpaceDE w:val="0"/>
              <w:autoSpaceDN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Наименование объекта системы водоснабжения и  её условное обозначение на графическом изображении схемы водоснабжения </w:t>
            </w:r>
          </w:p>
        </w:tc>
        <w:tc>
          <w:tcPr>
            <w:tcW w:w="883" w:type="pct"/>
            <w:vMerge w:val="restart"/>
          </w:tcPr>
          <w:p w:rsidR="00FD21C8" w:rsidRPr="00FD21C8" w:rsidRDefault="00FD21C8" w:rsidP="00FD21C8">
            <w:pPr>
              <w:widowControl w:val="0"/>
              <w:autoSpaceDE w:val="0"/>
              <w:autoSpaceDN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Точка подачи и условное обозначение соответствующей точки на графическом изображении схемы водоснабжения </w:t>
            </w:r>
          </w:p>
        </w:tc>
        <w:tc>
          <w:tcPr>
            <w:tcW w:w="717" w:type="pct"/>
            <w:vMerge w:val="restart"/>
          </w:tcPr>
          <w:p w:rsidR="00FD21C8" w:rsidRPr="00FD21C8" w:rsidRDefault="00FD21C8" w:rsidP="00FD21C8">
            <w:pPr>
              <w:widowControl w:val="0"/>
              <w:autoSpaceDE w:val="0"/>
              <w:autoSpaceDN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Нагрузка в соответствующей точке на 1 января года, предшествующего году заключения концессионного соглашения</w:t>
            </w:r>
          </w:p>
        </w:tc>
        <w:tc>
          <w:tcPr>
            <w:tcW w:w="2379" w:type="pct"/>
          </w:tcPr>
          <w:p w:rsidR="00FD21C8" w:rsidRPr="00FD21C8" w:rsidRDefault="00FD21C8" w:rsidP="00FD21C8">
            <w:pPr>
              <w:widowControl w:val="0"/>
              <w:autoSpaceDE w:val="0"/>
              <w:autoSpaceDN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Плановая нагрузка в соответствующих точках</w:t>
            </w:r>
          </w:p>
        </w:tc>
      </w:tr>
      <w:tr w:rsidR="00FD21C8" w:rsidRPr="00FD21C8" w:rsidTr="00FD21C8">
        <w:trPr>
          <w:trHeight w:val="144"/>
        </w:trPr>
        <w:tc>
          <w:tcPr>
            <w:tcW w:w="159" w:type="pct"/>
            <w:vMerge/>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p>
        </w:tc>
        <w:tc>
          <w:tcPr>
            <w:tcW w:w="862" w:type="pct"/>
            <w:vMerge/>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p>
        </w:tc>
        <w:tc>
          <w:tcPr>
            <w:tcW w:w="883" w:type="pct"/>
            <w:vMerge/>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p>
        </w:tc>
        <w:tc>
          <w:tcPr>
            <w:tcW w:w="717" w:type="pct"/>
            <w:vMerge/>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p>
        </w:tc>
        <w:tc>
          <w:tcPr>
            <w:tcW w:w="2379" w:type="pct"/>
            <w:vAlign w:val="center"/>
          </w:tcPr>
          <w:p w:rsidR="00FD21C8" w:rsidRPr="00FD21C8" w:rsidRDefault="00FD21C8" w:rsidP="00FD21C8">
            <w:pPr>
              <w:widowControl w:val="0"/>
              <w:autoSpaceDE w:val="0"/>
              <w:autoSpaceDN w:val="0"/>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На 1 января каждого года срока действия концессионного соглашения</w:t>
            </w:r>
          </w:p>
        </w:tc>
      </w:tr>
      <w:tr w:rsidR="00FD21C8" w:rsidRPr="00FD21C8" w:rsidTr="00FD21C8">
        <w:trPr>
          <w:trHeight w:val="1134"/>
        </w:trPr>
        <w:tc>
          <w:tcPr>
            <w:tcW w:w="159" w:type="pct"/>
            <w:vMerge/>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p>
        </w:tc>
        <w:tc>
          <w:tcPr>
            <w:tcW w:w="862" w:type="pct"/>
            <w:vMerge/>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p>
        </w:tc>
        <w:tc>
          <w:tcPr>
            <w:tcW w:w="883" w:type="pct"/>
            <w:vMerge/>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p>
        </w:tc>
        <w:tc>
          <w:tcPr>
            <w:tcW w:w="717" w:type="pct"/>
            <w:vMerge/>
          </w:tcPr>
          <w:p w:rsidR="00FD21C8" w:rsidRPr="00FD21C8" w:rsidRDefault="00FD21C8" w:rsidP="00FD21C8">
            <w:pPr>
              <w:widowControl w:val="0"/>
              <w:autoSpaceDE w:val="0"/>
              <w:autoSpaceDN w:val="0"/>
              <w:jc w:val="both"/>
              <w:rPr>
                <w:rFonts w:ascii="Times New Roman" w:eastAsia="Times New Roman" w:hAnsi="Times New Roman" w:cs="Times New Roman"/>
                <w:sz w:val="24"/>
                <w:szCs w:val="24"/>
                <w:lang w:eastAsia="ru-RU"/>
              </w:rPr>
            </w:pPr>
          </w:p>
        </w:tc>
        <w:tc>
          <w:tcPr>
            <w:tcW w:w="2379" w:type="pct"/>
            <w:vAlign w:val="center"/>
          </w:tcPr>
          <w:p w:rsidR="00FD21C8" w:rsidRPr="00FD21C8" w:rsidRDefault="00FD21C8" w:rsidP="00FD21C8">
            <w:pPr>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2018-2030</w:t>
            </w:r>
          </w:p>
        </w:tc>
      </w:tr>
      <w:tr w:rsidR="00FD21C8" w:rsidRPr="00FD21C8" w:rsidTr="00FD21C8">
        <w:trPr>
          <w:trHeight w:val="2008"/>
        </w:trPr>
        <w:tc>
          <w:tcPr>
            <w:tcW w:w="159" w:type="pct"/>
          </w:tcPr>
          <w:p w:rsidR="00FD21C8" w:rsidRPr="00FD21C8" w:rsidRDefault="00FD21C8" w:rsidP="00FD21C8">
            <w:pPr>
              <w:widowControl w:val="0"/>
              <w:autoSpaceDE w:val="0"/>
              <w:autoSpaceDN w:val="0"/>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lastRenderedPageBreak/>
              <w:t>1</w:t>
            </w:r>
          </w:p>
          <w:p w:rsidR="00FD21C8" w:rsidRPr="00FD21C8" w:rsidRDefault="00FD21C8" w:rsidP="00FD21C8">
            <w:pPr>
              <w:widowControl w:val="0"/>
              <w:autoSpaceDE w:val="0"/>
              <w:autoSpaceDN w:val="0"/>
              <w:rPr>
                <w:rFonts w:ascii="Times New Roman" w:eastAsia="Times New Roman" w:hAnsi="Times New Roman" w:cs="Times New Roman"/>
                <w:sz w:val="24"/>
                <w:szCs w:val="24"/>
                <w:lang w:eastAsia="ru-RU"/>
              </w:rPr>
            </w:pPr>
          </w:p>
        </w:tc>
        <w:tc>
          <w:tcPr>
            <w:tcW w:w="862" w:type="pct"/>
          </w:tcPr>
          <w:p w:rsidR="00FD21C8" w:rsidRPr="00FD21C8" w:rsidRDefault="00FD21C8" w:rsidP="00FD21C8">
            <w:pPr>
              <w:widowControl w:val="0"/>
              <w:autoSpaceDE w:val="0"/>
              <w:autoSpaceDN w:val="0"/>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Централизованная система холодного водоснабжения на территории муниципального образования Красновского сельсовета Первомайского района Оренбургской области</w:t>
            </w:r>
          </w:p>
        </w:tc>
        <w:tc>
          <w:tcPr>
            <w:tcW w:w="883" w:type="pct"/>
            <w:vAlign w:val="center"/>
          </w:tcPr>
          <w:p w:rsidR="00FD21C8" w:rsidRPr="00FD21C8" w:rsidRDefault="00FD21C8" w:rsidP="00FD21C8">
            <w:pPr>
              <w:spacing w:line="240" w:lineRule="auto"/>
              <w:ind w:firstLine="41"/>
              <w:contextualSpacing/>
              <w:jc w:val="cente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lang w:eastAsia="ru-RU"/>
              </w:rPr>
              <w:t xml:space="preserve">на выходе из скважины </w:t>
            </w:r>
          </w:p>
          <w:p w:rsidR="00FD21C8" w:rsidRPr="00FD21C8" w:rsidRDefault="00FD21C8" w:rsidP="00FD21C8">
            <w:pPr>
              <w:spacing w:line="240" w:lineRule="auto"/>
              <w:ind w:firstLine="41"/>
              <w:contextualSpacing/>
              <w:jc w:val="center"/>
              <w:rPr>
                <w:rFonts w:ascii="Times New Roman" w:eastAsia="Times New Roman" w:hAnsi="Times New Roman" w:cs="Times New Roman"/>
                <w:sz w:val="24"/>
                <w:szCs w:val="24"/>
                <w:highlight w:val="yellow"/>
                <w:lang w:eastAsia="ru-RU"/>
              </w:rPr>
            </w:pPr>
          </w:p>
          <w:p w:rsidR="00FD21C8" w:rsidRPr="00FD21C8" w:rsidRDefault="00FD21C8" w:rsidP="00FD21C8">
            <w:pPr>
              <w:spacing w:line="240" w:lineRule="auto"/>
              <w:ind w:firstLine="41"/>
              <w:contextualSpacing/>
              <w:jc w:val="center"/>
              <w:rPr>
                <w:rFonts w:ascii="Times New Roman" w:eastAsia="Times New Roman" w:hAnsi="Times New Roman" w:cs="Times New Roman"/>
                <w:sz w:val="24"/>
                <w:szCs w:val="24"/>
                <w:highlight w:val="yellow"/>
                <w:lang w:eastAsia="ru-RU"/>
              </w:rPr>
            </w:pPr>
          </w:p>
        </w:tc>
        <w:tc>
          <w:tcPr>
            <w:tcW w:w="717" w:type="pct"/>
          </w:tcPr>
          <w:p w:rsidR="00FD21C8" w:rsidRPr="00FD21C8" w:rsidRDefault="00FD21C8" w:rsidP="00FD21C8">
            <w:pPr>
              <w:rPr>
                <w:rFonts w:ascii="Times New Roman" w:eastAsia="Times New Roman" w:hAnsi="Times New Roman" w:cs="Times New Roman"/>
                <w:sz w:val="24"/>
                <w:szCs w:val="24"/>
                <w:highlight w:val="yellow"/>
                <w:lang w:eastAsia="ru-RU"/>
              </w:rPr>
            </w:pPr>
            <w:r w:rsidRPr="00FD21C8">
              <w:rPr>
                <w:rFonts w:ascii="Times New Roman" w:eastAsia="Times New Roman" w:hAnsi="Times New Roman" w:cs="Times New Roman"/>
                <w:sz w:val="24"/>
                <w:szCs w:val="24"/>
                <w:highlight w:val="yellow"/>
                <w:lang w:eastAsia="ru-RU"/>
              </w:rPr>
              <w:t xml:space="preserve">                           </w:t>
            </w:r>
          </w:p>
          <w:p w:rsidR="00FD21C8" w:rsidRPr="00FD21C8" w:rsidRDefault="00FD21C8" w:rsidP="00FD21C8">
            <w:pPr>
              <w:rPr>
                <w:rFonts w:ascii="Times New Roman" w:eastAsia="Times New Roman" w:hAnsi="Times New Roman" w:cs="Times New Roman"/>
                <w:sz w:val="24"/>
                <w:szCs w:val="24"/>
                <w:lang w:eastAsia="ru-RU"/>
              </w:rPr>
            </w:pPr>
            <w:r w:rsidRPr="00FD21C8">
              <w:rPr>
                <w:rFonts w:ascii="Times New Roman" w:eastAsia="Times New Roman" w:hAnsi="Times New Roman" w:cs="Times New Roman"/>
                <w:sz w:val="24"/>
                <w:szCs w:val="24"/>
                <w:highlight w:val="yellow"/>
                <w:lang w:eastAsia="ru-RU"/>
              </w:rPr>
              <w:t xml:space="preserve">    </w:t>
            </w:r>
          </w:p>
          <w:p w:rsidR="00FD21C8" w:rsidRPr="00FD21C8" w:rsidRDefault="00FD21C8" w:rsidP="00FD21C8">
            <w:pPr>
              <w:rPr>
                <w:rFonts w:ascii="Times New Roman" w:eastAsia="Times New Roman" w:hAnsi="Times New Roman" w:cs="Times New Roman"/>
                <w:sz w:val="24"/>
                <w:szCs w:val="24"/>
                <w:lang w:eastAsia="ru-RU"/>
              </w:rPr>
            </w:pPr>
          </w:p>
          <w:p w:rsidR="00FD21C8" w:rsidRPr="00FD21C8" w:rsidRDefault="00FD21C8" w:rsidP="00FD21C8">
            <w:pPr>
              <w:jc w:val="center"/>
              <w:rPr>
                <w:rFonts w:ascii="Times New Roman" w:eastAsia="Times New Roman" w:hAnsi="Times New Roman" w:cs="Times New Roman"/>
                <w:sz w:val="24"/>
                <w:szCs w:val="24"/>
                <w:highlight w:val="yellow"/>
                <w:lang w:eastAsia="ru-RU"/>
              </w:rPr>
            </w:pPr>
            <w:r w:rsidRPr="00FD21C8">
              <w:rPr>
                <w:rFonts w:ascii="Times New Roman" w:eastAsia="Times New Roman" w:hAnsi="Times New Roman" w:cs="Times New Roman"/>
                <w:sz w:val="24"/>
                <w:szCs w:val="24"/>
                <w:lang w:eastAsia="ru-RU"/>
              </w:rPr>
              <w:t>5,02 м</w:t>
            </w:r>
            <w:r w:rsidRPr="00FD21C8">
              <w:rPr>
                <w:rFonts w:ascii="Times New Roman" w:eastAsia="Times New Roman" w:hAnsi="Times New Roman" w:cs="Times New Roman"/>
                <w:sz w:val="24"/>
                <w:szCs w:val="24"/>
                <w:vertAlign w:val="superscript"/>
                <w:lang w:eastAsia="ru-RU"/>
              </w:rPr>
              <w:t>3</w:t>
            </w:r>
            <w:r w:rsidRPr="00FD21C8">
              <w:rPr>
                <w:rFonts w:ascii="Times New Roman" w:eastAsia="Times New Roman" w:hAnsi="Times New Roman" w:cs="Times New Roman"/>
                <w:sz w:val="24"/>
                <w:szCs w:val="24"/>
                <w:lang w:eastAsia="ru-RU"/>
              </w:rPr>
              <w:t>/час</w:t>
            </w:r>
          </w:p>
        </w:tc>
        <w:tc>
          <w:tcPr>
            <w:tcW w:w="2379" w:type="pct"/>
            <w:vAlign w:val="center"/>
          </w:tcPr>
          <w:p w:rsidR="00FD21C8" w:rsidRPr="00FD21C8" w:rsidRDefault="00FD21C8" w:rsidP="00FD21C8">
            <w:pPr>
              <w:jc w:val="center"/>
              <w:rPr>
                <w:rFonts w:ascii="Times New Roman" w:eastAsia="Times New Roman" w:hAnsi="Times New Roman" w:cs="Times New Roman"/>
                <w:sz w:val="24"/>
                <w:szCs w:val="24"/>
                <w:highlight w:val="yellow"/>
                <w:lang w:eastAsia="ru-RU"/>
              </w:rPr>
            </w:pPr>
            <w:r w:rsidRPr="00FD21C8">
              <w:rPr>
                <w:rFonts w:ascii="Times New Roman" w:eastAsia="Times New Roman" w:hAnsi="Times New Roman" w:cs="Times New Roman"/>
                <w:sz w:val="24"/>
                <w:szCs w:val="24"/>
                <w:lang w:eastAsia="ru-RU"/>
              </w:rPr>
              <w:t>5,02 м</w:t>
            </w:r>
            <w:r w:rsidRPr="00FD21C8">
              <w:rPr>
                <w:rFonts w:ascii="Times New Roman" w:eastAsia="Times New Roman" w:hAnsi="Times New Roman" w:cs="Times New Roman"/>
                <w:sz w:val="24"/>
                <w:szCs w:val="24"/>
                <w:vertAlign w:val="superscript"/>
                <w:lang w:eastAsia="ru-RU"/>
              </w:rPr>
              <w:t>3</w:t>
            </w:r>
            <w:r w:rsidRPr="00FD21C8">
              <w:rPr>
                <w:rFonts w:ascii="Times New Roman" w:eastAsia="Times New Roman" w:hAnsi="Times New Roman" w:cs="Times New Roman"/>
                <w:sz w:val="24"/>
                <w:szCs w:val="24"/>
                <w:lang w:eastAsia="ru-RU"/>
              </w:rPr>
              <w:t>/час</w:t>
            </w:r>
          </w:p>
        </w:tc>
      </w:tr>
    </w:tbl>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pPr>
    </w:p>
    <w:p w:rsidR="00FD21C8" w:rsidRDefault="00FD21C8" w:rsidP="00FD21C8">
      <w:pPr>
        <w:ind w:firstLine="708"/>
        <w:rPr>
          <w:rFonts w:ascii="Times New Roman" w:hAnsi="Times New Roman" w:cs="Times New Roman"/>
          <w:sz w:val="28"/>
          <w:szCs w:val="28"/>
        </w:rPr>
        <w:sectPr w:rsidR="00FD21C8" w:rsidSect="00FD21C8">
          <w:pgSz w:w="16838" w:h="11906" w:orient="landscape"/>
          <w:pgMar w:top="1701" w:right="1134" w:bottom="851" w:left="1134" w:header="709" w:footer="709" w:gutter="0"/>
          <w:cols w:space="708"/>
          <w:docGrid w:linePitch="360"/>
        </w:sect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r w:rsidRPr="00FC095C">
        <w:rPr>
          <w:rFonts w:ascii="Times New Roman" w:eastAsia="Times New Roman" w:hAnsi="Times New Roman" w:cs="Times New Roman"/>
          <w:b/>
          <w:sz w:val="24"/>
          <w:szCs w:val="24"/>
          <w:lang w:eastAsia="ru-RU"/>
        </w:rPr>
        <w:lastRenderedPageBreak/>
        <w:t>Форма № 1</w:t>
      </w:r>
    </w:p>
    <w:p w:rsidR="00FC095C" w:rsidRPr="00FC095C" w:rsidRDefault="00FC095C" w:rsidP="00FC095C">
      <w:pPr>
        <w:spacing w:after="0" w:line="240" w:lineRule="auto"/>
        <w:ind w:left="636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к конкурсной документации</w:t>
      </w:r>
    </w:p>
    <w:p w:rsidR="00FC095C" w:rsidRPr="00FC095C" w:rsidRDefault="00FC095C" w:rsidP="00FC095C">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C095C" w:rsidRPr="00FC095C" w:rsidRDefault="00FC095C" w:rsidP="00FC095C">
      <w:pPr>
        <w:spacing w:after="0" w:line="240" w:lineRule="auto"/>
        <w:jc w:val="center"/>
        <w:rPr>
          <w:rFonts w:ascii="Times New Roman" w:eastAsia="Times New Roman" w:hAnsi="Times New Roman" w:cs="Times New Roman"/>
          <w:b/>
          <w:sz w:val="24"/>
          <w:szCs w:val="24"/>
          <w:lang w:eastAsia="ru-RU"/>
        </w:rPr>
      </w:pPr>
      <w:r w:rsidRPr="00FC095C">
        <w:rPr>
          <w:rFonts w:ascii="Times New Roman" w:eastAsia="Times New Roman" w:hAnsi="Times New Roman" w:cs="Times New Roman"/>
          <w:b/>
          <w:sz w:val="24"/>
          <w:szCs w:val="24"/>
          <w:lang w:eastAsia="ru-RU"/>
        </w:rPr>
        <w:t>ЗАЯВКА НА УЧАСТИЕ В КОНКУРСЕ</w:t>
      </w:r>
    </w:p>
    <w:p w:rsidR="00FC095C" w:rsidRPr="00FC095C" w:rsidRDefault="00FC095C" w:rsidP="00FC095C">
      <w:pPr>
        <w:tabs>
          <w:tab w:val="left" w:pos="9354"/>
        </w:tabs>
        <w:autoSpaceDE w:val="0"/>
        <w:autoSpaceDN w:val="0"/>
        <w:adjustRightInd w:val="0"/>
        <w:spacing w:after="0" w:line="240" w:lineRule="auto"/>
        <w:ind w:right="-6" w:firstLine="600"/>
        <w:jc w:val="both"/>
        <w:rPr>
          <w:rFonts w:ascii="Arial" w:eastAsia="Times New Roman" w:hAnsi="Arial" w:cs="Arial"/>
          <w:sz w:val="24"/>
          <w:szCs w:val="24"/>
          <w:lang w:eastAsia="ru-RU"/>
        </w:rPr>
      </w:pPr>
      <w:r w:rsidRPr="00FC095C">
        <w:rPr>
          <w:rFonts w:ascii="Arial" w:eastAsia="Times New Roman" w:hAnsi="Arial" w:cs="Arial"/>
          <w:sz w:val="24"/>
          <w:szCs w:val="24"/>
          <w:lang w:eastAsia="ru-RU"/>
        </w:rPr>
        <w:tab/>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proofErr w:type="gramStart"/>
      <w:r w:rsidRPr="00FC095C">
        <w:rPr>
          <w:rFonts w:ascii="Times New Roman" w:eastAsia="Times New Roman" w:hAnsi="Times New Roman" w:cs="Times New Roman"/>
          <w:sz w:val="24"/>
          <w:szCs w:val="24"/>
          <w:lang w:eastAsia="ru-RU"/>
        </w:rPr>
        <w:t>Изучив условия конкурса на право заключения концессионного соглашения в отношении централизованной системы холодного водоснабжения муниципального образования Красновский сельсовет Первомайского района Оренбургской области</w:t>
      </w:r>
      <w:r w:rsidRPr="00FC095C">
        <w:rPr>
          <w:rFonts w:ascii="Times New Roman" w:eastAsia="Times New Roman" w:hAnsi="Times New Roman" w:cs="Times New Roman"/>
          <w:bCs/>
          <w:color w:val="343434"/>
          <w:sz w:val="24"/>
          <w:szCs w:val="24"/>
          <w:shd w:val="clear" w:color="auto" w:fill="FFFFFF"/>
          <w:lang w:eastAsia="ru-RU"/>
        </w:rPr>
        <w:t xml:space="preserve">, в </w:t>
      </w:r>
      <w:r w:rsidRPr="00FC095C">
        <w:rPr>
          <w:rFonts w:ascii="Times New Roman" w:eastAsia="Times New Roman" w:hAnsi="Times New Roman" w:cs="Times New Roman"/>
          <w:bCs/>
          <w:sz w:val="24"/>
          <w:szCs w:val="24"/>
          <w:shd w:val="clear" w:color="auto" w:fill="FFFFFF"/>
          <w:lang w:eastAsia="ru-RU"/>
        </w:rPr>
        <w:t>состав которой входят объекты, находящиеся</w:t>
      </w:r>
      <w:r w:rsidRPr="00FC095C">
        <w:rPr>
          <w:rFonts w:ascii="Times New Roman" w:eastAsia="Times New Roman" w:hAnsi="Times New Roman" w:cs="Times New Roman"/>
          <w:bCs/>
          <w:color w:val="343434"/>
          <w:sz w:val="24"/>
          <w:szCs w:val="24"/>
          <w:shd w:val="clear" w:color="auto" w:fill="FFFFFF"/>
          <w:lang w:eastAsia="ru-RU"/>
        </w:rPr>
        <w:t xml:space="preserve"> </w:t>
      </w:r>
      <w:r w:rsidRPr="00FC095C">
        <w:rPr>
          <w:rFonts w:ascii="Times New Roman" w:eastAsia="Times New Roman" w:hAnsi="Times New Roman" w:cs="Times New Roman"/>
          <w:sz w:val="24"/>
          <w:szCs w:val="24"/>
          <w:lang w:eastAsia="ru-RU"/>
        </w:rPr>
        <w:t xml:space="preserve">в собственности муниципального образования Красновский сельсовет Первомайского района Оренбургской области и принимая установленные требования и условия проведения конкурса (извещение на сайте </w:t>
      </w:r>
      <w:proofErr w:type="spellStart"/>
      <w:r w:rsidRPr="00FC095C">
        <w:rPr>
          <w:rFonts w:ascii="Times New Roman" w:eastAsia="Times New Roman" w:hAnsi="Times New Roman" w:cs="Times New Roman"/>
          <w:sz w:val="24"/>
          <w:szCs w:val="24"/>
          <w:lang w:eastAsia="ru-RU"/>
        </w:rPr>
        <w:t>torgi</w:t>
      </w:r>
      <w:proofErr w:type="spellEnd"/>
      <w:r w:rsidRPr="00FC095C">
        <w:rPr>
          <w:rFonts w:ascii="Times New Roman" w:eastAsia="Times New Roman" w:hAnsi="Times New Roman" w:cs="Times New Roman"/>
          <w:sz w:val="24"/>
          <w:szCs w:val="24"/>
          <w:lang w:eastAsia="ru-RU"/>
        </w:rPr>
        <w:t>.</w:t>
      </w:r>
      <w:proofErr w:type="spellStart"/>
      <w:r w:rsidRPr="00FC095C">
        <w:rPr>
          <w:rFonts w:ascii="Times New Roman" w:eastAsia="Times New Roman" w:hAnsi="Times New Roman" w:cs="Times New Roman"/>
          <w:sz w:val="24"/>
          <w:szCs w:val="24"/>
          <w:lang w:val="en-US" w:eastAsia="ru-RU"/>
        </w:rPr>
        <w:t>gov</w:t>
      </w:r>
      <w:proofErr w:type="spellEnd"/>
      <w:r w:rsidRPr="00FC095C">
        <w:rPr>
          <w:rFonts w:ascii="Times New Roman" w:eastAsia="Times New Roman" w:hAnsi="Times New Roman" w:cs="Times New Roman"/>
          <w:sz w:val="24"/>
          <w:szCs w:val="24"/>
          <w:lang w:eastAsia="ru-RU"/>
        </w:rPr>
        <w:t>.</w:t>
      </w:r>
      <w:proofErr w:type="spellStart"/>
      <w:r w:rsidRPr="00FC095C">
        <w:rPr>
          <w:rFonts w:ascii="Times New Roman" w:eastAsia="Times New Roman" w:hAnsi="Times New Roman" w:cs="Times New Roman"/>
          <w:sz w:val="24"/>
          <w:szCs w:val="24"/>
          <w:lang w:val="en-US" w:eastAsia="ru-RU"/>
        </w:rPr>
        <w:t>ru</w:t>
      </w:r>
      <w:proofErr w:type="spellEnd"/>
      <w:r w:rsidRPr="00FC095C">
        <w:rPr>
          <w:rFonts w:ascii="Times New Roman" w:eastAsia="Times New Roman" w:hAnsi="Times New Roman" w:cs="Times New Roman"/>
          <w:sz w:val="24"/>
          <w:szCs w:val="24"/>
          <w:lang w:eastAsia="ru-RU"/>
        </w:rPr>
        <w:t xml:space="preserve"> № __________________ от ______________, Лот № ______), _____________ (заявитель)___________, в лице _____________, действующего на основании</w:t>
      </w:r>
      <w:proofErr w:type="gramEnd"/>
      <w:r w:rsidRPr="00FC095C">
        <w:rPr>
          <w:rFonts w:ascii="Times New Roman" w:eastAsia="Times New Roman" w:hAnsi="Times New Roman" w:cs="Times New Roman"/>
          <w:sz w:val="24"/>
          <w:szCs w:val="24"/>
          <w:lang w:eastAsia="ru-RU"/>
        </w:rPr>
        <w:t xml:space="preserve"> _____________________, сообщает о своей готовности представить конкурсное предложение о заключении концессионного соглашения в отношении указанного объекта в случае положительного решения конкурсной комиссии о допуске ____________(заявителя)_____________ к участию в конкурсе в результате проведения предварительного отбора участников конкурса.</w:t>
      </w:r>
    </w:p>
    <w:p w:rsidR="00FC095C" w:rsidRPr="00FC095C" w:rsidRDefault="00FC095C" w:rsidP="00FC095C">
      <w:pPr>
        <w:spacing w:after="0" w:line="228"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Настоящей заявкой подтверждаем, что в отношении _________(заявителя)___________:</w:t>
      </w:r>
    </w:p>
    <w:p w:rsidR="00FC095C" w:rsidRPr="00FC095C" w:rsidRDefault="00FC095C" w:rsidP="00FC095C">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1.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C095C" w:rsidRPr="00FC095C" w:rsidRDefault="00FC095C" w:rsidP="00FC095C">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2. Отсутствует решение о признании заявителя банкротом и об открытии конкурсного производства в отношении него.</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 xml:space="preserve">Сообщаем, что для оперативного уведомления нас по вопросам организационного характера и взаимодействия нами </w:t>
      </w:r>
      <w:proofErr w:type="gramStart"/>
      <w:r w:rsidRPr="00FC095C">
        <w:rPr>
          <w:rFonts w:ascii="Times New Roman" w:eastAsia="Times New Roman" w:hAnsi="Times New Roman" w:cs="Times New Roman"/>
          <w:sz w:val="24"/>
          <w:szCs w:val="24"/>
          <w:lang w:eastAsia="ru-RU"/>
        </w:rPr>
        <w:t>уполномочен</w:t>
      </w:r>
      <w:proofErr w:type="gramEnd"/>
      <w:r w:rsidRPr="00FC095C">
        <w:rPr>
          <w:rFonts w:ascii="Times New Roman" w:eastAsia="Times New Roman" w:hAnsi="Times New Roman" w:cs="Times New Roman"/>
          <w:sz w:val="24"/>
          <w:szCs w:val="24"/>
          <w:lang w:eastAsia="ru-RU"/>
        </w:rPr>
        <w:t>: _________________________, тел. _________________</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Все сведения о проведении конкурса просим сообщать указанному уполномоченному лицу.</w:t>
      </w:r>
    </w:p>
    <w:p w:rsidR="00FC095C" w:rsidRPr="00FC095C" w:rsidRDefault="00FC095C" w:rsidP="00FC095C">
      <w:pPr>
        <w:keepNext/>
        <w:spacing w:after="0" w:line="240" w:lineRule="auto"/>
        <w:ind w:firstLine="480"/>
        <w:jc w:val="both"/>
        <w:outlineLvl w:val="0"/>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Полноту и достоверность сведений, указанных в настоящей заявке и представленных в составе конкурсной заявки документах, гарантируем.</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К настоящей заявке прилагаются документы согласно описи на _____ листах.</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p>
    <w:p w:rsidR="00FC095C" w:rsidRPr="00FC095C" w:rsidRDefault="00FC095C" w:rsidP="00FC095C">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C095C" w:rsidRPr="00FC095C" w:rsidRDefault="00FC095C" w:rsidP="00FC095C">
      <w:pPr>
        <w:spacing w:after="0" w:line="240" w:lineRule="auto"/>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 xml:space="preserve">Должность </w:t>
      </w:r>
      <w:proofErr w:type="gramStart"/>
      <w:r w:rsidRPr="00FC095C">
        <w:rPr>
          <w:rFonts w:ascii="Times New Roman" w:eastAsia="Times New Roman" w:hAnsi="Times New Roman" w:cs="Times New Roman"/>
          <w:sz w:val="24"/>
          <w:szCs w:val="24"/>
          <w:lang w:eastAsia="ru-RU"/>
        </w:rPr>
        <w:t>подписавшего</w:t>
      </w:r>
      <w:proofErr w:type="gramEnd"/>
      <w:r w:rsidRPr="00FC095C">
        <w:rPr>
          <w:rFonts w:ascii="Times New Roman" w:eastAsia="Times New Roman" w:hAnsi="Times New Roman" w:cs="Times New Roman"/>
          <w:sz w:val="24"/>
          <w:szCs w:val="24"/>
          <w:lang w:eastAsia="ru-RU"/>
        </w:rPr>
        <w:t xml:space="preserve">                                                                                   Подпись</w:t>
      </w:r>
    </w:p>
    <w:p w:rsidR="00FC095C" w:rsidRPr="00FC095C" w:rsidRDefault="00FC095C" w:rsidP="00FC095C">
      <w:pPr>
        <w:spacing w:after="0" w:line="240" w:lineRule="auto"/>
        <w:ind w:firstLine="480"/>
        <w:rPr>
          <w:rFonts w:ascii="Times New Roman" w:eastAsia="Times New Roman" w:hAnsi="Times New Roman" w:cs="Times New Roman"/>
          <w:sz w:val="24"/>
          <w:szCs w:val="24"/>
          <w:lang w:eastAsia="ru-RU"/>
        </w:rPr>
      </w:pPr>
    </w:p>
    <w:p w:rsidR="00FC095C" w:rsidRPr="00FC095C" w:rsidRDefault="00FC095C" w:rsidP="00FC095C">
      <w:pPr>
        <w:spacing w:after="0" w:line="240" w:lineRule="auto"/>
        <w:ind w:firstLine="480"/>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М.П.</w:t>
      </w: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tbl>
      <w:tblPr>
        <w:tblW w:w="0" w:type="auto"/>
        <w:tblInd w:w="-132" w:type="dxa"/>
        <w:tblLook w:val="01E0" w:firstRow="1" w:lastRow="1" w:firstColumn="1" w:lastColumn="1" w:noHBand="0" w:noVBand="0"/>
      </w:tblPr>
      <w:tblGrid>
        <w:gridCol w:w="1908"/>
        <w:gridCol w:w="1386"/>
        <w:gridCol w:w="654"/>
        <w:gridCol w:w="720"/>
        <w:gridCol w:w="643"/>
        <w:gridCol w:w="476"/>
        <w:gridCol w:w="724"/>
      </w:tblGrid>
      <w:tr w:rsidR="00FC095C" w:rsidRPr="00FC095C" w:rsidTr="00FC7533">
        <w:tc>
          <w:tcPr>
            <w:tcW w:w="1908" w:type="dxa"/>
            <w:shd w:val="clear" w:color="auto" w:fill="auto"/>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 xml:space="preserve">Заявка принята </w:t>
            </w:r>
          </w:p>
        </w:tc>
        <w:tc>
          <w:tcPr>
            <w:tcW w:w="1386" w:type="dxa"/>
            <w:tcBorders>
              <w:bottom w:val="dotted" w:sz="4" w:space="0" w:color="auto"/>
            </w:tcBorders>
            <w:shd w:val="clear" w:color="auto" w:fill="auto"/>
          </w:tcPr>
          <w:p w:rsidR="00FC095C" w:rsidRPr="00FC095C" w:rsidRDefault="00FC095C" w:rsidP="00FC095C">
            <w:pPr>
              <w:autoSpaceDE w:val="0"/>
              <w:autoSpaceDN w:val="0"/>
              <w:adjustRightInd w:val="0"/>
              <w:spacing w:after="0" w:line="240" w:lineRule="auto"/>
              <w:jc w:val="right"/>
              <w:rPr>
                <w:rFonts w:ascii="Times New Roman" w:eastAsia="Times New Roman" w:hAnsi="Times New Roman" w:cs="Courier New"/>
                <w:sz w:val="26"/>
                <w:szCs w:val="26"/>
                <w:lang w:eastAsia="ru-RU"/>
              </w:rPr>
            </w:pPr>
          </w:p>
        </w:tc>
        <w:tc>
          <w:tcPr>
            <w:tcW w:w="654" w:type="dxa"/>
            <w:shd w:val="clear" w:color="auto" w:fill="auto"/>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г.  в</w:t>
            </w:r>
          </w:p>
        </w:tc>
        <w:tc>
          <w:tcPr>
            <w:tcW w:w="720" w:type="dxa"/>
            <w:tcBorders>
              <w:bottom w:val="dotted" w:sz="4" w:space="0" w:color="auto"/>
            </w:tcBorders>
            <w:shd w:val="clear" w:color="auto" w:fill="auto"/>
          </w:tcPr>
          <w:p w:rsidR="00FC095C" w:rsidRPr="00FC095C" w:rsidRDefault="00FC095C" w:rsidP="00FC095C">
            <w:pPr>
              <w:autoSpaceDE w:val="0"/>
              <w:autoSpaceDN w:val="0"/>
              <w:adjustRightInd w:val="0"/>
              <w:spacing w:after="0" w:line="240" w:lineRule="auto"/>
              <w:jc w:val="center"/>
              <w:rPr>
                <w:rFonts w:ascii="Times New Roman" w:eastAsia="Times New Roman" w:hAnsi="Times New Roman" w:cs="Courier New"/>
                <w:sz w:val="26"/>
                <w:szCs w:val="26"/>
                <w:lang w:eastAsia="ru-RU"/>
              </w:rPr>
            </w:pPr>
          </w:p>
        </w:tc>
        <w:tc>
          <w:tcPr>
            <w:tcW w:w="643" w:type="dxa"/>
            <w:shd w:val="clear" w:color="auto" w:fill="auto"/>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час.</w:t>
            </w:r>
          </w:p>
        </w:tc>
        <w:tc>
          <w:tcPr>
            <w:tcW w:w="476" w:type="dxa"/>
            <w:tcBorders>
              <w:bottom w:val="dotted" w:sz="4" w:space="0" w:color="auto"/>
            </w:tcBorders>
            <w:shd w:val="clear" w:color="auto" w:fill="auto"/>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tc>
        <w:tc>
          <w:tcPr>
            <w:tcW w:w="724" w:type="dxa"/>
            <w:shd w:val="clear" w:color="auto" w:fill="auto"/>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мин.</w:t>
            </w:r>
          </w:p>
        </w:tc>
      </w:tr>
    </w:tbl>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p w:rsidR="00FC095C" w:rsidRPr="00FC095C" w:rsidRDefault="00FC095C" w:rsidP="00FC095C">
      <w:pPr>
        <w:spacing w:after="0" w:line="240" w:lineRule="auto"/>
        <w:ind w:left="-240" w:right="-1"/>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Зарегистрирована: Администрацией муниципального образования Красновский сельсовет Первомайского Оренбургской области:</w:t>
      </w:r>
    </w:p>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bl>
      <w:tblPr>
        <w:tblW w:w="0" w:type="auto"/>
        <w:tblInd w:w="-176" w:type="dxa"/>
        <w:tblLook w:val="01E0" w:firstRow="1" w:lastRow="1" w:firstColumn="1" w:lastColumn="1" w:noHBand="0" w:noVBand="0"/>
      </w:tblPr>
      <w:tblGrid>
        <w:gridCol w:w="1951"/>
        <w:gridCol w:w="417"/>
        <w:gridCol w:w="1185"/>
        <w:gridCol w:w="488"/>
        <w:gridCol w:w="1542"/>
        <w:gridCol w:w="515"/>
        <w:gridCol w:w="3648"/>
      </w:tblGrid>
      <w:tr w:rsidR="00FC095C" w:rsidRPr="00FC095C" w:rsidTr="00FC7533">
        <w:tc>
          <w:tcPr>
            <w:tcW w:w="2376" w:type="dxa"/>
            <w:gridSpan w:val="2"/>
            <w:shd w:val="clear" w:color="auto" w:fill="auto"/>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Регистрационный №</w:t>
            </w:r>
          </w:p>
        </w:tc>
        <w:tc>
          <w:tcPr>
            <w:tcW w:w="1843" w:type="dxa"/>
            <w:gridSpan w:val="2"/>
            <w:tcBorders>
              <w:bottom w:val="dotted" w:sz="4" w:space="0" w:color="auto"/>
            </w:tcBorders>
            <w:shd w:val="clear" w:color="auto" w:fill="auto"/>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c>
        <w:tc>
          <w:tcPr>
            <w:tcW w:w="2126" w:type="dxa"/>
            <w:gridSpan w:val="2"/>
            <w:shd w:val="clear" w:color="auto" w:fill="auto"/>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Дата регистрации</w:t>
            </w:r>
          </w:p>
        </w:tc>
        <w:tc>
          <w:tcPr>
            <w:tcW w:w="4145" w:type="dxa"/>
            <w:tcBorders>
              <w:bottom w:val="dotted" w:sz="4" w:space="0" w:color="auto"/>
            </w:tcBorders>
            <w:shd w:val="clear" w:color="auto" w:fill="auto"/>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c>
      </w:tr>
      <w:tr w:rsidR="00FC095C" w:rsidRPr="00FC095C" w:rsidTr="00FC7533">
        <w:tc>
          <w:tcPr>
            <w:tcW w:w="1951" w:type="dxa"/>
            <w:shd w:val="clear" w:color="auto" w:fill="auto"/>
          </w:tcPr>
          <w:p w:rsidR="00FC095C" w:rsidRPr="00FC095C" w:rsidRDefault="00FC095C" w:rsidP="00FC095C">
            <w:pPr>
              <w:spacing w:before="240" w:after="0" w:line="240" w:lineRule="auto"/>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Зарегистрировал</w:t>
            </w:r>
          </w:p>
        </w:tc>
        <w:tc>
          <w:tcPr>
            <w:tcW w:w="1701" w:type="dxa"/>
            <w:gridSpan w:val="2"/>
            <w:tcBorders>
              <w:bottom w:val="dotted" w:sz="4" w:space="0" w:color="auto"/>
            </w:tcBorders>
            <w:shd w:val="clear" w:color="auto" w:fill="auto"/>
          </w:tcPr>
          <w:p w:rsidR="00FC095C" w:rsidRPr="00FC095C" w:rsidRDefault="00FC095C" w:rsidP="00FC095C">
            <w:pPr>
              <w:spacing w:before="240" w:after="0" w:line="240" w:lineRule="auto"/>
              <w:rPr>
                <w:rFonts w:ascii="Times New Roman" w:eastAsia="Times New Roman" w:hAnsi="Times New Roman" w:cs="Times New Roman"/>
                <w:sz w:val="24"/>
                <w:szCs w:val="24"/>
                <w:lang w:eastAsia="ru-RU"/>
              </w:rPr>
            </w:pPr>
          </w:p>
        </w:tc>
        <w:tc>
          <w:tcPr>
            <w:tcW w:w="2161" w:type="dxa"/>
            <w:gridSpan w:val="2"/>
            <w:tcBorders>
              <w:bottom w:val="dotted" w:sz="4" w:space="0" w:color="auto"/>
            </w:tcBorders>
            <w:shd w:val="clear" w:color="auto" w:fill="auto"/>
          </w:tcPr>
          <w:p w:rsidR="00FC095C" w:rsidRPr="00FC095C" w:rsidRDefault="00FC095C" w:rsidP="00FC095C">
            <w:pPr>
              <w:spacing w:before="240" w:after="0" w:line="240" w:lineRule="auto"/>
              <w:jc w:val="center"/>
              <w:rPr>
                <w:rFonts w:ascii="Times New Roman" w:eastAsia="Times New Roman" w:hAnsi="Times New Roman" w:cs="Times New Roman"/>
                <w:sz w:val="24"/>
                <w:szCs w:val="24"/>
                <w:lang w:eastAsia="ru-RU"/>
              </w:rPr>
            </w:pPr>
          </w:p>
        </w:tc>
        <w:tc>
          <w:tcPr>
            <w:tcW w:w="4677" w:type="dxa"/>
            <w:gridSpan w:val="2"/>
            <w:tcBorders>
              <w:bottom w:val="dotted" w:sz="4" w:space="0" w:color="auto"/>
            </w:tcBorders>
            <w:shd w:val="clear" w:color="auto" w:fill="auto"/>
          </w:tcPr>
          <w:p w:rsidR="00FC095C" w:rsidRPr="00FC095C" w:rsidRDefault="00FC095C" w:rsidP="00FC095C">
            <w:pPr>
              <w:spacing w:before="240" w:after="0" w:line="240" w:lineRule="auto"/>
              <w:jc w:val="center"/>
              <w:rPr>
                <w:rFonts w:ascii="Times New Roman" w:eastAsia="Times New Roman" w:hAnsi="Times New Roman" w:cs="Times New Roman"/>
                <w:sz w:val="24"/>
                <w:szCs w:val="24"/>
                <w:lang w:eastAsia="ru-RU"/>
              </w:rPr>
            </w:pPr>
          </w:p>
        </w:tc>
      </w:tr>
      <w:tr w:rsidR="00FC095C" w:rsidRPr="00FC095C" w:rsidTr="00FC7533">
        <w:tc>
          <w:tcPr>
            <w:tcW w:w="1951" w:type="dxa"/>
            <w:shd w:val="clear" w:color="auto" w:fill="auto"/>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c>
        <w:tc>
          <w:tcPr>
            <w:tcW w:w="1701" w:type="dxa"/>
            <w:gridSpan w:val="2"/>
            <w:shd w:val="clear" w:color="auto" w:fill="auto"/>
          </w:tcPr>
          <w:p w:rsidR="00FC095C" w:rsidRPr="00FC095C" w:rsidRDefault="00FC095C" w:rsidP="00FC095C">
            <w:pPr>
              <w:spacing w:after="0" w:line="240" w:lineRule="auto"/>
              <w:ind w:right="-1"/>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подпись</w:t>
            </w:r>
          </w:p>
        </w:tc>
        <w:tc>
          <w:tcPr>
            <w:tcW w:w="2161" w:type="dxa"/>
            <w:gridSpan w:val="2"/>
            <w:shd w:val="clear" w:color="auto" w:fill="auto"/>
          </w:tcPr>
          <w:p w:rsidR="00FC095C" w:rsidRPr="00FC095C" w:rsidRDefault="00FC095C" w:rsidP="00FC095C">
            <w:pPr>
              <w:spacing w:after="0" w:line="240" w:lineRule="auto"/>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Ф.И.О.</w:t>
            </w:r>
          </w:p>
        </w:tc>
        <w:tc>
          <w:tcPr>
            <w:tcW w:w="4677" w:type="dxa"/>
            <w:gridSpan w:val="2"/>
            <w:shd w:val="clear" w:color="auto" w:fill="auto"/>
          </w:tcPr>
          <w:p w:rsidR="00FC095C" w:rsidRPr="00FC095C" w:rsidRDefault="00FC095C" w:rsidP="00FC095C">
            <w:pPr>
              <w:spacing w:after="0" w:line="240" w:lineRule="auto"/>
              <w:ind w:right="-1"/>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должность</w:t>
            </w:r>
          </w:p>
        </w:tc>
      </w:tr>
    </w:tbl>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r w:rsidRPr="00FC095C">
        <w:rPr>
          <w:rFonts w:ascii="Times New Roman" w:eastAsia="Times New Roman" w:hAnsi="Times New Roman" w:cs="Times New Roman"/>
          <w:b/>
          <w:sz w:val="24"/>
          <w:szCs w:val="24"/>
          <w:lang w:eastAsia="ru-RU"/>
        </w:rPr>
        <w:lastRenderedPageBreak/>
        <w:t>Форма № 2</w:t>
      </w:r>
    </w:p>
    <w:p w:rsidR="00FC095C" w:rsidRPr="00FC095C" w:rsidRDefault="00FC095C" w:rsidP="00FC095C">
      <w:pPr>
        <w:spacing w:after="0" w:line="240" w:lineRule="auto"/>
        <w:ind w:left="636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к конкурсной документации</w:t>
      </w:r>
    </w:p>
    <w:p w:rsidR="00FC095C" w:rsidRPr="00FC095C" w:rsidRDefault="00FC095C" w:rsidP="00FC095C">
      <w:pPr>
        <w:spacing w:after="0" w:line="240" w:lineRule="auto"/>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jc w:val="center"/>
        <w:rPr>
          <w:rFonts w:ascii="Times New Roman" w:eastAsia="Times New Roman" w:hAnsi="Times New Roman" w:cs="Times New Roman"/>
          <w:b/>
          <w:sz w:val="24"/>
          <w:szCs w:val="24"/>
          <w:lang w:eastAsia="ru-RU"/>
        </w:rPr>
      </w:pPr>
      <w:r w:rsidRPr="00FC095C">
        <w:rPr>
          <w:rFonts w:ascii="Times New Roman" w:eastAsia="Times New Roman" w:hAnsi="Times New Roman" w:cs="Times New Roman"/>
          <w:b/>
          <w:sz w:val="24"/>
          <w:szCs w:val="24"/>
          <w:lang w:eastAsia="ru-RU"/>
        </w:rPr>
        <w:t xml:space="preserve">Сведения об участнике конкурса </w:t>
      </w:r>
    </w:p>
    <w:p w:rsidR="00FC095C" w:rsidRPr="00FC095C" w:rsidRDefault="00FC095C" w:rsidP="00FC095C">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08"/>
        <w:gridCol w:w="5502"/>
      </w:tblGrid>
      <w:tr w:rsidR="00FC095C" w:rsidRPr="00FC095C" w:rsidTr="00FC7533">
        <w:tc>
          <w:tcPr>
            <w:tcW w:w="560" w:type="dxa"/>
            <w:tcBorders>
              <w:top w:val="single" w:sz="4" w:space="0" w:color="auto"/>
              <w:left w:val="single" w:sz="4" w:space="0" w:color="auto"/>
              <w:bottom w:val="single" w:sz="4" w:space="0" w:color="auto"/>
              <w:right w:val="single" w:sz="4" w:space="0" w:color="auto"/>
            </w:tcBorders>
            <w:vAlign w:val="center"/>
            <w:hideMark/>
          </w:tcPr>
          <w:p w:rsidR="00FC095C" w:rsidRPr="00FC095C" w:rsidRDefault="00FC095C" w:rsidP="00FC09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 xml:space="preserve">№ </w:t>
            </w:r>
            <w:proofErr w:type="gramStart"/>
            <w:r w:rsidRPr="00FC095C">
              <w:rPr>
                <w:rFonts w:ascii="Times New Roman" w:eastAsia="Times New Roman" w:hAnsi="Times New Roman" w:cs="Times New Roman"/>
                <w:bCs/>
                <w:sz w:val="24"/>
                <w:szCs w:val="24"/>
                <w:lang w:eastAsia="ru-RU"/>
              </w:rPr>
              <w:t>п</w:t>
            </w:r>
            <w:proofErr w:type="gramEnd"/>
            <w:r w:rsidRPr="00FC095C">
              <w:rPr>
                <w:rFonts w:ascii="Times New Roman" w:eastAsia="Times New Roman" w:hAnsi="Times New Roman" w:cs="Times New Roman"/>
                <w:bCs/>
                <w:sz w:val="24"/>
                <w:szCs w:val="24"/>
                <w:lang w:eastAsia="ru-RU"/>
              </w:rPr>
              <w:t>/п</w:t>
            </w:r>
          </w:p>
        </w:tc>
        <w:tc>
          <w:tcPr>
            <w:tcW w:w="3508" w:type="dxa"/>
            <w:tcBorders>
              <w:top w:val="single" w:sz="4" w:space="0" w:color="auto"/>
              <w:left w:val="single" w:sz="4" w:space="0" w:color="auto"/>
              <w:bottom w:val="single" w:sz="4" w:space="0" w:color="auto"/>
              <w:right w:val="single" w:sz="4" w:space="0" w:color="auto"/>
            </w:tcBorders>
            <w:vAlign w:val="center"/>
            <w:hideMark/>
          </w:tcPr>
          <w:p w:rsidR="00FC095C" w:rsidRPr="00FC095C" w:rsidRDefault="00FC095C" w:rsidP="00FC09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Наименование</w:t>
            </w:r>
          </w:p>
        </w:tc>
        <w:tc>
          <w:tcPr>
            <w:tcW w:w="5502" w:type="dxa"/>
            <w:tcBorders>
              <w:top w:val="single" w:sz="4" w:space="0" w:color="auto"/>
              <w:left w:val="single" w:sz="4" w:space="0" w:color="auto"/>
              <w:bottom w:val="single" w:sz="4" w:space="0" w:color="auto"/>
              <w:right w:val="single" w:sz="4" w:space="0" w:color="auto"/>
            </w:tcBorders>
            <w:vAlign w:val="center"/>
            <w:hideMark/>
          </w:tcPr>
          <w:p w:rsidR="00FC095C" w:rsidRPr="00FC095C" w:rsidRDefault="00FC095C" w:rsidP="00FC09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Сведения о заявителе</w:t>
            </w:r>
          </w:p>
        </w:tc>
      </w:tr>
      <w:tr w:rsidR="00FC095C" w:rsidRPr="00FC095C" w:rsidTr="00FC7533">
        <w:tc>
          <w:tcPr>
            <w:tcW w:w="560"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1</w:t>
            </w:r>
          </w:p>
        </w:tc>
        <w:tc>
          <w:tcPr>
            <w:tcW w:w="3508"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Наименование (либо ФИО) Заявителя, организационно-правовая форма</w:t>
            </w:r>
          </w:p>
        </w:tc>
        <w:tc>
          <w:tcPr>
            <w:tcW w:w="5502"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FC095C" w:rsidRPr="00FC095C" w:rsidTr="00FC7533">
        <w:tc>
          <w:tcPr>
            <w:tcW w:w="560"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2</w:t>
            </w:r>
          </w:p>
        </w:tc>
        <w:tc>
          <w:tcPr>
            <w:tcW w:w="3508"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адрес местонахождения:</w:t>
            </w:r>
          </w:p>
        </w:tc>
        <w:tc>
          <w:tcPr>
            <w:tcW w:w="5502"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FC095C" w:rsidRPr="00FC095C" w:rsidTr="00FC7533">
        <w:tc>
          <w:tcPr>
            <w:tcW w:w="560"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3</w:t>
            </w:r>
          </w:p>
        </w:tc>
        <w:tc>
          <w:tcPr>
            <w:tcW w:w="3508"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фактический адрес местонахождения:</w:t>
            </w:r>
          </w:p>
        </w:tc>
        <w:tc>
          <w:tcPr>
            <w:tcW w:w="5502"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FC095C" w:rsidRPr="00FC095C" w:rsidTr="00FC7533">
        <w:tc>
          <w:tcPr>
            <w:tcW w:w="560"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4</w:t>
            </w:r>
          </w:p>
        </w:tc>
        <w:tc>
          <w:tcPr>
            <w:tcW w:w="3508"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Номер контактного телефона</w:t>
            </w:r>
          </w:p>
        </w:tc>
        <w:tc>
          <w:tcPr>
            <w:tcW w:w="5502"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FC095C" w:rsidRPr="00FC095C" w:rsidTr="00FC7533">
        <w:tc>
          <w:tcPr>
            <w:tcW w:w="560"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5</w:t>
            </w:r>
          </w:p>
        </w:tc>
        <w:tc>
          <w:tcPr>
            <w:tcW w:w="3508"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Адрес контактной электронной почты</w:t>
            </w:r>
          </w:p>
        </w:tc>
        <w:tc>
          <w:tcPr>
            <w:tcW w:w="5502"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FC095C" w:rsidRPr="00FC095C" w:rsidTr="00FC7533">
        <w:tc>
          <w:tcPr>
            <w:tcW w:w="560"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6</w:t>
            </w:r>
          </w:p>
        </w:tc>
        <w:tc>
          <w:tcPr>
            <w:tcW w:w="3508" w:type="dxa"/>
            <w:tcBorders>
              <w:top w:val="single" w:sz="4" w:space="0" w:color="auto"/>
              <w:left w:val="single" w:sz="4" w:space="0" w:color="auto"/>
              <w:bottom w:val="single" w:sz="4" w:space="0" w:color="auto"/>
              <w:right w:val="single" w:sz="4" w:space="0" w:color="auto"/>
            </w:tcBorders>
            <w:hideMark/>
          </w:tcPr>
          <w:p w:rsidR="00FC095C" w:rsidRPr="00FC095C" w:rsidRDefault="00FC095C" w:rsidP="00FC09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Номер факса</w:t>
            </w:r>
          </w:p>
        </w:tc>
        <w:tc>
          <w:tcPr>
            <w:tcW w:w="5502"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FC095C" w:rsidRPr="00FC095C" w:rsidRDefault="00FC095C" w:rsidP="00FC095C">
      <w:pPr>
        <w:spacing w:after="0" w:line="240" w:lineRule="auto"/>
        <w:rPr>
          <w:rFonts w:ascii="Times New Roman" w:eastAsia="Times New Roman" w:hAnsi="Times New Roman" w:cs="Times New Roman"/>
          <w:b/>
          <w:sz w:val="24"/>
          <w:szCs w:val="24"/>
          <w:lang w:val="en-US" w:eastAsia="ru-RU"/>
        </w:rPr>
      </w:pPr>
    </w:p>
    <w:p w:rsidR="00FC095C" w:rsidRPr="00FC095C" w:rsidRDefault="00FC095C" w:rsidP="00FC095C">
      <w:pPr>
        <w:spacing w:after="0" w:line="240" w:lineRule="auto"/>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 xml:space="preserve">Должность </w:t>
      </w:r>
      <w:proofErr w:type="gramStart"/>
      <w:r w:rsidRPr="00FC095C">
        <w:rPr>
          <w:rFonts w:ascii="Times New Roman" w:eastAsia="Times New Roman" w:hAnsi="Times New Roman" w:cs="Times New Roman"/>
          <w:sz w:val="24"/>
          <w:szCs w:val="24"/>
          <w:lang w:eastAsia="ru-RU"/>
        </w:rPr>
        <w:t>подписавшего</w:t>
      </w:r>
      <w:proofErr w:type="gramEnd"/>
      <w:r w:rsidRPr="00FC095C">
        <w:rPr>
          <w:rFonts w:ascii="Times New Roman" w:eastAsia="Times New Roman" w:hAnsi="Times New Roman" w:cs="Times New Roman"/>
          <w:sz w:val="24"/>
          <w:szCs w:val="24"/>
          <w:lang w:eastAsia="ru-RU"/>
        </w:rPr>
        <w:t xml:space="preserve">                                                                                   Подпись</w:t>
      </w:r>
    </w:p>
    <w:p w:rsidR="00FC095C" w:rsidRPr="00FC095C" w:rsidRDefault="00FC095C" w:rsidP="00FC095C">
      <w:pPr>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p>
    <w:p w:rsidR="00FC095C" w:rsidRPr="00FC095C" w:rsidRDefault="00FC095C" w:rsidP="00FC095C">
      <w:pPr>
        <w:spacing w:after="0" w:line="240" w:lineRule="auto"/>
        <w:ind w:firstLine="480"/>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М.П.</w:t>
      </w: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r w:rsidRPr="00FC095C">
        <w:rPr>
          <w:rFonts w:ascii="Times New Roman" w:eastAsia="Times New Roman" w:hAnsi="Times New Roman" w:cs="Times New Roman"/>
          <w:b/>
          <w:sz w:val="24"/>
          <w:szCs w:val="24"/>
          <w:lang w:eastAsia="ru-RU"/>
        </w:rPr>
        <w:t>Форма № 3</w:t>
      </w:r>
    </w:p>
    <w:p w:rsidR="00FC095C" w:rsidRPr="00FC095C" w:rsidRDefault="00FC095C" w:rsidP="00FC095C">
      <w:pPr>
        <w:spacing w:after="0" w:line="240" w:lineRule="auto"/>
        <w:ind w:left="636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к конкурсной документации</w:t>
      </w:r>
    </w:p>
    <w:p w:rsidR="00FC095C" w:rsidRPr="00FC095C" w:rsidRDefault="00FC095C" w:rsidP="00FC095C">
      <w:pPr>
        <w:spacing w:after="0" w:line="240" w:lineRule="auto"/>
        <w:jc w:val="center"/>
        <w:outlineLvl w:val="5"/>
        <w:rPr>
          <w:rFonts w:ascii="Times New Roman" w:eastAsia="Times New Roman" w:hAnsi="Times New Roman" w:cs="Times New Roman"/>
          <w:lang w:eastAsia="ru-RU"/>
        </w:rPr>
      </w:pPr>
    </w:p>
    <w:p w:rsidR="00FC095C" w:rsidRPr="00FC095C" w:rsidRDefault="00FC095C" w:rsidP="00FC095C">
      <w:pPr>
        <w:spacing w:after="0" w:line="240" w:lineRule="auto"/>
        <w:jc w:val="center"/>
        <w:outlineLvl w:val="5"/>
        <w:rPr>
          <w:rFonts w:ascii="Times New Roman" w:eastAsia="Times New Roman" w:hAnsi="Times New Roman" w:cs="Times New Roman"/>
          <w:b/>
          <w:bCs/>
          <w:sz w:val="24"/>
          <w:szCs w:val="24"/>
          <w:lang w:eastAsia="ru-RU"/>
        </w:rPr>
      </w:pPr>
      <w:r w:rsidRPr="00FC095C">
        <w:rPr>
          <w:rFonts w:ascii="Times New Roman" w:eastAsia="Times New Roman" w:hAnsi="Times New Roman" w:cs="Times New Roman"/>
          <w:b/>
          <w:sz w:val="24"/>
          <w:szCs w:val="24"/>
          <w:lang w:eastAsia="ru-RU"/>
        </w:rPr>
        <w:t>О</w:t>
      </w:r>
      <w:r w:rsidRPr="00FC095C">
        <w:rPr>
          <w:rFonts w:ascii="Times New Roman" w:eastAsia="Times New Roman" w:hAnsi="Times New Roman" w:cs="Times New Roman"/>
          <w:b/>
          <w:bCs/>
          <w:sz w:val="24"/>
          <w:szCs w:val="24"/>
          <w:lang w:eastAsia="ru-RU"/>
        </w:rPr>
        <w:t>ПИСЬ ДОКУМЕНТОВ,</w:t>
      </w:r>
    </w:p>
    <w:p w:rsidR="00FC095C" w:rsidRPr="00FC095C" w:rsidRDefault="00FC095C" w:rsidP="00FC095C">
      <w:pPr>
        <w:spacing w:after="0" w:line="240" w:lineRule="auto"/>
        <w:jc w:val="center"/>
        <w:outlineLvl w:val="5"/>
        <w:rPr>
          <w:rFonts w:ascii="Times New Roman" w:eastAsia="Times New Roman" w:hAnsi="Times New Roman" w:cs="Times New Roman"/>
          <w:b/>
          <w:bCs/>
          <w:sz w:val="24"/>
          <w:szCs w:val="24"/>
          <w:lang w:eastAsia="ru-RU"/>
        </w:rPr>
      </w:pPr>
      <w:proofErr w:type="gramStart"/>
      <w:r w:rsidRPr="00FC095C">
        <w:rPr>
          <w:rFonts w:ascii="Times New Roman" w:eastAsia="Times New Roman" w:hAnsi="Times New Roman" w:cs="Times New Roman"/>
          <w:b/>
          <w:bCs/>
          <w:sz w:val="24"/>
          <w:szCs w:val="24"/>
          <w:lang w:eastAsia="ru-RU"/>
        </w:rPr>
        <w:t>представленных</w:t>
      </w:r>
      <w:proofErr w:type="gramEnd"/>
      <w:r w:rsidRPr="00FC095C">
        <w:rPr>
          <w:rFonts w:ascii="Times New Roman" w:eastAsia="Times New Roman" w:hAnsi="Times New Roman" w:cs="Times New Roman"/>
          <w:b/>
          <w:bCs/>
          <w:sz w:val="24"/>
          <w:szCs w:val="24"/>
          <w:lang w:eastAsia="ru-RU"/>
        </w:rPr>
        <w:t xml:space="preserve"> в составе конкурсной заявки / конкурсного предложения.</w:t>
      </w:r>
    </w:p>
    <w:p w:rsidR="00FC095C" w:rsidRPr="00FC095C" w:rsidRDefault="00FC095C" w:rsidP="00FC095C">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015"/>
        <w:gridCol w:w="1753"/>
      </w:tblGrid>
      <w:tr w:rsidR="00FC095C" w:rsidRPr="00FC095C" w:rsidTr="00FC7533">
        <w:tc>
          <w:tcPr>
            <w:tcW w:w="694" w:type="dxa"/>
            <w:tcBorders>
              <w:top w:val="single" w:sz="4" w:space="0" w:color="auto"/>
              <w:left w:val="single" w:sz="4" w:space="0" w:color="auto"/>
              <w:bottom w:val="single" w:sz="4" w:space="0" w:color="auto"/>
              <w:right w:val="single" w:sz="4" w:space="0" w:color="auto"/>
            </w:tcBorders>
            <w:vAlign w:val="center"/>
            <w:hideMark/>
          </w:tcPr>
          <w:p w:rsidR="00FC095C" w:rsidRPr="00FC095C" w:rsidRDefault="00FC095C" w:rsidP="00FC095C">
            <w:pPr>
              <w:spacing w:after="0" w:line="240" w:lineRule="auto"/>
              <w:jc w:val="center"/>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 xml:space="preserve">№ </w:t>
            </w:r>
            <w:proofErr w:type="gramStart"/>
            <w:r w:rsidRPr="00FC095C">
              <w:rPr>
                <w:rFonts w:ascii="Times New Roman" w:eastAsia="Times New Roman" w:hAnsi="Times New Roman" w:cs="Times New Roman"/>
                <w:bCs/>
                <w:sz w:val="24"/>
                <w:szCs w:val="24"/>
                <w:lang w:eastAsia="ru-RU"/>
              </w:rPr>
              <w:t>п</w:t>
            </w:r>
            <w:proofErr w:type="gramEnd"/>
            <w:r w:rsidRPr="00FC095C">
              <w:rPr>
                <w:rFonts w:ascii="Times New Roman" w:eastAsia="Times New Roman" w:hAnsi="Times New Roman" w:cs="Times New Roman"/>
                <w:bCs/>
                <w:sz w:val="24"/>
                <w:szCs w:val="24"/>
                <w:lang w:eastAsia="ru-RU"/>
              </w:rPr>
              <w:t>/п</w:t>
            </w:r>
          </w:p>
        </w:tc>
        <w:tc>
          <w:tcPr>
            <w:tcW w:w="7015" w:type="dxa"/>
            <w:tcBorders>
              <w:top w:val="single" w:sz="4" w:space="0" w:color="auto"/>
              <w:left w:val="single" w:sz="4" w:space="0" w:color="auto"/>
              <w:bottom w:val="single" w:sz="4" w:space="0" w:color="auto"/>
              <w:right w:val="single" w:sz="4" w:space="0" w:color="auto"/>
            </w:tcBorders>
            <w:vAlign w:val="center"/>
            <w:hideMark/>
          </w:tcPr>
          <w:p w:rsidR="00FC095C" w:rsidRPr="00FC095C" w:rsidRDefault="00FC095C" w:rsidP="00FC095C">
            <w:pPr>
              <w:spacing w:after="0" w:line="240" w:lineRule="auto"/>
              <w:jc w:val="center"/>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Наименование документа</w:t>
            </w:r>
          </w:p>
        </w:tc>
        <w:tc>
          <w:tcPr>
            <w:tcW w:w="1753" w:type="dxa"/>
            <w:tcBorders>
              <w:top w:val="single" w:sz="4" w:space="0" w:color="auto"/>
              <w:left w:val="single" w:sz="4" w:space="0" w:color="auto"/>
              <w:bottom w:val="single" w:sz="4" w:space="0" w:color="auto"/>
              <w:right w:val="single" w:sz="4" w:space="0" w:color="auto"/>
            </w:tcBorders>
            <w:vAlign w:val="center"/>
            <w:hideMark/>
          </w:tcPr>
          <w:p w:rsidR="00FC095C" w:rsidRPr="00FC095C" w:rsidRDefault="00FC095C" w:rsidP="00FC095C">
            <w:pPr>
              <w:spacing w:after="0" w:line="240" w:lineRule="auto"/>
              <w:jc w:val="center"/>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Количество</w:t>
            </w:r>
          </w:p>
          <w:p w:rsidR="00FC095C" w:rsidRPr="00FC095C" w:rsidRDefault="00FC095C" w:rsidP="00FC095C">
            <w:pPr>
              <w:spacing w:after="0" w:line="240" w:lineRule="auto"/>
              <w:jc w:val="center"/>
              <w:rPr>
                <w:rFonts w:ascii="Times New Roman" w:eastAsia="Times New Roman" w:hAnsi="Times New Roman" w:cs="Times New Roman"/>
                <w:bCs/>
                <w:sz w:val="24"/>
                <w:szCs w:val="24"/>
                <w:lang w:eastAsia="ru-RU"/>
              </w:rPr>
            </w:pPr>
            <w:r w:rsidRPr="00FC095C">
              <w:rPr>
                <w:rFonts w:ascii="Times New Roman" w:eastAsia="Times New Roman" w:hAnsi="Times New Roman" w:cs="Times New Roman"/>
                <w:bCs/>
                <w:sz w:val="24"/>
                <w:szCs w:val="24"/>
                <w:lang w:eastAsia="ru-RU"/>
              </w:rPr>
              <w:t>листов</w:t>
            </w:r>
          </w:p>
        </w:tc>
      </w:tr>
      <w:tr w:rsidR="00FC095C" w:rsidRPr="00FC095C" w:rsidTr="00FC7533">
        <w:trPr>
          <w:trHeight w:val="362"/>
        </w:trPr>
        <w:tc>
          <w:tcPr>
            <w:tcW w:w="694" w:type="dxa"/>
            <w:tcBorders>
              <w:top w:val="single" w:sz="4" w:space="0" w:color="auto"/>
              <w:left w:val="single" w:sz="4" w:space="0" w:color="auto"/>
              <w:bottom w:val="single" w:sz="4" w:space="0" w:color="auto"/>
              <w:right w:val="single" w:sz="4" w:space="0" w:color="auto"/>
            </w:tcBorders>
            <w:vAlign w:val="center"/>
            <w:hideMark/>
          </w:tcPr>
          <w:p w:rsidR="00FC095C" w:rsidRPr="00FC095C" w:rsidRDefault="00FC095C" w:rsidP="00FC095C">
            <w:pPr>
              <w:spacing w:after="0" w:line="240" w:lineRule="auto"/>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1</w:t>
            </w:r>
          </w:p>
        </w:tc>
        <w:tc>
          <w:tcPr>
            <w:tcW w:w="7015"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widowControl w:val="0"/>
              <w:spacing w:after="0" w:line="240" w:lineRule="auto"/>
              <w:jc w:val="both"/>
              <w:rPr>
                <w:rFonts w:ascii="Times New Roman" w:eastAsia="Times New Roman" w:hAnsi="Times New Roman" w:cs="Times New Roman"/>
                <w:sz w:val="24"/>
                <w:szCs w:val="24"/>
                <w:lang w:eastAsia="ru-RU"/>
              </w:rPr>
            </w:pPr>
          </w:p>
        </w:tc>
        <w:tc>
          <w:tcPr>
            <w:tcW w:w="1753"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spacing w:after="0" w:line="240" w:lineRule="auto"/>
              <w:rPr>
                <w:rFonts w:ascii="Times New Roman" w:eastAsia="Times New Roman" w:hAnsi="Times New Roman" w:cs="Times New Roman"/>
                <w:sz w:val="24"/>
                <w:szCs w:val="24"/>
                <w:lang w:eastAsia="ru-RU"/>
              </w:rPr>
            </w:pPr>
          </w:p>
        </w:tc>
      </w:tr>
      <w:tr w:rsidR="00FC095C" w:rsidRPr="00FC095C" w:rsidTr="00FC7533">
        <w:tc>
          <w:tcPr>
            <w:tcW w:w="694" w:type="dxa"/>
            <w:tcBorders>
              <w:top w:val="single" w:sz="4" w:space="0" w:color="auto"/>
              <w:left w:val="single" w:sz="4" w:space="0" w:color="auto"/>
              <w:bottom w:val="single" w:sz="4" w:space="0" w:color="auto"/>
              <w:right w:val="single" w:sz="4" w:space="0" w:color="auto"/>
            </w:tcBorders>
            <w:vAlign w:val="center"/>
            <w:hideMark/>
          </w:tcPr>
          <w:p w:rsidR="00FC095C" w:rsidRPr="00FC095C" w:rsidRDefault="00FC095C" w:rsidP="00FC095C">
            <w:pPr>
              <w:spacing w:after="0" w:line="240" w:lineRule="auto"/>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2</w:t>
            </w:r>
          </w:p>
        </w:tc>
        <w:tc>
          <w:tcPr>
            <w:tcW w:w="7015"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tabs>
                <w:tab w:val="left" w:pos="851"/>
                <w:tab w:val="left" w:pos="1134"/>
              </w:tabs>
              <w:spacing w:after="0" w:line="240" w:lineRule="auto"/>
              <w:jc w:val="both"/>
              <w:rPr>
                <w:rFonts w:ascii="Times New Roman" w:eastAsia="Times New Roman" w:hAnsi="Times New Roman" w:cs="Times New Roman"/>
                <w:sz w:val="24"/>
                <w:szCs w:val="24"/>
                <w:lang w:eastAsia="ru-RU"/>
              </w:rPr>
            </w:pPr>
          </w:p>
        </w:tc>
        <w:tc>
          <w:tcPr>
            <w:tcW w:w="1753"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spacing w:after="0" w:line="240" w:lineRule="auto"/>
              <w:rPr>
                <w:rFonts w:ascii="Times New Roman" w:eastAsia="Times New Roman" w:hAnsi="Times New Roman" w:cs="Times New Roman"/>
                <w:sz w:val="24"/>
                <w:szCs w:val="24"/>
                <w:lang w:eastAsia="ru-RU"/>
              </w:rPr>
            </w:pPr>
          </w:p>
        </w:tc>
      </w:tr>
      <w:tr w:rsidR="00FC095C" w:rsidRPr="00FC095C" w:rsidTr="00FC7533">
        <w:tc>
          <w:tcPr>
            <w:tcW w:w="694" w:type="dxa"/>
            <w:tcBorders>
              <w:top w:val="single" w:sz="4" w:space="0" w:color="auto"/>
              <w:left w:val="single" w:sz="4" w:space="0" w:color="auto"/>
              <w:bottom w:val="single" w:sz="4" w:space="0" w:color="auto"/>
              <w:right w:val="single" w:sz="4" w:space="0" w:color="auto"/>
            </w:tcBorders>
            <w:vAlign w:val="center"/>
            <w:hideMark/>
          </w:tcPr>
          <w:p w:rsidR="00FC095C" w:rsidRPr="00FC095C" w:rsidRDefault="00FC095C" w:rsidP="00FC095C">
            <w:pPr>
              <w:spacing w:after="0" w:line="240" w:lineRule="auto"/>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w:t>
            </w:r>
          </w:p>
        </w:tc>
        <w:tc>
          <w:tcPr>
            <w:tcW w:w="7015"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tabs>
                <w:tab w:val="left" w:pos="851"/>
                <w:tab w:val="left" w:pos="1134"/>
              </w:tabs>
              <w:spacing w:after="0" w:line="240" w:lineRule="auto"/>
              <w:jc w:val="both"/>
              <w:rPr>
                <w:rFonts w:ascii="Times New Roman" w:eastAsia="Times New Roman" w:hAnsi="Times New Roman" w:cs="Times New Roman"/>
                <w:sz w:val="24"/>
                <w:szCs w:val="24"/>
                <w:lang w:eastAsia="ru-RU"/>
              </w:rPr>
            </w:pPr>
          </w:p>
        </w:tc>
        <w:tc>
          <w:tcPr>
            <w:tcW w:w="1753" w:type="dxa"/>
            <w:tcBorders>
              <w:top w:val="single" w:sz="4" w:space="0" w:color="auto"/>
              <w:left w:val="single" w:sz="4" w:space="0" w:color="auto"/>
              <w:bottom w:val="single" w:sz="4" w:space="0" w:color="auto"/>
              <w:right w:val="single" w:sz="4" w:space="0" w:color="auto"/>
            </w:tcBorders>
          </w:tcPr>
          <w:p w:rsidR="00FC095C" w:rsidRPr="00FC095C" w:rsidRDefault="00FC095C" w:rsidP="00FC095C">
            <w:pPr>
              <w:spacing w:after="0" w:line="240" w:lineRule="auto"/>
              <w:rPr>
                <w:rFonts w:ascii="Times New Roman" w:eastAsia="Times New Roman" w:hAnsi="Times New Roman" w:cs="Times New Roman"/>
                <w:sz w:val="24"/>
                <w:szCs w:val="24"/>
                <w:lang w:eastAsia="ru-RU"/>
              </w:rPr>
            </w:pPr>
          </w:p>
        </w:tc>
      </w:tr>
    </w:tbl>
    <w:p w:rsidR="00FC095C" w:rsidRPr="00FC095C" w:rsidRDefault="00FC095C" w:rsidP="00FC095C">
      <w:pPr>
        <w:spacing w:after="0" w:line="240" w:lineRule="auto"/>
        <w:ind w:firstLine="480"/>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 xml:space="preserve">ФИО и должность подписавшего лица    </w:t>
      </w:r>
      <w:r w:rsidRPr="00FC095C">
        <w:rPr>
          <w:rFonts w:ascii="Times New Roman" w:eastAsia="Times New Roman" w:hAnsi="Times New Roman" w:cs="Times New Roman"/>
          <w:sz w:val="24"/>
          <w:szCs w:val="24"/>
          <w:lang w:eastAsia="ru-RU"/>
        </w:rPr>
        <w:tab/>
      </w:r>
      <w:r w:rsidRPr="00FC095C">
        <w:rPr>
          <w:rFonts w:ascii="Times New Roman" w:eastAsia="Times New Roman" w:hAnsi="Times New Roman" w:cs="Times New Roman"/>
          <w:sz w:val="24"/>
          <w:szCs w:val="24"/>
          <w:lang w:eastAsia="ru-RU"/>
        </w:rPr>
        <w:tab/>
      </w:r>
      <w:r w:rsidRPr="00FC095C">
        <w:rPr>
          <w:rFonts w:ascii="Times New Roman" w:eastAsia="Times New Roman" w:hAnsi="Times New Roman" w:cs="Times New Roman"/>
          <w:sz w:val="24"/>
          <w:szCs w:val="24"/>
          <w:lang w:eastAsia="ru-RU"/>
        </w:rPr>
        <w:tab/>
      </w:r>
      <w:r w:rsidRPr="00FC095C">
        <w:rPr>
          <w:rFonts w:ascii="Times New Roman" w:eastAsia="Times New Roman" w:hAnsi="Times New Roman" w:cs="Times New Roman"/>
          <w:sz w:val="24"/>
          <w:szCs w:val="24"/>
          <w:lang w:eastAsia="ru-RU"/>
        </w:rPr>
        <w:tab/>
        <w:t>Подпись</w:t>
      </w:r>
    </w:p>
    <w:p w:rsidR="00FC095C" w:rsidRPr="00FC095C" w:rsidRDefault="00FC095C" w:rsidP="00FC095C">
      <w:pPr>
        <w:spacing w:after="0" w:line="240" w:lineRule="auto"/>
        <w:rPr>
          <w:rFonts w:ascii="Times New Roman" w:eastAsia="Times New Roman" w:hAnsi="Times New Roman" w:cs="Times New Roman"/>
          <w:sz w:val="24"/>
          <w:szCs w:val="24"/>
          <w:lang w:eastAsia="ru-RU"/>
        </w:rPr>
      </w:pPr>
    </w:p>
    <w:p w:rsidR="00FC095C" w:rsidRPr="00FC095C" w:rsidRDefault="00FC095C" w:rsidP="00FC095C">
      <w:pPr>
        <w:spacing w:after="0" w:line="240" w:lineRule="auto"/>
        <w:ind w:firstLine="480"/>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М.П.</w:t>
      </w: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tbl>
      <w:tblPr>
        <w:tblW w:w="0" w:type="auto"/>
        <w:tblInd w:w="-132" w:type="dxa"/>
        <w:tblLook w:val="01E0" w:firstRow="1" w:lastRow="1" w:firstColumn="1" w:lastColumn="1" w:noHBand="0" w:noVBand="0"/>
      </w:tblPr>
      <w:tblGrid>
        <w:gridCol w:w="4493"/>
        <w:gridCol w:w="1386"/>
        <w:gridCol w:w="654"/>
        <w:gridCol w:w="720"/>
        <w:gridCol w:w="643"/>
        <w:gridCol w:w="476"/>
        <w:gridCol w:w="724"/>
      </w:tblGrid>
      <w:tr w:rsidR="00FC095C" w:rsidRPr="00FC095C" w:rsidTr="00FC7533">
        <w:tc>
          <w:tcPr>
            <w:tcW w:w="4493" w:type="dxa"/>
            <w:hideMark/>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Заявка принята/</w:t>
            </w:r>
          </w:p>
          <w:p w:rsidR="00FC095C" w:rsidRPr="00FC095C" w:rsidRDefault="00FC095C" w:rsidP="00FC095C">
            <w:pPr>
              <w:autoSpaceDE w:val="0"/>
              <w:autoSpaceDN w:val="0"/>
              <w:adjustRightInd w:val="0"/>
              <w:spacing w:after="0" w:line="240" w:lineRule="auto"/>
              <w:ind w:right="34"/>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 xml:space="preserve">Конкурсное предложение принято </w:t>
            </w:r>
          </w:p>
        </w:tc>
        <w:tc>
          <w:tcPr>
            <w:tcW w:w="1386" w:type="dxa"/>
            <w:tcBorders>
              <w:top w:val="nil"/>
              <w:left w:val="nil"/>
              <w:bottom w:val="dotted" w:sz="4" w:space="0" w:color="auto"/>
              <w:right w:val="nil"/>
            </w:tcBorders>
          </w:tcPr>
          <w:p w:rsidR="00FC095C" w:rsidRPr="00FC095C" w:rsidRDefault="00FC095C" w:rsidP="00FC095C">
            <w:pPr>
              <w:autoSpaceDE w:val="0"/>
              <w:autoSpaceDN w:val="0"/>
              <w:adjustRightInd w:val="0"/>
              <w:spacing w:after="0" w:line="240" w:lineRule="auto"/>
              <w:jc w:val="right"/>
              <w:rPr>
                <w:rFonts w:ascii="Times New Roman" w:eastAsia="Times New Roman" w:hAnsi="Times New Roman" w:cs="Courier New"/>
                <w:sz w:val="26"/>
                <w:szCs w:val="26"/>
                <w:lang w:eastAsia="ru-RU"/>
              </w:rPr>
            </w:pPr>
          </w:p>
        </w:tc>
        <w:tc>
          <w:tcPr>
            <w:tcW w:w="654" w:type="dxa"/>
            <w:hideMark/>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г.  в</w:t>
            </w:r>
          </w:p>
        </w:tc>
        <w:tc>
          <w:tcPr>
            <w:tcW w:w="720" w:type="dxa"/>
            <w:tcBorders>
              <w:top w:val="nil"/>
              <w:left w:val="nil"/>
              <w:bottom w:val="dotted" w:sz="4" w:space="0" w:color="auto"/>
              <w:right w:val="nil"/>
            </w:tcBorders>
          </w:tcPr>
          <w:p w:rsidR="00FC095C" w:rsidRPr="00FC095C" w:rsidRDefault="00FC095C" w:rsidP="00FC095C">
            <w:pPr>
              <w:autoSpaceDE w:val="0"/>
              <w:autoSpaceDN w:val="0"/>
              <w:adjustRightInd w:val="0"/>
              <w:spacing w:after="0" w:line="240" w:lineRule="auto"/>
              <w:jc w:val="center"/>
              <w:rPr>
                <w:rFonts w:ascii="Times New Roman" w:eastAsia="Times New Roman" w:hAnsi="Times New Roman" w:cs="Courier New"/>
                <w:sz w:val="26"/>
                <w:szCs w:val="26"/>
                <w:lang w:eastAsia="ru-RU"/>
              </w:rPr>
            </w:pPr>
          </w:p>
        </w:tc>
        <w:tc>
          <w:tcPr>
            <w:tcW w:w="643" w:type="dxa"/>
            <w:hideMark/>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час.</w:t>
            </w:r>
          </w:p>
        </w:tc>
        <w:tc>
          <w:tcPr>
            <w:tcW w:w="476" w:type="dxa"/>
            <w:tcBorders>
              <w:top w:val="nil"/>
              <w:left w:val="nil"/>
              <w:bottom w:val="dotted" w:sz="4" w:space="0" w:color="auto"/>
              <w:right w:val="nil"/>
            </w:tcBorders>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tc>
        <w:tc>
          <w:tcPr>
            <w:tcW w:w="724" w:type="dxa"/>
            <w:hideMark/>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мин.</w:t>
            </w:r>
          </w:p>
        </w:tc>
      </w:tr>
    </w:tbl>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p w:rsidR="00FC095C" w:rsidRPr="00FC095C" w:rsidRDefault="00FC095C" w:rsidP="00FC095C">
      <w:pPr>
        <w:spacing w:after="0" w:line="240" w:lineRule="auto"/>
        <w:ind w:left="-240" w:right="-1"/>
        <w:rPr>
          <w:rFonts w:ascii="Times New Roman" w:eastAsia="Times New Roman" w:hAnsi="Times New Roman" w:cs="Times New Roman"/>
          <w:sz w:val="24"/>
          <w:szCs w:val="24"/>
          <w:lang w:eastAsia="ru-RU"/>
        </w:rPr>
      </w:pPr>
      <w:proofErr w:type="gramStart"/>
      <w:r w:rsidRPr="00FC095C">
        <w:rPr>
          <w:rFonts w:ascii="Times New Roman" w:eastAsia="Times New Roman" w:hAnsi="Times New Roman" w:cs="Times New Roman"/>
          <w:sz w:val="24"/>
          <w:szCs w:val="24"/>
          <w:lang w:eastAsia="ru-RU"/>
        </w:rPr>
        <w:t>Зарегистрирована</w:t>
      </w:r>
      <w:proofErr w:type="gramEnd"/>
      <w:r w:rsidRPr="00FC095C">
        <w:rPr>
          <w:rFonts w:ascii="Times New Roman" w:eastAsia="Times New Roman" w:hAnsi="Times New Roman" w:cs="Times New Roman"/>
          <w:sz w:val="24"/>
          <w:szCs w:val="24"/>
          <w:lang w:eastAsia="ru-RU"/>
        </w:rPr>
        <w:t>: администрацией Красновский сельсовет Первомайского района Оренбургской области:</w:t>
      </w:r>
    </w:p>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bl>
      <w:tblPr>
        <w:tblW w:w="0" w:type="auto"/>
        <w:tblInd w:w="-176" w:type="dxa"/>
        <w:tblLook w:val="01E0" w:firstRow="1" w:lastRow="1" w:firstColumn="1" w:lastColumn="1" w:noHBand="0" w:noVBand="0"/>
      </w:tblPr>
      <w:tblGrid>
        <w:gridCol w:w="1951"/>
        <w:gridCol w:w="417"/>
        <w:gridCol w:w="1185"/>
        <w:gridCol w:w="488"/>
        <w:gridCol w:w="1542"/>
        <w:gridCol w:w="515"/>
        <w:gridCol w:w="3648"/>
      </w:tblGrid>
      <w:tr w:rsidR="00FC095C" w:rsidRPr="00FC095C" w:rsidTr="00FC7533">
        <w:tc>
          <w:tcPr>
            <w:tcW w:w="2376" w:type="dxa"/>
            <w:gridSpan w:val="2"/>
            <w:hideMark/>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Регистрационный №</w:t>
            </w:r>
          </w:p>
        </w:tc>
        <w:tc>
          <w:tcPr>
            <w:tcW w:w="1843" w:type="dxa"/>
            <w:gridSpan w:val="2"/>
            <w:tcBorders>
              <w:top w:val="nil"/>
              <w:left w:val="nil"/>
              <w:bottom w:val="dotted" w:sz="4" w:space="0" w:color="auto"/>
              <w:right w:val="nil"/>
            </w:tcBorders>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c>
        <w:tc>
          <w:tcPr>
            <w:tcW w:w="2126" w:type="dxa"/>
            <w:gridSpan w:val="2"/>
            <w:hideMark/>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Дата регистрации</w:t>
            </w:r>
          </w:p>
        </w:tc>
        <w:tc>
          <w:tcPr>
            <w:tcW w:w="4145" w:type="dxa"/>
            <w:tcBorders>
              <w:top w:val="nil"/>
              <w:left w:val="nil"/>
              <w:bottom w:val="dotted" w:sz="4" w:space="0" w:color="auto"/>
              <w:right w:val="nil"/>
            </w:tcBorders>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c>
      </w:tr>
      <w:tr w:rsidR="00FC095C" w:rsidRPr="00FC095C" w:rsidTr="00FC7533">
        <w:tc>
          <w:tcPr>
            <w:tcW w:w="1951" w:type="dxa"/>
            <w:hideMark/>
          </w:tcPr>
          <w:p w:rsidR="00FC095C" w:rsidRPr="00FC095C" w:rsidRDefault="00FC095C" w:rsidP="00FC095C">
            <w:pPr>
              <w:spacing w:before="240" w:after="0" w:line="240" w:lineRule="auto"/>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Зарегистрировал</w:t>
            </w:r>
          </w:p>
        </w:tc>
        <w:tc>
          <w:tcPr>
            <w:tcW w:w="1701" w:type="dxa"/>
            <w:gridSpan w:val="2"/>
            <w:tcBorders>
              <w:top w:val="nil"/>
              <w:left w:val="nil"/>
              <w:bottom w:val="dotted" w:sz="4" w:space="0" w:color="auto"/>
              <w:right w:val="nil"/>
            </w:tcBorders>
          </w:tcPr>
          <w:p w:rsidR="00FC095C" w:rsidRPr="00FC095C" w:rsidRDefault="00FC095C" w:rsidP="00FC095C">
            <w:pPr>
              <w:spacing w:before="240" w:after="0" w:line="240" w:lineRule="auto"/>
              <w:rPr>
                <w:rFonts w:ascii="Times New Roman" w:eastAsia="Times New Roman" w:hAnsi="Times New Roman" w:cs="Times New Roman"/>
                <w:sz w:val="24"/>
                <w:szCs w:val="24"/>
                <w:lang w:eastAsia="ru-RU"/>
              </w:rPr>
            </w:pPr>
          </w:p>
        </w:tc>
        <w:tc>
          <w:tcPr>
            <w:tcW w:w="2161" w:type="dxa"/>
            <w:gridSpan w:val="2"/>
            <w:tcBorders>
              <w:top w:val="nil"/>
              <w:left w:val="nil"/>
              <w:bottom w:val="dotted" w:sz="4" w:space="0" w:color="auto"/>
              <w:right w:val="nil"/>
            </w:tcBorders>
          </w:tcPr>
          <w:p w:rsidR="00FC095C" w:rsidRPr="00FC095C" w:rsidRDefault="00FC095C" w:rsidP="00FC095C">
            <w:pPr>
              <w:spacing w:before="240" w:after="0" w:line="240" w:lineRule="auto"/>
              <w:jc w:val="center"/>
              <w:rPr>
                <w:rFonts w:ascii="Times New Roman" w:eastAsia="Times New Roman" w:hAnsi="Times New Roman" w:cs="Times New Roman"/>
                <w:sz w:val="24"/>
                <w:szCs w:val="24"/>
                <w:lang w:eastAsia="ru-RU"/>
              </w:rPr>
            </w:pPr>
          </w:p>
        </w:tc>
        <w:tc>
          <w:tcPr>
            <w:tcW w:w="4677" w:type="dxa"/>
            <w:gridSpan w:val="2"/>
            <w:tcBorders>
              <w:top w:val="nil"/>
              <w:left w:val="nil"/>
              <w:bottom w:val="dotted" w:sz="4" w:space="0" w:color="auto"/>
              <w:right w:val="nil"/>
            </w:tcBorders>
          </w:tcPr>
          <w:p w:rsidR="00FC095C" w:rsidRPr="00FC095C" w:rsidRDefault="00FC095C" w:rsidP="00FC095C">
            <w:pPr>
              <w:spacing w:before="240" w:after="0" w:line="240" w:lineRule="auto"/>
              <w:jc w:val="center"/>
              <w:rPr>
                <w:rFonts w:ascii="Times New Roman" w:eastAsia="Times New Roman" w:hAnsi="Times New Roman" w:cs="Times New Roman"/>
                <w:sz w:val="24"/>
                <w:szCs w:val="24"/>
                <w:lang w:eastAsia="ru-RU"/>
              </w:rPr>
            </w:pPr>
          </w:p>
        </w:tc>
      </w:tr>
      <w:tr w:rsidR="00FC095C" w:rsidRPr="00FC095C" w:rsidTr="00FC7533">
        <w:tc>
          <w:tcPr>
            <w:tcW w:w="1951" w:type="dxa"/>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c>
        <w:tc>
          <w:tcPr>
            <w:tcW w:w="1701" w:type="dxa"/>
            <w:gridSpan w:val="2"/>
            <w:hideMark/>
          </w:tcPr>
          <w:p w:rsidR="00FC095C" w:rsidRPr="00FC095C" w:rsidRDefault="00FC095C" w:rsidP="00FC095C">
            <w:pPr>
              <w:spacing w:after="0" w:line="240" w:lineRule="auto"/>
              <w:ind w:right="-1"/>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подпись</w:t>
            </w:r>
          </w:p>
        </w:tc>
        <w:tc>
          <w:tcPr>
            <w:tcW w:w="2161" w:type="dxa"/>
            <w:gridSpan w:val="2"/>
            <w:hideMark/>
          </w:tcPr>
          <w:p w:rsidR="00FC095C" w:rsidRPr="00FC095C" w:rsidRDefault="00FC095C" w:rsidP="00FC095C">
            <w:pPr>
              <w:spacing w:after="0" w:line="240" w:lineRule="auto"/>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Ф.И.О.</w:t>
            </w:r>
          </w:p>
        </w:tc>
        <w:tc>
          <w:tcPr>
            <w:tcW w:w="4677" w:type="dxa"/>
            <w:gridSpan w:val="2"/>
            <w:hideMark/>
          </w:tcPr>
          <w:p w:rsidR="00FC095C" w:rsidRPr="00FC095C" w:rsidRDefault="00FC095C" w:rsidP="00FC095C">
            <w:pPr>
              <w:spacing w:after="0" w:line="240" w:lineRule="auto"/>
              <w:ind w:right="-1"/>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должность</w:t>
            </w:r>
          </w:p>
        </w:tc>
      </w:tr>
    </w:tbl>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r w:rsidRPr="00FC095C">
        <w:rPr>
          <w:rFonts w:ascii="Times New Roman" w:eastAsia="Times New Roman" w:hAnsi="Times New Roman" w:cs="Times New Roman"/>
          <w:b/>
          <w:sz w:val="24"/>
          <w:szCs w:val="24"/>
          <w:lang w:eastAsia="ru-RU"/>
        </w:rPr>
        <w:lastRenderedPageBreak/>
        <w:t>Форма № 4</w:t>
      </w:r>
    </w:p>
    <w:p w:rsidR="00FC095C" w:rsidRPr="00FC095C" w:rsidRDefault="00FC095C" w:rsidP="00FC095C">
      <w:pPr>
        <w:spacing w:after="0" w:line="240" w:lineRule="auto"/>
        <w:ind w:left="636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к конкурсной документации</w:t>
      </w:r>
    </w:p>
    <w:p w:rsidR="00FC095C" w:rsidRPr="00FC095C" w:rsidRDefault="00FC095C" w:rsidP="00FC095C">
      <w:pPr>
        <w:spacing w:after="0" w:line="240" w:lineRule="auto"/>
        <w:ind w:left="6360"/>
        <w:jc w:val="both"/>
        <w:rPr>
          <w:rFonts w:ascii="Times New Roman" w:eastAsia="Times New Roman" w:hAnsi="Times New Roman" w:cs="Times New Roman"/>
          <w:sz w:val="24"/>
          <w:szCs w:val="24"/>
          <w:lang w:eastAsia="ru-RU"/>
        </w:rPr>
      </w:pPr>
    </w:p>
    <w:p w:rsidR="00FC095C" w:rsidRPr="00FC095C" w:rsidRDefault="00FC095C" w:rsidP="00FC095C">
      <w:pPr>
        <w:spacing w:after="0" w:line="240" w:lineRule="auto"/>
        <w:jc w:val="center"/>
        <w:rPr>
          <w:rFonts w:ascii="Times New Roman" w:eastAsia="Times New Roman" w:hAnsi="Times New Roman" w:cs="Times New Roman"/>
          <w:b/>
          <w:sz w:val="24"/>
          <w:szCs w:val="24"/>
          <w:lang w:eastAsia="ru-RU"/>
        </w:rPr>
      </w:pPr>
      <w:r w:rsidRPr="00FC095C">
        <w:rPr>
          <w:rFonts w:ascii="Times New Roman" w:eastAsia="Times New Roman" w:hAnsi="Times New Roman" w:cs="Times New Roman"/>
          <w:b/>
          <w:sz w:val="24"/>
          <w:szCs w:val="24"/>
          <w:lang w:eastAsia="ru-RU"/>
        </w:rPr>
        <w:t>КОНКУРСНОЕ ПРЕДЛОЖЕНИЕ</w:t>
      </w:r>
    </w:p>
    <w:p w:rsidR="00FC095C" w:rsidRPr="00FC095C" w:rsidRDefault="00FC095C" w:rsidP="00FC095C">
      <w:pPr>
        <w:spacing w:after="0" w:line="240" w:lineRule="auto"/>
        <w:jc w:val="center"/>
        <w:rPr>
          <w:rFonts w:ascii="Times New Roman" w:eastAsia="Times New Roman" w:hAnsi="Times New Roman" w:cs="Times New Roman"/>
          <w:sz w:val="24"/>
          <w:szCs w:val="24"/>
          <w:lang w:eastAsia="ru-RU"/>
        </w:rPr>
      </w:pPr>
    </w:p>
    <w:p w:rsidR="00FC095C" w:rsidRPr="00FC095C" w:rsidRDefault="00FC095C" w:rsidP="00FC095C">
      <w:pPr>
        <w:spacing w:after="0" w:line="240" w:lineRule="auto"/>
        <w:ind w:firstLine="708"/>
        <w:jc w:val="both"/>
        <w:rPr>
          <w:rFonts w:ascii="Times New Roman" w:eastAsia="Times New Roman" w:hAnsi="Times New Roman" w:cs="Times New Roman"/>
          <w:sz w:val="24"/>
          <w:szCs w:val="24"/>
          <w:lang w:eastAsia="ru-RU"/>
        </w:rPr>
      </w:pPr>
      <w:proofErr w:type="gramStart"/>
      <w:r w:rsidRPr="00FC095C">
        <w:rPr>
          <w:rFonts w:ascii="Times New Roman" w:eastAsia="Times New Roman" w:hAnsi="Times New Roman" w:cs="Times New Roman"/>
          <w:sz w:val="24"/>
          <w:szCs w:val="24"/>
          <w:lang w:eastAsia="ru-RU"/>
        </w:rPr>
        <w:t>Изучив условия конкурса на право заключения концессионного соглашения в отношении на право заключения концессионного соглашения в отношении централизованной системы холодного водоснабжения на территории муниципального образования Красновский сельсовет Первомайского района Оренбургской области</w:t>
      </w:r>
      <w:r w:rsidRPr="00FC095C">
        <w:rPr>
          <w:rFonts w:ascii="Times New Roman" w:eastAsia="Times New Roman" w:hAnsi="Times New Roman" w:cs="Times New Roman"/>
          <w:bCs/>
          <w:color w:val="343434"/>
          <w:sz w:val="24"/>
          <w:szCs w:val="24"/>
          <w:shd w:val="clear" w:color="auto" w:fill="FFFFFF"/>
          <w:lang w:eastAsia="ru-RU"/>
        </w:rPr>
        <w:t xml:space="preserve">, в </w:t>
      </w:r>
      <w:r w:rsidRPr="00FC095C">
        <w:rPr>
          <w:rFonts w:ascii="Times New Roman" w:eastAsia="Times New Roman" w:hAnsi="Times New Roman" w:cs="Times New Roman"/>
          <w:bCs/>
          <w:sz w:val="24"/>
          <w:szCs w:val="24"/>
          <w:shd w:val="clear" w:color="auto" w:fill="FFFFFF"/>
          <w:lang w:eastAsia="ru-RU"/>
        </w:rPr>
        <w:t>состав которой входят объекты, находящиеся</w:t>
      </w:r>
      <w:r w:rsidRPr="00FC095C">
        <w:rPr>
          <w:rFonts w:ascii="Times New Roman" w:eastAsia="Times New Roman" w:hAnsi="Times New Roman" w:cs="Times New Roman"/>
          <w:bCs/>
          <w:color w:val="343434"/>
          <w:sz w:val="24"/>
          <w:szCs w:val="24"/>
          <w:shd w:val="clear" w:color="auto" w:fill="FFFFFF"/>
          <w:lang w:eastAsia="ru-RU"/>
        </w:rPr>
        <w:t xml:space="preserve"> </w:t>
      </w:r>
      <w:r w:rsidRPr="00FC095C">
        <w:rPr>
          <w:rFonts w:ascii="Times New Roman" w:eastAsia="Times New Roman" w:hAnsi="Times New Roman" w:cs="Times New Roman"/>
          <w:sz w:val="24"/>
          <w:szCs w:val="24"/>
          <w:lang w:eastAsia="ru-RU"/>
        </w:rPr>
        <w:t xml:space="preserve">в собственности муниципального образования Красновский сельсовет Первомайского района Оренбургской области (извещение на сайте </w:t>
      </w:r>
      <w:proofErr w:type="spellStart"/>
      <w:r w:rsidRPr="00FC095C">
        <w:rPr>
          <w:rFonts w:ascii="Times New Roman" w:eastAsia="Times New Roman" w:hAnsi="Times New Roman" w:cs="Times New Roman"/>
          <w:sz w:val="24"/>
          <w:szCs w:val="24"/>
          <w:lang w:eastAsia="ru-RU"/>
        </w:rPr>
        <w:t>torgi</w:t>
      </w:r>
      <w:proofErr w:type="spellEnd"/>
      <w:r w:rsidRPr="00FC095C">
        <w:rPr>
          <w:rFonts w:ascii="Times New Roman" w:eastAsia="Times New Roman" w:hAnsi="Times New Roman" w:cs="Times New Roman"/>
          <w:sz w:val="24"/>
          <w:szCs w:val="24"/>
          <w:lang w:eastAsia="ru-RU"/>
        </w:rPr>
        <w:t>.</w:t>
      </w:r>
      <w:proofErr w:type="spellStart"/>
      <w:r w:rsidRPr="00FC095C">
        <w:rPr>
          <w:rFonts w:ascii="Times New Roman" w:eastAsia="Times New Roman" w:hAnsi="Times New Roman" w:cs="Times New Roman"/>
          <w:sz w:val="24"/>
          <w:szCs w:val="24"/>
          <w:lang w:val="en-US" w:eastAsia="ru-RU"/>
        </w:rPr>
        <w:t>gov</w:t>
      </w:r>
      <w:proofErr w:type="spellEnd"/>
      <w:r w:rsidRPr="00FC095C">
        <w:rPr>
          <w:rFonts w:ascii="Times New Roman" w:eastAsia="Times New Roman" w:hAnsi="Times New Roman" w:cs="Times New Roman"/>
          <w:sz w:val="24"/>
          <w:szCs w:val="24"/>
          <w:lang w:eastAsia="ru-RU"/>
        </w:rPr>
        <w:t>.</w:t>
      </w:r>
      <w:proofErr w:type="spellStart"/>
      <w:r w:rsidRPr="00FC095C">
        <w:rPr>
          <w:rFonts w:ascii="Times New Roman" w:eastAsia="Times New Roman" w:hAnsi="Times New Roman" w:cs="Times New Roman"/>
          <w:sz w:val="24"/>
          <w:szCs w:val="24"/>
          <w:lang w:val="en-US" w:eastAsia="ru-RU"/>
        </w:rPr>
        <w:t>ru</w:t>
      </w:r>
      <w:proofErr w:type="spellEnd"/>
      <w:r w:rsidRPr="00FC095C">
        <w:rPr>
          <w:rFonts w:ascii="Times New Roman" w:eastAsia="Times New Roman" w:hAnsi="Times New Roman" w:cs="Times New Roman"/>
          <w:sz w:val="24"/>
          <w:szCs w:val="24"/>
          <w:lang w:eastAsia="ru-RU"/>
        </w:rPr>
        <w:t xml:space="preserve"> № __________________ от ______________, Лот № ______) и принимая все установленные требования</w:t>
      </w:r>
      <w:proofErr w:type="gramEnd"/>
      <w:r w:rsidRPr="00FC095C">
        <w:rPr>
          <w:rFonts w:ascii="Times New Roman" w:eastAsia="Times New Roman" w:hAnsi="Times New Roman" w:cs="Times New Roman"/>
          <w:sz w:val="24"/>
          <w:szCs w:val="24"/>
          <w:lang w:eastAsia="ru-RU"/>
        </w:rPr>
        <w:t xml:space="preserve"> и условия проведения конкурса, ______(заявитель)_______, в лице _____________, действующего на основании ________, настоящим конкурсным предложением сообщает о своем согласии в случае признания победителем конкурса подписать концессионное соглашение на следующих условиях: </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 xml:space="preserve">- указать мероприятия по реконструкции (модернизации)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(исходя из </w:t>
      </w:r>
      <w:r w:rsidRPr="00FC095C">
        <w:rPr>
          <w:rFonts w:ascii="Times New Roman" w:eastAsia="Times New Roman" w:hAnsi="Times New Roman" w:cs="Times New Roman"/>
          <w:bCs/>
          <w:i/>
          <w:sz w:val="24"/>
          <w:szCs w:val="24"/>
          <w:lang w:eastAsia="ru-RU"/>
        </w:rPr>
        <w:t xml:space="preserve">Задания и </w:t>
      </w:r>
      <w:r w:rsidRPr="00FC095C">
        <w:rPr>
          <w:rFonts w:ascii="Times New Roman" w:eastAsia="Times New Roman" w:hAnsi="Times New Roman" w:cs="Times New Roman"/>
          <w:i/>
          <w:sz w:val="24"/>
          <w:szCs w:val="24"/>
          <w:lang w:eastAsia="ru-RU"/>
        </w:rPr>
        <w:t>минимально допустимых плановых значений показателей деятельности концессионера</w:t>
      </w:r>
      <w:r w:rsidRPr="00FC095C">
        <w:rPr>
          <w:rFonts w:ascii="Times New Roman" w:eastAsia="Times New Roman" w:hAnsi="Times New Roman" w:cs="Times New Roman"/>
          <w:bCs/>
          <w:sz w:val="24"/>
          <w:szCs w:val="24"/>
          <w:lang w:eastAsia="ru-RU"/>
        </w:rPr>
        <w:t xml:space="preserve"> (Приложение № 6 к конкурсной документации))</w:t>
      </w:r>
      <w:r w:rsidRPr="00FC095C">
        <w:rPr>
          <w:rFonts w:ascii="Times New Roman" w:eastAsia="Times New Roman" w:hAnsi="Times New Roman" w:cs="Times New Roman"/>
          <w:sz w:val="24"/>
          <w:szCs w:val="24"/>
          <w:lang w:eastAsia="ru-RU"/>
        </w:rPr>
        <w:t>.</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 xml:space="preserve">- указать иные сведения, необходимые для определения дисконтированной выручки и победителя конкурса, в </w:t>
      </w:r>
      <w:proofErr w:type="spellStart"/>
      <w:r w:rsidRPr="00FC095C">
        <w:rPr>
          <w:rFonts w:ascii="Times New Roman" w:eastAsia="Times New Roman" w:hAnsi="Times New Roman" w:cs="Times New Roman"/>
          <w:sz w:val="24"/>
          <w:szCs w:val="24"/>
          <w:lang w:eastAsia="ru-RU"/>
        </w:rPr>
        <w:t>т.ч</w:t>
      </w:r>
      <w:proofErr w:type="spellEnd"/>
      <w:r w:rsidRPr="00FC095C">
        <w:rPr>
          <w:rFonts w:ascii="Times New Roman" w:eastAsia="Times New Roman" w:hAnsi="Times New Roman" w:cs="Times New Roman"/>
          <w:sz w:val="24"/>
          <w:szCs w:val="24"/>
          <w:lang w:eastAsia="ru-RU"/>
        </w:rPr>
        <w:t xml:space="preserve">. указать </w:t>
      </w:r>
      <w:r w:rsidRPr="00FC095C">
        <w:rPr>
          <w:rFonts w:ascii="Times New Roman" w:eastAsia="Times New Roman" w:hAnsi="Times New Roman" w:cs="Times New Roman"/>
          <w:bCs/>
          <w:sz w:val="24"/>
          <w:szCs w:val="24"/>
          <w:lang w:eastAsia="ru-RU"/>
        </w:rPr>
        <w:t>для каждого критерия конкурса значение предлагаемого участником конкурса условия в виде числового значения на каждый год срока действия концессионного соглашения.</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p>
    <w:p w:rsidR="00FC095C" w:rsidRPr="00FC095C" w:rsidRDefault="00FC095C" w:rsidP="00FC095C">
      <w:pPr>
        <w:suppressAutoHyphens/>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В случае</w:t>
      </w:r>
      <w:proofErr w:type="gramStart"/>
      <w:r w:rsidRPr="00FC095C">
        <w:rPr>
          <w:rFonts w:ascii="Times New Roman" w:eastAsia="Times New Roman" w:hAnsi="Times New Roman" w:cs="Times New Roman"/>
          <w:sz w:val="24"/>
          <w:szCs w:val="24"/>
          <w:lang w:eastAsia="ru-RU"/>
        </w:rPr>
        <w:t>,</w:t>
      </w:r>
      <w:proofErr w:type="gramEnd"/>
      <w:r w:rsidRPr="00FC095C">
        <w:rPr>
          <w:rFonts w:ascii="Times New Roman" w:eastAsia="Times New Roman" w:hAnsi="Times New Roman" w:cs="Times New Roman"/>
          <w:sz w:val="24"/>
          <w:szCs w:val="24"/>
          <w:lang w:eastAsia="ru-RU"/>
        </w:rPr>
        <w:t xml:space="preserve"> если наши предложения будут признаны лучшими, мы берем на себя обязательства заключить концессионное соглашение имущества, являющегося предметом конкурса в соответствии с требованиями конкурсной документации и условиями наших конкурсных предложений. </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 xml:space="preserve">Сообщаем, что для оперативного уведомления нас по вопросам организационного характера и взаимодействия нами </w:t>
      </w:r>
      <w:proofErr w:type="gramStart"/>
      <w:r w:rsidRPr="00FC095C">
        <w:rPr>
          <w:rFonts w:ascii="Times New Roman" w:eastAsia="Times New Roman" w:hAnsi="Times New Roman" w:cs="Times New Roman"/>
          <w:sz w:val="24"/>
          <w:szCs w:val="24"/>
          <w:lang w:eastAsia="ru-RU"/>
        </w:rPr>
        <w:t>уполномочен</w:t>
      </w:r>
      <w:proofErr w:type="gramEnd"/>
      <w:r w:rsidRPr="00FC095C">
        <w:rPr>
          <w:rFonts w:ascii="Times New Roman" w:eastAsia="Times New Roman" w:hAnsi="Times New Roman" w:cs="Times New Roman"/>
          <w:sz w:val="24"/>
          <w:szCs w:val="24"/>
          <w:lang w:eastAsia="ru-RU"/>
        </w:rPr>
        <w:t>: ______________, тел. _________________</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Все сведения о проведении конкурса просим сообщать указанному уполномоченному лицу.</w:t>
      </w:r>
    </w:p>
    <w:p w:rsidR="00FC095C" w:rsidRPr="00FC095C" w:rsidRDefault="00FC095C" w:rsidP="00FC095C">
      <w:pPr>
        <w:spacing w:after="0" w:line="240" w:lineRule="auto"/>
        <w:ind w:firstLine="480"/>
        <w:jc w:val="both"/>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К настоящему конкурсному предложению прилагаются документы согласно описи, на _____ стр.</w:t>
      </w:r>
    </w:p>
    <w:p w:rsidR="00FC095C" w:rsidRPr="00FC095C" w:rsidRDefault="00FC095C" w:rsidP="00FC095C">
      <w:pPr>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p>
    <w:p w:rsidR="00FC095C" w:rsidRPr="00FC095C" w:rsidRDefault="00FC095C" w:rsidP="00FC095C">
      <w:pPr>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p>
    <w:p w:rsidR="00FC095C" w:rsidRPr="00FC095C" w:rsidRDefault="00FC095C" w:rsidP="00FC095C">
      <w:pPr>
        <w:spacing w:after="0" w:line="240" w:lineRule="auto"/>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 xml:space="preserve">Должность </w:t>
      </w:r>
      <w:proofErr w:type="gramStart"/>
      <w:r w:rsidRPr="00FC095C">
        <w:rPr>
          <w:rFonts w:ascii="Times New Roman" w:eastAsia="Times New Roman" w:hAnsi="Times New Roman" w:cs="Times New Roman"/>
          <w:sz w:val="24"/>
          <w:szCs w:val="24"/>
          <w:lang w:eastAsia="ru-RU"/>
        </w:rPr>
        <w:t>подписавшего</w:t>
      </w:r>
      <w:proofErr w:type="gramEnd"/>
      <w:r w:rsidRPr="00FC095C">
        <w:rPr>
          <w:rFonts w:ascii="Times New Roman" w:eastAsia="Times New Roman" w:hAnsi="Times New Roman" w:cs="Times New Roman"/>
          <w:sz w:val="24"/>
          <w:szCs w:val="24"/>
          <w:lang w:eastAsia="ru-RU"/>
        </w:rPr>
        <w:t xml:space="preserve">                                                                                   Подпись</w:t>
      </w:r>
    </w:p>
    <w:p w:rsidR="00FC095C" w:rsidRPr="00FC095C" w:rsidRDefault="00FC095C" w:rsidP="00FC095C">
      <w:pPr>
        <w:spacing w:after="0" w:line="240" w:lineRule="auto"/>
        <w:rPr>
          <w:rFonts w:ascii="Times New Roman" w:eastAsia="Times New Roman" w:hAnsi="Times New Roman" w:cs="Times New Roman"/>
          <w:sz w:val="24"/>
          <w:szCs w:val="24"/>
          <w:lang w:eastAsia="ru-RU"/>
        </w:rPr>
      </w:pPr>
    </w:p>
    <w:p w:rsidR="00FC095C" w:rsidRPr="00FC095C" w:rsidRDefault="00FC095C" w:rsidP="00FC095C">
      <w:pPr>
        <w:spacing w:after="0" w:line="240" w:lineRule="auto"/>
        <w:ind w:firstLine="480"/>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М.П.</w:t>
      </w:r>
    </w:p>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tbl>
      <w:tblPr>
        <w:tblW w:w="0" w:type="auto"/>
        <w:tblInd w:w="-132" w:type="dxa"/>
        <w:tblLook w:val="01E0" w:firstRow="1" w:lastRow="1" w:firstColumn="1" w:lastColumn="1" w:noHBand="0" w:noVBand="0"/>
      </w:tblPr>
      <w:tblGrid>
        <w:gridCol w:w="4776"/>
        <w:gridCol w:w="1386"/>
        <w:gridCol w:w="654"/>
        <w:gridCol w:w="720"/>
        <w:gridCol w:w="643"/>
        <w:gridCol w:w="476"/>
        <w:gridCol w:w="724"/>
      </w:tblGrid>
      <w:tr w:rsidR="00FC095C" w:rsidRPr="00FC095C" w:rsidTr="00FC7533">
        <w:tc>
          <w:tcPr>
            <w:tcW w:w="4776" w:type="dxa"/>
            <w:hideMark/>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 xml:space="preserve">Конкурсное предложение принято </w:t>
            </w:r>
          </w:p>
        </w:tc>
        <w:tc>
          <w:tcPr>
            <w:tcW w:w="1386" w:type="dxa"/>
            <w:tcBorders>
              <w:top w:val="nil"/>
              <w:left w:val="nil"/>
              <w:bottom w:val="dotted" w:sz="4" w:space="0" w:color="auto"/>
              <w:right w:val="nil"/>
            </w:tcBorders>
          </w:tcPr>
          <w:p w:rsidR="00FC095C" w:rsidRPr="00FC095C" w:rsidRDefault="00FC095C" w:rsidP="00FC095C">
            <w:pPr>
              <w:autoSpaceDE w:val="0"/>
              <w:autoSpaceDN w:val="0"/>
              <w:adjustRightInd w:val="0"/>
              <w:spacing w:after="0" w:line="240" w:lineRule="auto"/>
              <w:jc w:val="right"/>
              <w:rPr>
                <w:rFonts w:ascii="Times New Roman" w:eastAsia="Times New Roman" w:hAnsi="Times New Roman" w:cs="Courier New"/>
                <w:sz w:val="26"/>
                <w:szCs w:val="26"/>
                <w:lang w:eastAsia="ru-RU"/>
              </w:rPr>
            </w:pPr>
          </w:p>
        </w:tc>
        <w:tc>
          <w:tcPr>
            <w:tcW w:w="654" w:type="dxa"/>
            <w:hideMark/>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г.  в</w:t>
            </w:r>
          </w:p>
        </w:tc>
        <w:tc>
          <w:tcPr>
            <w:tcW w:w="720" w:type="dxa"/>
            <w:tcBorders>
              <w:top w:val="nil"/>
              <w:left w:val="nil"/>
              <w:bottom w:val="dotted" w:sz="4" w:space="0" w:color="auto"/>
              <w:right w:val="nil"/>
            </w:tcBorders>
          </w:tcPr>
          <w:p w:rsidR="00FC095C" w:rsidRPr="00FC095C" w:rsidRDefault="00FC095C" w:rsidP="00FC095C">
            <w:pPr>
              <w:autoSpaceDE w:val="0"/>
              <w:autoSpaceDN w:val="0"/>
              <w:adjustRightInd w:val="0"/>
              <w:spacing w:after="0" w:line="240" w:lineRule="auto"/>
              <w:jc w:val="center"/>
              <w:rPr>
                <w:rFonts w:ascii="Times New Roman" w:eastAsia="Times New Roman" w:hAnsi="Times New Roman" w:cs="Courier New"/>
                <w:sz w:val="26"/>
                <w:szCs w:val="26"/>
                <w:lang w:eastAsia="ru-RU"/>
              </w:rPr>
            </w:pPr>
          </w:p>
        </w:tc>
        <w:tc>
          <w:tcPr>
            <w:tcW w:w="643" w:type="dxa"/>
            <w:hideMark/>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час.</w:t>
            </w:r>
          </w:p>
        </w:tc>
        <w:tc>
          <w:tcPr>
            <w:tcW w:w="476" w:type="dxa"/>
            <w:tcBorders>
              <w:top w:val="nil"/>
              <w:left w:val="nil"/>
              <w:bottom w:val="dotted" w:sz="4" w:space="0" w:color="auto"/>
              <w:right w:val="nil"/>
            </w:tcBorders>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tc>
        <w:tc>
          <w:tcPr>
            <w:tcW w:w="724" w:type="dxa"/>
            <w:hideMark/>
          </w:tcPr>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r w:rsidRPr="00FC095C">
              <w:rPr>
                <w:rFonts w:ascii="Times New Roman" w:eastAsia="Times New Roman" w:hAnsi="Times New Roman" w:cs="Courier New"/>
                <w:sz w:val="26"/>
                <w:szCs w:val="26"/>
                <w:lang w:eastAsia="ru-RU"/>
              </w:rPr>
              <w:t>мин.</w:t>
            </w:r>
          </w:p>
        </w:tc>
      </w:tr>
    </w:tbl>
    <w:p w:rsidR="00FC095C" w:rsidRPr="00FC095C" w:rsidRDefault="00FC095C" w:rsidP="00FC095C">
      <w:pPr>
        <w:autoSpaceDE w:val="0"/>
        <w:autoSpaceDN w:val="0"/>
        <w:adjustRightInd w:val="0"/>
        <w:spacing w:after="0" w:line="240" w:lineRule="auto"/>
        <w:jc w:val="both"/>
        <w:rPr>
          <w:rFonts w:ascii="Times New Roman" w:eastAsia="Times New Roman" w:hAnsi="Times New Roman" w:cs="Courier New"/>
          <w:sz w:val="26"/>
          <w:szCs w:val="26"/>
          <w:lang w:eastAsia="ru-RU"/>
        </w:rPr>
      </w:pPr>
    </w:p>
    <w:p w:rsidR="00FC095C" w:rsidRPr="00FC095C" w:rsidRDefault="00FC095C" w:rsidP="00FC095C">
      <w:pPr>
        <w:spacing w:after="0" w:line="240" w:lineRule="auto"/>
        <w:ind w:left="-240" w:right="-1"/>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Зарегистрировано: Администрация муниципального образования Красновский сельсовет Первомайского Оренбургской области:</w:t>
      </w:r>
    </w:p>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bl>
      <w:tblPr>
        <w:tblW w:w="0" w:type="auto"/>
        <w:tblInd w:w="-176" w:type="dxa"/>
        <w:tblLook w:val="01E0" w:firstRow="1" w:lastRow="1" w:firstColumn="1" w:lastColumn="1" w:noHBand="0" w:noVBand="0"/>
      </w:tblPr>
      <w:tblGrid>
        <w:gridCol w:w="1951"/>
        <w:gridCol w:w="417"/>
        <w:gridCol w:w="1185"/>
        <w:gridCol w:w="488"/>
        <w:gridCol w:w="1542"/>
        <w:gridCol w:w="515"/>
        <w:gridCol w:w="3648"/>
      </w:tblGrid>
      <w:tr w:rsidR="00FC095C" w:rsidRPr="00FC095C" w:rsidTr="00FC7533">
        <w:tc>
          <w:tcPr>
            <w:tcW w:w="2376" w:type="dxa"/>
            <w:gridSpan w:val="2"/>
            <w:hideMark/>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Регистрационный №</w:t>
            </w:r>
          </w:p>
        </w:tc>
        <w:tc>
          <w:tcPr>
            <w:tcW w:w="1843" w:type="dxa"/>
            <w:gridSpan w:val="2"/>
            <w:tcBorders>
              <w:top w:val="nil"/>
              <w:left w:val="nil"/>
              <w:bottom w:val="dotted" w:sz="4" w:space="0" w:color="auto"/>
              <w:right w:val="nil"/>
            </w:tcBorders>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c>
        <w:tc>
          <w:tcPr>
            <w:tcW w:w="2126" w:type="dxa"/>
            <w:gridSpan w:val="2"/>
            <w:hideMark/>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Дата регистрации</w:t>
            </w:r>
          </w:p>
        </w:tc>
        <w:tc>
          <w:tcPr>
            <w:tcW w:w="4145" w:type="dxa"/>
            <w:tcBorders>
              <w:top w:val="nil"/>
              <w:left w:val="nil"/>
              <w:bottom w:val="dotted" w:sz="4" w:space="0" w:color="auto"/>
              <w:right w:val="nil"/>
            </w:tcBorders>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c>
      </w:tr>
      <w:tr w:rsidR="00FC095C" w:rsidRPr="00FC095C" w:rsidTr="00FC7533">
        <w:tc>
          <w:tcPr>
            <w:tcW w:w="1951" w:type="dxa"/>
            <w:hideMark/>
          </w:tcPr>
          <w:p w:rsidR="00FC095C" w:rsidRPr="00FC095C" w:rsidRDefault="00FC095C" w:rsidP="00FC095C">
            <w:pPr>
              <w:spacing w:before="240" w:after="0" w:line="240" w:lineRule="auto"/>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Зарегистрировал</w:t>
            </w:r>
          </w:p>
        </w:tc>
        <w:tc>
          <w:tcPr>
            <w:tcW w:w="1701" w:type="dxa"/>
            <w:gridSpan w:val="2"/>
            <w:tcBorders>
              <w:top w:val="nil"/>
              <w:left w:val="nil"/>
              <w:bottom w:val="dotted" w:sz="4" w:space="0" w:color="auto"/>
              <w:right w:val="nil"/>
            </w:tcBorders>
          </w:tcPr>
          <w:p w:rsidR="00FC095C" w:rsidRPr="00FC095C" w:rsidRDefault="00FC095C" w:rsidP="00FC095C">
            <w:pPr>
              <w:spacing w:before="240" w:after="0" w:line="240" w:lineRule="auto"/>
              <w:rPr>
                <w:rFonts w:ascii="Times New Roman" w:eastAsia="Times New Roman" w:hAnsi="Times New Roman" w:cs="Times New Roman"/>
                <w:sz w:val="24"/>
                <w:szCs w:val="24"/>
                <w:lang w:eastAsia="ru-RU"/>
              </w:rPr>
            </w:pPr>
          </w:p>
        </w:tc>
        <w:tc>
          <w:tcPr>
            <w:tcW w:w="2161" w:type="dxa"/>
            <w:gridSpan w:val="2"/>
            <w:tcBorders>
              <w:top w:val="nil"/>
              <w:left w:val="nil"/>
              <w:bottom w:val="dotted" w:sz="4" w:space="0" w:color="auto"/>
              <w:right w:val="nil"/>
            </w:tcBorders>
          </w:tcPr>
          <w:p w:rsidR="00FC095C" w:rsidRPr="00FC095C" w:rsidRDefault="00FC095C" w:rsidP="00FC095C">
            <w:pPr>
              <w:spacing w:before="240" w:after="0" w:line="240" w:lineRule="auto"/>
              <w:jc w:val="center"/>
              <w:rPr>
                <w:rFonts w:ascii="Times New Roman" w:eastAsia="Times New Roman" w:hAnsi="Times New Roman" w:cs="Times New Roman"/>
                <w:sz w:val="24"/>
                <w:szCs w:val="24"/>
                <w:lang w:eastAsia="ru-RU"/>
              </w:rPr>
            </w:pPr>
          </w:p>
        </w:tc>
        <w:tc>
          <w:tcPr>
            <w:tcW w:w="4677" w:type="dxa"/>
            <w:gridSpan w:val="2"/>
            <w:tcBorders>
              <w:top w:val="nil"/>
              <w:left w:val="nil"/>
              <w:bottom w:val="dotted" w:sz="4" w:space="0" w:color="auto"/>
              <w:right w:val="nil"/>
            </w:tcBorders>
          </w:tcPr>
          <w:p w:rsidR="00FC095C" w:rsidRPr="00FC095C" w:rsidRDefault="00FC095C" w:rsidP="00FC095C">
            <w:pPr>
              <w:spacing w:before="240" w:after="0" w:line="240" w:lineRule="auto"/>
              <w:jc w:val="center"/>
              <w:rPr>
                <w:rFonts w:ascii="Times New Roman" w:eastAsia="Times New Roman" w:hAnsi="Times New Roman" w:cs="Times New Roman"/>
                <w:sz w:val="24"/>
                <w:szCs w:val="24"/>
                <w:lang w:eastAsia="ru-RU"/>
              </w:rPr>
            </w:pPr>
          </w:p>
        </w:tc>
      </w:tr>
      <w:tr w:rsidR="00FC095C" w:rsidRPr="00FC095C" w:rsidTr="00FC7533">
        <w:tc>
          <w:tcPr>
            <w:tcW w:w="1951" w:type="dxa"/>
          </w:tcPr>
          <w:p w:rsidR="00FC095C" w:rsidRPr="00FC095C" w:rsidRDefault="00FC095C" w:rsidP="00FC095C">
            <w:pPr>
              <w:spacing w:after="0" w:line="240" w:lineRule="auto"/>
              <w:ind w:right="-1"/>
              <w:rPr>
                <w:rFonts w:ascii="Times New Roman" w:eastAsia="Times New Roman" w:hAnsi="Times New Roman" w:cs="Times New Roman"/>
                <w:sz w:val="24"/>
                <w:szCs w:val="24"/>
                <w:lang w:eastAsia="ru-RU"/>
              </w:rPr>
            </w:pPr>
          </w:p>
        </w:tc>
        <w:tc>
          <w:tcPr>
            <w:tcW w:w="1701" w:type="dxa"/>
            <w:gridSpan w:val="2"/>
            <w:hideMark/>
          </w:tcPr>
          <w:p w:rsidR="00FC095C" w:rsidRPr="00FC095C" w:rsidRDefault="00FC095C" w:rsidP="00FC095C">
            <w:pPr>
              <w:spacing w:after="0" w:line="240" w:lineRule="auto"/>
              <w:ind w:right="-1"/>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подпись</w:t>
            </w:r>
          </w:p>
        </w:tc>
        <w:tc>
          <w:tcPr>
            <w:tcW w:w="2161" w:type="dxa"/>
            <w:gridSpan w:val="2"/>
            <w:hideMark/>
          </w:tcPr>
          <w:p w:rsidR="00FC095C" w:rsidRPr="00FC095C" w:rsidRDefault="00FC095C" w:rsidP="00FC095C">
            <w:pPr>
              <w:spacing w:after="0" w:line="240" w:lineRule="auto"/>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Ф.И.О.</w:t>
            </w:r>
          </w:p>
        </w:tc>
        <w:tc>
          <w:tcPr>
            <w:tcW w:w="4677" w:type="dxa"/>
            <w:gridSpan w:val="2"/>
            <w:hideMark/>
          </w:tcPr>
          <w:p w:rsidR="00FC095C" w:rsidRPr="00FC095C" w:rsidRDefault="00FC095C" w:rsidP="00FC095C">
            <w:pPr>
              <w:spacing w:after="0" w:line="240" w:lineRule="auto"/>
              <w:ind w:right="-1"/>
              <w:jc w:val="center"/>
              <w:rPr>
                <w:rFonts w:ascii="Times New Roman" w:eastAsia="Times New Roman" w:hAnsi="Times New Roman" w:cs="Times New Roman"/>
                <w:sz w:val="24"/>
                <w:szCs w:val="24"/>
                <w:lang w:eastAsia="ru-RU"/>
              </w:rPr>
            </w:pPr>
            <w:r w:rsidRPr="00FC095C">
              <w:rPr>
                <w:rFonts w:ascii="Times New Roman" w:eastAsia="Times New Roman" w:hAnsi="Times New Roman" w:cs="Times New Roman"/>
                <w:sz w:val="24"/>
                <w:szCs w:val="24"/>
                <w:lang w:eastAsia="ru-RU"/>
              </w:rPr>
              <w:t>должность</w:t>
            </w:r>
          </w:p>
        </w:tc>
      </w:tr>
    </w:tbl>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p w:rsidR="00FC095C" w:rsidRPr="00FC095C" w:rsidRDefault="00FC095C" w:rsidP="00FC095C">
      <w:pPr>
        <w:spacing w:after="0" w:line="240" w:lineRule="auto"/>
        <w:ind w:left="6360"/>
        <w:jc w:val="center"/>
        <w:rPr>
          <w:rFonts w:ascii="Times New Roman" w:eastAsia="Times New Roman" w:hAnsi="Times New Roman" w:cs="Times New Roman"/>
          <w:b/>
          <w:sz w:val="24"/>
          <w:szCs w:val="24"/>
          <w:lang w:eastAsia="ru-RU"/>
        </w:rPr>
      </w:pPr>
    </w:p>
    <w:bookmarkEnd w:id="0"/>
    <w:p w:rsidR="00FD21C8" w:rsidRPr="00FD21C8" w:rsidRDefault="00FD21C8" w:rsidP="00FC095C">
      <w:pPr>
        <w:ind w:firstLine="708"/>
        <w:rPr>
          <w:rFonts w:ascii="Times New Roman" w:hAnsi="Times New Roman" w:cs="Times New Roman"/>
          <w:sz w:val="28"/>
          <w:szCs w:val="28"/>
        </w:rPr>
      </w:pPr>
    </w:p>
    <w:sectPr w:rsidR="00FD21C8" w:rsidRPr="00FD21C8" w:rsidSect="002E3760">
      <w:footerReference w:type="even" r:id="rId31"/>
      <w:footerReference w:type="default" r:id="rId32"/>
      <w:pgSz w:w="11906" w:h="16838"/>
      <w:pgMar w:top="977"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C8" w:rsidRDefault="00FD21C8">
    <w:pPr>
      <w:pStyle w:val="a7"/>
      <w:jc w:val="center"/>
    </w:pPr>
    <w:r>
      <w:fldChar w:fldCharType="begin"/>
    </w:r>
    <w:r>
      <w:instrText>PAGE   \* MERGEFORMAT</w:instrText>
    </w:r>
    <w:r>
      <w:fldChar w:fldCharType="separate"/>
    </w:r>
    <w:r w:rsidR="00BC4456">
      <w:rPr>
        <w:noProof/>
      </w:rPr>
      <w:t>34</w:t>
    </w:r>
    <w:r>
      <w:rPr>
        <w:noProof/>
      </w:rPr>
      <w:fldChar w:fldCharType="end"/>
    </w:r>
  </w:p>
  <w:p w:rsidR="00FD21C8" w:rsidRDefault="00FD21C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C8" w:rsidRDefault="00FD21C8">
    <w:pPr>
      <w:pStyle w:val="a7"/>
      <w:jc w:val="center"/>
    </w:pPr>
    <w:r>
      <w:fldChar w:fldCharType="begin"/>
    </w:r>
    <w:r>
      <w:instrText>PAGE   \* MERGEFORMAT</w:instrText>
    </w:r>
    <w:r>
      <w:fldChar w:fldCharType="separate"/>
    </w:r>
    <w:r w:rsidR="00DE0DF6">
      <w:rPr>
        <w:noProof/>
      </w:rPr>
      <w:t>59</w:t>
    </w:r>
    <w:r>
      <w:rPr>
        <w:noProof/>
      </w:rPr>
      <w:fldChar w:fldCharType="end"/>
    </w:r>
  </w:p>
  <w:p w:rsidR="00FD21C8" w:rsidRDefault="00FD21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70" w:rsidRDefault="00DE0DF6" w:rsidP="004354CF">
    <w:pPr>
      <w:pStyle w:val="ConsPlusNormal"/>
      <w:framePr w:wrap="around" w:vAnchor="text" w:hAnchor="margin" w:xAlign="center" w:y="1"/>
    </w:pPr>
    <w:r>
      <w:fldChar w:fldCharType="begin"/>
    </w:r>
    <w:r>
      <w:instrText xml:space="preserve">PAGE  </w:instrText>
    </w:r>
    <w:r>
      <w:fldChar w:fldCharType="end"/>
    </w:r>
  </w:p>
  <w:p w:rsidR="000A1C70" w:rsidRDefault="00DE0DF6" w:rsidP="002C5EAE">
    <w:pPr>
      <w:pStyle w:val="ConsPlusNormal"/>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70" w:rsidRDefault="00DE0DF6" w:rsidP="004354CF">
    <w:pPr>
      <w:pStyle w:val="ConsPlusNormal"/>
      <w:framePr w:wrap="around" w:vAnchor="text" w:hAnchor="margin" w:xAlign="center" w:y="1"/>
    </w:pPr>
  </w:p>
  <w:p w:rsidR="000A1C70" w:rsidRDefault="00DE0DF6" w:rsidP="00440C80">
    <w:pPr>
      <w:pStyle w:val="ConsPlusNormal"/>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76C9"/>
    <w:multiLevelType w:val="multilevel"/>
    <w:tmpl w:val="904A078A"/>
    <w:lvl w:ilvl="0">
      <w:start w:val="4"/>
      <w:numFmt w:val="decimal"/>
      <w:lvlText w:val="%1."/>
      <w:lvlJc w:val="left"/>
      <w:pPr>
        <w:ind w:left="450" w:hanging="450"/>
      </w:pPr>
      <w:rPr>
        <w:rFonts w:hint="default"/>
      </w:rPr>
    </w:lvl>
    <w:lvl w:ilvl="1">
      <w:start w:val="2"/>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
    <w:nsid w:val="1E2401E7"/>
    <w:multiLevelType w:val="multilevel"/>
    <w:tmpl w:val="2E7A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F0891"/>
    <w:multiLevelType w:val="multilevel"/>
    <w:tmpl w:val="BC745AF6"/>
    <w:lvl w:ilvl="0">
      <w:start w:val="22"/>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A401FB4"/>
    <w:multiLevelType w:val="multilevel"/>
    <w:tmpl w:val="CE2E6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B27D4"/>
    <w:multiLevelType w:val="hybridMultilevel"/>
    <w:tmpl w:val="609814BE"/>
    <w:lvl w:ilvl="0" w:tplc="A48ACA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384B46A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4777F9"/>
    <w:multiLevelType w:val="multilevel"/>
    <w:tmpl w:val="B5BED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97B130F"/>
    <w:multiLevelType w:val="multilevel"/>
    <w:tmpl w:val="B3D69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B1599E"/>
    <w:multiLevelType w:val="multilevel"/>
    <w:tmpl w:val="B6A0C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F518D0"/>
    <w:multiLevelType w:val="hybridMultilevel"/>
    <w:tmpl w:val="609814BE"/>
    <w:lvl w:ilvl="0" w:tplc="A48ACA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79614DB1"/>
    <w:multiLevelType w:val="hybridMultilevel"/>
    <w:tmpl w:val="505AF132"/>
    <w:lvl w:ilvl="0" w:tplc="70EC714E">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D213991"/>
    <w:multiLevelType w:val="multilevel"/>
    <w:tmpl w:val="77E2AE90"/>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2"/>
  </w:num>
  <w:num w:numId="5">
    <w:abstractNumId w:val="7"/>
  </w:num>
  <w:num w:numId="6">
    <w:abstractNumId w:val="5"/>
  </w:num>
  <w:num w:numId="7">
    <w:abstractNumId w:val="0"/>
  </w:num>
  <w:num w:numId="8">
    <w:abstractNumId w:val="1"/>
  </w:num>
  <w:num w:numId="9">
    <w:abstractNumId w:val="3"/>
  </w:num>
  <w:num w:numId="10">
    <w:abstractNumId w:val="6"/>
  </w:num>
  <w:num w:numId="11">
    <w:abstractNumId w:val="8"/>
  </w:num>
  <w:num w:numId="12">
    <w:abstractNumId w:val="9"/>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4D"/>
    <w:rsid w:val="00070F4D"/>
    <w:rsid w:val="000A7295"/>
    <w:rsid w:val="00386803"/>
    <w:rsid w:val="00BC4456"/>
    <w:rsid w:val="00DE0DF6"/>
    <w:rsid w:val="00FC095C"/>
    <w:rsid w:val="00FD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C8"/>
  </w:style>
  <w:style w:type="paragraph" w:styleId="1">
    <w:name w:val="heading 1"/>
    <w:basedOn w:val="a"/>
    <w:next w:val="a"/>
    <w:link w:val="10"/>
    <w:qFormat/>
    <w:rsid w:val="00FD21C8"/>
    <w:pPr>
      <w:keepNext/>
      <w:spacing w:after="0" w:line="240" w:lineRule="auto"/>
      <w:jc w:val="center"/>
      <w:outlineLvl w:val="0"/>
    </w:pPr>
    <w:rPr>
      <w:rFonts w:ascii="Times New Roman" w:eastAsia="Times New Roman" w:hAnsi="Times New Roman" w:cs="Times New Roman"/>
      <w:b/>
      <w:sz w:val="40"/>
      <w:szCs w:val="40"/>
      <w:lang w:eastAsia="ru-RU"/>
    </w:rPr>
  </w:style>
  <w:style w:type="paragraph" w:styleId="2">
    <w:name w:val="heading 2"/>
    <w:basedOn w:val="a"/>
    <w:next w:val="a"/>
    <w:link w:val="20"/>
    <w:qFormat/>
    <w:rsid w:val="00FD21C8"/>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FD21C8"/>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FD21C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D21C8"/>
    <w:rPr>
      <w:rFonts w:ascii="Times New Roman" w:eastAsia="Times New Roman" w:hAnsi="Times New Roman" w:cs="Times New Roman"/>
      <w:b/>
      <w:sz w:val="40"/>
      <w:szCs w:val="40"/>
      <w:lang w:eastAsia="ru-RU"/>
    </w:rPr>
  </w:style>
  <w:style w:type="character" w:customStyle="1" w:styleId="20">
    <w:name w:val="Заголовок 2 Знак"/>
    <w:basedOn w:val="a0"/>
    <w:link w:val="2"/>
    <w:rsid w:val="00FD21C8"/>
    <w:rPr>
      <w:rFonts w:ascii="Arial" w:eastAsia="Times New Roman" w:hAnsi="Arial" w:cs="Arial"/>
      <w:b/>
      <w:bCs/>
      <w:i/>
      <w:iCs/>
      <w:sz w:val="28"/>
      <w:szCs w:val="28"/>
      <w:lang w:eastAsia="ru-RU"/>
    </w:rPr>
  </w:style>
  <w:style w:type="character" w:customStyle="1" w:styleId="60">
    <w:name w:val="Заголовок 6 Знак"/>
    <w:basedOn w:val="a0"/>
    <w:link w:val="6"/>
    <w:rsid w:val="00FD21C8"/>
    <w:rPr>
      <w:rFonts w:ascii="Times New Roman" w:eastAsia="Times New Roman" w:hAnsi="Times New Roman" w:cs="Times New Roman"/>
      <w:b/>
      <w:bCs/>
      <w:lang w:eastAsia="ru-RU"/>
    </w:rPr>
  </w:style>
  <w:style w:type="character" w:customStyle="1" w:styleId="90">
    <w:name w:val="Заголовок 9 Знак"/>
    <w:basedOn w:val="a0"/>
    <w:link w:val="9"/>
    <w:rsid w:val="00FD21C8"/>
    <w:rPr>
      <w:rFonts w:ascii="Arial" w:eastAsia="Times New Roman" w:hAnsi="Arial" w:cs="Arial"/>
      <w:lang w:eastAsia="ru-RU"/>
    </w:rPr>
  </w:style>
  <w:style w:type="numbering" w:customStyle="1" w:styleId="11">
    <w:name w:val="Нет списка1"/>
    <w:next w:val="a2"/>
    <w:uiPriority w:val="99"/>
    <w:semiHidden/>
    <w:unhideWhenUsed/>
    <w:rsid w:val="00FD21C8"/>
  </w:style>
  <w:style w:type="paragraph" w:customStyle="1" w:styleId="a4">
    <w:name w:val="Знак Знак Знак Знак Знак Знак Знак"/>
    <w:basedOn w:val="a"/>
    <w:rsid w:val="00FD21C8"/>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header"/>
    <w:basedOn w:val="a"/>
    <w:link w:val="a6"/>
    <w:uiPriority w:val="99"/>
    <w:rsid w:val="00FD21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D21C8"/>
    <w:rPr>
      <w:rFonts w:ascii="Times New Roman" w:eastAsia="Times New Roman" w:hAnsi="Times New Roman" w:cs="Times New Roman"/>
      <w:sz w:val="24"/>
      <w:szCs w:val="24"/>
      <w:lang w:eastAsia="ru-RU"/>
    </w:rPr>
  </w:style>
  <w:style w:type="paragraph" w:styleId="a7">
    <w:name w:val="footer"/>
    <w:basedOn w:val="a"/>
    <w:link w:val="a8"/>
    <w:uiPriority w:val="99"/>
    <w:rsid w:val="00FD21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D21C8"/>
    <w:rPr>
      <w:rFonts w:ascii="Times New Roman" w:eastAsia="Times New Roman" w:hAnsi="Times New Roman" w:cs="Times New Roman"/>
      <w:sz w:val="24"/>
      <w:szCs w:val="24"/>
      <w:lang w:eastAsia="ru-RU"/>
    </w:rPr>
  </w:style>
  <w:style w:type="paragraph" w:customStyle="1" w:styleId="ConsPlusNormal">
    <w:name w:val="ConsPlusNormal"/>
    <w:rsid w:val="00FD2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1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1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1"/>
    <w:next w:val="a3"/>
    <w:rsid w:val="00FD2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D21C8"/>
  </w:style>
  <w:style w:type="paragraph" w:customStyle="1" w:styleId="aa">
    <w:name w:val="Ïîäïóíêò"/>
    <w:basedOn w:val="a"/>
    <w:rsid w:val="00FD21C8"/>
    <w:pPr>
      <w:spacing w:after="0" w:line="240" w:lineRule="auto"/>
      <w:jc w:val="both"/>
    </w:pPr>
    <w:rPr>
      <w:rFonts w:ascii="Times New Roman" w:eastAsia="Times New Roman" w:hAnsi="Times New Roman" w:cs="Times New Roman"/>
      <w:sz w:val="24"/>
      <w:szCs w:val="20"/>
      <w:lang w:eastAsia="ru-RU"/>
    </w:rPr>
  </w:style>
  <w:style w:type="character" w:styleId="ab">
    <w:name w:val="Hyperlink"/>
    <w:rsid w:val="00FD21C8"/>
    <w:rPr>
      <w:color w:val="0000FF"/>
      <w:u w:val="single"/>
    </w:rPr>
  </w:style>
  <w:style w:type="paragraph" w:customStyle="1" w:styleId="21">
    <w:name w:val="Основной текст 21"/>
    <w:basedOn w:val="a"/>
    <w:rsid w:val="00FD21C8"/>
    <w:pPr>
      <w:spacing w:after="0" w:line="240" w:lineRule="auto"/>
      <w:jc w:val="center"/>
    </w:pPr>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FD21C8"/>
    <w:pPr>
      <w:spacing w:after="0" w:line="240" w:lineRule="auto"/>
      <w:ind w:firstLine="567"/>
      <w:jc w:val="center"/>
    </w:pPr>
    <w:rPr>
      <w:rFonts w:ascii="Times New Roman" w:eastAsia="Times New Roman" w:hAnsi="Times New Roman" w:cs="Times New Roman"/>
      <w:sz w:val="28"/>
      <w:szCs w:val="20"/>
      <w:lang w:eastAsia="ru-RU"/>
    </w:rPr>
  </w:style>
  <w:style w:type="character" w:styleId="ac">
    <w:name w:val="FollowedHyperlink"/>
    <w:rsid w:val="00FD21C8"/>
    <w:rPr>
      <w:color w:val="800080"/>
      <w:u w:val="single"/>
    </w:rPr>
  </w:style>
  <w:style w:type="paragraph" w:styleId="3">
    <w:name w:val="Body Text 3"/>
    <w:basedOn w:val="a"/>
    <w:link w:val="30"/>
    <w:rsid w:val="00FD21C8"/>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rsid w:val="00FD21C8"/>
    <w:rPr>
      <w:rFonts w:ascii="Times New Roman" w:eastAsia="Times New Roman" w:hAnsi="Times New Roman" w:cs="Times New Roman"/>
      <w:sz w:val="20"/>
      <w:szCs w:val="20"/>
      <w:lang w:eastAsia="ru-RU"/>
    </w:rPr>
  </w:style>
  <w:style w:type="paragraph" w:customStyle="1" w:styleId="ConsNormal">
    <w:name w:val="ConsNormal"/>
    <w:rsid w:val="00FD21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Body Text Indent"/>
    <w:basedOn w:val="a"/>
    <w:link w:val="ae"/>
    <w:rsid w:val="00FD21C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D21C8"/>
    <w:rPr>
      <w:rFonts w:ascii="Times New Roman" w:eastAsia="Times New Roman" w:hAnsi="Times New Roman" w:cs="Times New Roman"/>
      <w:sz w:val="24"/>
      <w:szCs w:val="24"/>
      <w:lang w:eastAsia="ru-RU"/>
    </w:rPr>
  </w:style>
  <w:style w:type="paragraph" w:styleId="af">
    <w:name w:val="Body Text"/>
    <w:basedOn w:val="a"/>
    <w:link w:val="af0"/>
    <w:uiPriority w:val="99"/>
    <w:rsid w:val="00FD21C8"/>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FD21C8"/>
    <w:rPr>
      <w:rFonts w:ascii="Times New Roman" w:eastAsia="Times New Roman" w:hAnsi="Times New Roman" w:cs="Times New Roman"/>
      <w:sz w:val="24"/>
      <w:szCs w:val="24"/>
      <w:lang w:eastAsia="ru-RU"/>
    </w:rPr>
  </w:style>
  <w:style w:type="paragraph" w:styleId="af1">
    <w:name w:val="List Paragraph"/>
    <w:basedOn w:val="a"/>
    <w:uiPriority w:val="99"/>
    <w:qFormat/>
    <w:rsid w:val="00FD21C8"/>
    <w:pPr>
      <w:spacing w:after="0" w:line="240" w:lineRule="auto"/>
      <w:ind w:left="720"/>
      <w:contextualSpacing/>
      <w:jc w:val="center"/>
    </w:pPr>
    <w:rPr>
      <w:rFonts w:ascii="Calibri" w:eastAsia="Calibri" w:hAnsi="Calibri" w:cs="Times New Roman"/>
    </w:rPr>
  </w:style>
  <w:style w:type="paragraph" w:styleId="22">
    <w:name w:val="Body Text Indent 2"/>
    <w:basedOn w:val="a"/>
    <w:link w:val="23"/>
    <w:rsid w:val="00FD21C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FD21C8"/>
    <w:rPr>
      <w:rFonts w:ascii="Times New Roman" w:eastAsia="Times New Roman" w:hAnsi="Times New Roman" w:cs="Times New Roman"/>
      <w:sz w:val="24"/>
      <w:szCs w:val="24"/>
      <w:lang w:eastAsia="ru-RU"/>
    </w:rPr>
  </w:style>
  <w:style w:type="paragraph" w:styleId="32">
    <w:name w:val="Body Text Indent 3"/>
    <w:basedOn w:val="a"/>
    <w:link w:val="33"/>
    <w:rsid w:val="00FD21C8"/>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D21C8"/>
    <w:rPr>
      <w:rFonts w:ascii="Times New Roman" w:eastAsia="Times New Roman" w:hAnsi="Times New Roman" w:cs="Times New Roman"/>
      <w:sz w:val="16"/>
      <w:szCs w:val="16"/>
      <w:lang w:eastAsia="ru-RU"/>
    </w:rPr>
  </w:style>
  <w:style w:type="paragraph" w:styleId="24">
    <w:name w:val="Body Text 2"/>
    <w:basedOn w:val="a"/>
    <w:link w:val="25"/>
    <w:rsid w:val="00FD21C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D21C8"/>
    <w:rPr>
      <w:rFonts w:ascii="Times New Roman" w:eastAsia="Times New Roman" w:hAnsi="Times New Roman" w:cs="Times New Roman"/>
      <w:sz w:val="24"/>
      <w:szCs w:val="24"/>
      <w:lang w:eastAsia="ru-RU"/>
    </w:rPr>
  </w:style>
  <w:style w:type="paragraph" w:styleId="af2">
    <w:name w:val="Title"/>
    <w:basedOn w:val="a"/>
    <w:link w:val="af3"/>
    <w:qFormat/>
    <w:rsid w:val="00FD21C8"/>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3">
    <w:name w:val="Название Знак"/>
    <w:basedOn w:val="a0"/>
    <w:link w:val="af2"/>
    <w:rsid w:val="00FD21C8"/>
    <w:rPr>
      <w:rFonts w:ascii="Times New Roman" w:eastAsia="Times New Roman" w:hAnsi="Times New Roman" w:cs="Times New Roman"/>
      <w:b/>
      <w:bCs/>
      <w:sz w:val="28"/>
      <w:szCs w:val="28"/>
      <w:lang w:eastAsia="ru-RU"/>
    </w:rPr>
  </w:style>
  <w:style w:type="paragraph" w:styleId="af4">
    <w:name w:val="Normal (Web)"/>
    <w:basedOn w:val="a"/>
    <w:rsid w:val="00FD2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Bullet"/>
    <w:basedOn w:val="a"/>
    <w:rsid w:val="00FD21C8"/>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21C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xl70">
    <w:name w:val="xl70"/>
    <w:basedOn w:val="a"/>
    <w:rsid w:val="00FD21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styleId="af6">
    <w:name w:val="Balloon Text"/>
    <w:basedOn w:val="a"/>
    <w:link w:val="af7"/>
    <w:uiPriority w:val="99"/>
    <w:rsid w:val="00FD21C8"/>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0"/>
    <w:link w:val="af6"/>
    <w:uiPriority w:val="99"/>
    <w:rsid w:val="00FD21C8"/>
    <w:rPr>
      <w:rFonts w:ascii="Tahoma" w:eastAsia="Times New Roman" w:hAnsi="Tahoma" w:cs="Times New Roman"/>
      <w:sz w:val="16"/>
      <w:szCs w:val="16"/>
      <w:lang w:eastAsia="ru-RU"/>
    </w:rPr>
  </w:style>
  <w:style w:type="character" w:styleId="af8">
    <w:name w:val="Emphasis"/>
    <w:uiPriority w:val="20"/>
    <w:qFormat/>
    <w:rsid w:val="00FD21C8"/>
    <w:rPr>
      <w:i/>
      <w:iCs/>
    </w:rPr>
  </w:style>
  <w:style w:type="character" w:customStyle="1" w:styleId="af9">
    <w:name w:val="Основной текст_"/>
    <w:link w:val="7"/>
    <w:rsid w:val="00FD21C8"/>
    <w:rPr>
      <w:sz w:val="28"/>
      <w:szCs w:val="28"/>
      <w:shd w:val="clear" w:color="auto" w:fill="FFFFFF"/>
    </w:rPr>
  </w:style>
  <w:style w:type="paragraph" w:customStyle="1" w:styleId="7">
    <w:name w:val="Основной текст7"/>
    <w:basedOn w:val="a"/>
    <w:link w:val="af9"/>
    <w:rsid w:val="00FD21C8"/>
    <w:pPr>
      <w:shd w:val="clear" w:color="auto" w:fill="FFFFFF"/>
      <w:spacing w:before="600" w:after="720" w:line="0" w:lineRule="atLeast"/>
      <w:ind w:hanging="540"/>
    </w:pPr>
    <w:rPr>
      <w:sz w:val="28"/>
      <w:szCs w:val="28"/>
    </w:rPr>
  </w:style>
  <w:style w:type="paragraph" w:styleId="afa">
    <w:name w:val="No Spacing"/>
    <w:uiPriority w:val="1"/>
    <w:qFormat/>
    <w:rsid w:val="00FD21C8"/>
    <w:pPr>
      <w:spacing w:after="0" w:line="240" w:lineRule="auto"/>
    </w:pPr>
    <w:rPr>
      <w:rFonts w:ascii="Calibri" w:eastAsia="Times New Roman" w:hAnsi="Calibri" w:cs="Times New Roman"/>
      <w:lang w:eastAsia="ru-RU"/>
    </w:rPr>
  </w:style>
  <w:style w:type="paragraph" w:customStyle="1" w:styleId="Standard">
    <w:name w:val="Standard"/>
    <w:rsid w:val="00FD21C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panbodytext21">
    <w:name w:val="spanbodytext21"/>
    <w:basedOn w:val="a0"/>
    <w:rsid w:val="00FD21C8"/>
  </w:style>
  <w:style w:type="character" w:customStyle="1" w:styleId="BodyTextChar1">
    <w:name w:val="Body Text Char1"/>
    <w:aliases w:val="Знак1 Знак Char1,Знак1 Знак Char4"/>
    <w:locked/>
    <w:rsid w:val="00FD21C8"/>
    <w:rPr>
      <w:lang w:val="ru-RU" w:eastAsia="ru-RU"/>
    </w:rPr>
  </w:style>
  <w:style w:type="character" w:styleId="afb">
    <w:name w:val="Strong"/>
    <w:qFormat/>
    <w:rsid w:val="00FD21C8"/>
    <w:rPr>
      <w:b/>
      <w:bCs/>
    </w:rPr>
  </w:style>
  <w:style w:type="paragraph" w:customStyle="1" w:styleId="ConsPlusCell">
    <w:name w:val="ConsPlusCell"/>
    <w:rsid w:val="00FD2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2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1C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3">
    <w:name w:val="Основной шрифт абзаца1"/>
    <w:rsid w:val="00FD21C8"/>
  </w:style>
  <w:style w:type="paragraph" w:customStyle="1" w:styleId="Style5">
    <w:name w:val="Style5"/>
    <w:basedOn w:val="a"/>
    <w:uiPriority w:val="99"/>
    <w:rsid w:val="00FD21C8"/>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D21C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28">
    <w:name w:val="Font Style28"/>
    <w:uiPriority w:val="99"/>
    <w:rsid w:val="00FD21C8"/>
    <w:rPr>
      <w:rFonts w:ascii="Times New Roman" w:hAnsi="Times New Roman" w:cs="Times New Roman"/>
      <w:sz w:val="22"/>
      <w:szCs w:val="22"/>
    </w:rPr>
  </w:style>
  <w:style w:type="paragraph" w:customStyle="1" w:styleId="Style8">
    <w:name w:val="Style8"/>
    <w:basedOn w:val="a"/>
    <w:uiPriority w:val="99"/>
    <w:rsid w:val="00FD21C8"/>
    <w:pPr>
      <w:widowControl w:val="0"/>
      <w:autoSpaceDE w:val="0"/>
      <w:autoSpaceDN w:val="0"/>
      <w:adjustRightInd w:val="0"/>
      <w:spacing w:after="0" w:line="276" w:lineRule="exact"/>
      <w:ind w:firstLine="1015"/>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D21C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D21C8"/>
    <w:pPr>
      <w:widowControl w:val="0"/>
      <w:autoSpaceDE w:val="0"/>
      <w:autoSpaceDN w:val="0"/>
      <w:adjustRightInd w:val="0"/>
      <w:spacing w:after="0" w:line="277" w:lineRule="exact"/>
      <w:ind w:firstLine="785"/>
    </w:pPr>
    <w:rPr>
      <w:rFonts w:ascii="Times New Roman" w:eastAsia="Times New Roman" w:hAnsi="Times New Roman" w:cs="Times New Roman"/>
      <w:sz w:val="24"/>
      <w:szCs w:val="24"/>
      <w:lang w:eastAsia="ru-RU"/>
    </w:rPr>
  </w:style>
  <w:style w:type="character" w:customStyle="1" w:styleId="FontStyle29">
    <w:name w:val="Font Style29"/>
    <w:uiPriority w:val="99"/>
    <w:rsid w:val="00FD21C8"/>
    <w:rPr>
      <w:rFonts w:ascii="Times New Roman" w:hAnsi="Times New Roman" w:cs="Times New Roman"/>
      <w:b/>
      <w:bCs/>
      <w:sz w:val="22"/>
      <w:szCs w:val="22"/>
    </w:rPr>
  </w:style>
  <w:style w:type="paragraph" w:customStyle="1" w:styleId="Style4">
    <w:name w:val="Style4"/>
    <w:basedOn w:val="a"/>
    <w:uiPriority w:val="99"/>
    <w:rsid w:val="00FD21C8"/>
    <w:pPr>
      <w:widowControl w:val="0"/>
      <w:autoSpaceDE w:val="0"/>
      <w:autoSpaceDN w:val="0"/>
      <w:adjustRightInd w:val="0"/>
      <w:spacing w:after="0" w:line="281" w:lineRule="exact"/>
      <w:ind w:firstLine="835"/>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D21C8"/>
    <w:pPr>
      <w:widowControl w:val="0"/>
      <w:autoSpaceDE w:val="0"/>
      <w:autoSpaceDN w:val="0"/>
      <w:adjustRightInd w:val="0"/>
      <w:spacing w:after="0" w:line="277" w:lineRule="exact"/>
      <w:ind w:firstLine="778"/>
      <w:jc w:val="both"/>
    </w:pPr>
    <w:rPr>
      <w:rFonts w:ascii="Times New Roman" w:eastAsia="Times New Roman" w:hAnsi="Times New Roman" w:cs="Times New Roman"/>
      <w:sz w:val="24"/>
      <w:szCs w:val="24"/>
      <w:lang w:eastAsia="ru-RU"/>
    </w:rPr>
  </w:style>
  <w:style w:type="character" w:customStyle="1" w:styleId="FontStyle37">
    <w:name w:val="Font Style37"/>
    <w:rsid w:val="00FD21C8"/>
    <w:rPr>
      <w:rFonts w:ascii="Times New Roman" w:hAnsi="Times New Roman" w:cs="Times New Roman"/>
      <w:sz w:val="22"/>
      <w:szCs w:val="22"/>
    </w:rPr>
  </w:style>
  <w:style w:type="paragraph" w:customStyle="1" w:styleId="Style21">
    <w:name w:val="Style21"/>
    <w:basedOn w:val="a"/>
    <w:uiPriority w:val="99"/>
    <w:rsid w:val="00FD21C8"/>
    <w:pPr>
      <w:widowControl w:val="0"/>
      <w:autoSpaceDE w:val="0"/>
      <w:autoSpaceDN w:val="0"/>
      <w:adjustRightInd w:val="0"/>
      <w:spacing w:after="0" w:line="277" w:lineRule="exact"/>
      <w:ind w:firstLine="662"/>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21C8"/>
    <w:pPr>
      <w:widowControl w:val="0"/>
      <w:autoSpaceDE w:val="0"/>
      <w:autoSpaceDN w:val="0"/>
      <w:adjustRightInd w:val="0"/>
      <w:spacing w:after="0" w:line="274" w:lineRule="exact"/>
      <w:ind w:firstLine="670"/>
      <w:jc w:val="both"/>
    </w:pPr>
    <w:rPr>
      <w:rFonts w:ascii="Times New Roman" w:eastAsia="Times New Roman" w:hAnsi="Times New Roman" w:cs="Times New Roman"/>
      <w:sz w:val="24"/>
      <w:szCs w:val="24"/>
      <w:lang w:eastAsia="ru-RU"/>
    </w:rPr>
  </w:style>
  <w:style w:type="paragraph" w:customStyle="1" w:styleId="Default">
    <w:name w:val="Default"/>
    <w:basedOn w:val="a"/>
    <w:rsid w:val="00FD21C8"/>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Style6">
    <w:name w:val="Style6"/>
    <w:basedOn w:val="a"/>
    <w:uiPriority w:val="99"/>
    <w:rsid w:val="00FD21C8"/>
    <w:pPr>
      <w:widowControl w:val="0"/>
      <w:autoSpaceDE w:val="0"/>
      <w:autoSpaceDN w:val="0"/>
      <w:adjustRightInd w:val="0"/>
      <w:spacing w:after="0" w:line="288" w:lineRule="exact"/>
      <w:ind w:firstLine="598"/>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21C8"/>
    <w:pPr>
      <w:widowControl w:val="0"/>
      <w:autoSpaceDE w:val="0"/>
      <w:autoSpaceDN w:val="0"/>
      <w:adjustRightInd w:val="0"/>
      <w:spacing w:after="0" w:line="281" w:lineRule="exact"/>
      <w:ind w:firstLine="1210"/>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D21C8"/>
    <w:pPr>
      <w:widowControl w:val="0"/>
      <w:autoSpaceDE w:val="0"/>
      <w:autoSpaceDN w:val="0"/>
      <w:adjustRightInd w:val="0"/>
      <w:spacing w:after="0" w:line="276" w:lineRule="exact"/>
      <w:ind w:firstLine="1318"/>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FD21C8"/>
    <w:pPr>
      <w:widowControl w:val="0"/>
      <w:autoSpaceDE w:val="0"/>
      <w:autoSpaceDN w:val="0"/>
      <w:adjustRightInd w:val="0"/>
      <w:spacing w:after="0" w:line="278" w:lineRule="exact"/>
      <w:ind w:firstLine="54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FD21C8"/>
    <w:pPr>
      <w:widowControl w:val="0"/>
      <w:autoSpaceDE w:val="0"/>
      <w:autoSpaceDN w:val="0"/>
      <w:adjustRightInd w:val="0"/>
      <w:spacing w:after="0" w:line="277" w:lineRule="exact"/>
      <w:ind w:firstLine="1138"/>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D21C8"/>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afc">
    <w:name w:val="Содержимое таблицы"/>
    <w:basedOn w:val="a"/>
    <w:uiPriority w:val="99"/>
    <w:rsid w:val="00FD21C8"/>
    <w:pPr>
      <w:suppressLineNumbers/>
      <w:suppressAutoHyphens/>
      <w:spacing w:after="0" w:line="240" w:lineRule="auto"/>
    </w:pPr>
    <w:rPr>
      <w:rFonts w:ascii="Times New Roman" w:eastAsia="Times New Roman" w:hAnsi="Times New Roman" w:cs="Times New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C8"/>
  </w:style>
  <w:style w:type="paragraph" w:styleId="1">
    <w:name w:val="heading 1"/>
    <w:basedOn w:val="a"/>
    <w:next w:val="a"/>
    <w:link w:val="10"/>
    <w:qFormat/>
    <w:rsid w:val="00FD21C8"/>
    <w:pPr>
      <w:keepNext/>
      <w:spacing w:after="0" w:line="240" w:lineRule="auto"/>
      <w:jc w:val="center"/>
      <w:outlineLvl w:val="0"/>
    </w:pPr>
    <w:rPr>
      <w:rFonts w:ascii="Times New Roman" w:eastAsia="Times New Roman" w:hAnsi="Times New Roman" w:cs="Times New Roman"/>
      <w:b/>
      <w:sz w:val="40"/>
      <w:szCs w:val="40"/>
      <w:lang w:eastAsia="ru-RU"/>
    </w:rPr>
  </w:style>
  <w:style w:type="paragraph" w:styleId="2">
    <w:name w:val="heading 2"/>
    <w:basedOn w:val="a"/>
    <w:next w:val="a"/>
    <w:link w:val="20"/>
    <w:qFormat/>
    <w:rsid w:val="00FD21C8"/>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FD21C8"/>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FD21C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D21C8"/>
    <w:rPr>
      <w:rFonts w:ascii="Times New Roman" w:eastAsia="Times New Roman" w:hAnsi="Times New Roman" w:cs="Times New Roman"/>
      <w:b/>
      <w:sz w:val="40"/>
      <w:szCs w:val="40"/>
      <w:lang w:eastAsia="ru-RU"/>
    </w:rPr>
  </w:style>
  <w:style w:type="character" w:customStyle="1" w:styleId="20">
    <w:name w:val="Заголовок 2 Знак"/>
    <w:basedOn w:val="a0"/>
    <w:link w:val="2"/>
    <w:rsid w:val="00FD21C8"/>
    <w:rPr>
      <w:rFonts w:ascii="Arial" w:eastAsia="Times New Roman" w:hAnsi="Arial" w:cs="Arial"/>
      <w:b/>
      <w:bCs/>
      <w:i/>
      <w:iCs/>
      <w:sz w:val="28"/>
      <w:szCs w:val="28"/>
      <w:lang w:eastAsia="ru-RU"/>
    </w:rPr>
  </w:style>
  <w:style w:type="character" w:customStyle="1" w:styleId="60">
    <w:name w:val="Заголовок 6 Знак"/>
    <w:basedOn w:val="a0"/>
    <w:link w:val="6"/>
    <w:rsid w:val="00FD21C8"/>
    <w:rPr>
      <w:rFonts w:ascii="Times New Roman" w:eastAsia="Times New Roman" w:hAnsi="Times New Roman" w:cs="Times New Roman"/>
      <w:b/>
      <w:bCs/>
      <w:lang w:eastAsia="ru-RU"/>
    </w:rPr>
  </w:style>
  <w:style w:type="character" w:customStyle="1" w:styleId="90">
    <w:name w:val="Заголовок 9 Знак"/>
    <w:basedOn w:val="a0"/>
    <w:link w:val="9"/>
    <w:rsid w:val="00FD21C8"/>
    <w:rPr>
      <w:rFonts w:ascii="Arial" w:eastAsia="Times New Roman" w:hAnsi="Arial" w:cs="Arial"/>
      <w:lang w:eastAsia="ru-RU"/>
    </w:rPr>
  </w:style>
  <w:style w:type="numbering" w:customStyle="1" w:styleId="11">
    <w:name w:val="Нет списка1"/>
    <w:next w:val="a2"/>
    <w:uiPriority w:val="99"/>
    <w:semiHidden/>
    <w:unhideWhenUsed/>
    <w:rsid w:val="00FD21C8"/>
  </w:style>
  <w:style w:type="paragraph" w:customStyle="1" w:styleId="a4">
    <w:name w:val="Знак Знак Знак Знак Знак Знак Знак"/>
    <w:basedOn w:val="a"/>
    <w:rsid w:val="00FD21C8"/>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header"/>
    <w:basedOn w:val="a"/>
    <w:link w:val="a6"/>
    <w:uiPriority w:val="99"/>
    <w:rsid w:val="00FD21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D21C8"/>
    <w:rPr>
      <w:rFonts w:ascii="Times New Roman" w:eastAsia="Times New Roman" w:hAnsi="Times New Roman" w:cs="Times New Roman"/>
      <w:sz w:val="24"/>
      <w:szCs w:val="24"/>
      <w:lang w:eastAsia="ru-RU"/>
    </w:rPr>
  </w:style>
  <w:style w:type="paragraph" w:styleId="a7">
    <w:name w:val="footer"/>
    <w:basedOn w:val="a"/>
    <w:link w:val="a8"/>
    <w:uiPriority w:val="99"/>
    <w:rsid w:val="00FD21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D21C8"/>
    <w:rPr>
      <w:rFonts w:ascii="Times New Roman" w:eastAsia="Times New Roman" w:hAnsi="Times New Roman" w:cs="Times New Roman"/>
      <w:sz w:val="24"/>
      <w:szCs w:val="24"/>
      <w:lang w:eastAsia="ru-RU"/>
    </w:rPr>
  </w:style>
  <w:style w:type="paragraph" w:customStyle="1" w:styleId="ConsPlusNormal">
    <w:name w:val="ConsPlusNormal"/>
    <w:rsid w:val="00FD2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1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1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1"/>
    <w:next w:val="a3"/>
    <w:rsid w:val="00FD2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D21C8"/>
  </w:style>
  <w:style w:type="paragraph" w:customStyle="1" w:styleId="aa">
    <w:name w:val="Ïîäïóíêò"/>
    <w:basedOn w:val="a"/>
    <w:rsid w:val="00FD21C8"/>
    <w:pPr>
      <w:spacing w:after="0" w:line="240" w:lineRule="auto"/>
      <w:jc w:val="both"/>
    </w:pPr>
    <w:rPr>
      <w:rFonts w:ascii="Times New Roman" w:eastAsia="Times New Roman" w:hAnsi="Times New Roman" w:cs="Times New Roman"/>
      <w:sz w:val="24"/>
      <w:szCs w:val="20"/>
      <w:lang w:eastAsia="ru-RU"/>
    </w:rPr>
  </w:style>
  <w:style w:type="character" w:styleId="ab">
    <w:name w:val="Hyperlink"/>
    <w:rsid w:val="00FD21C8"/>
    <w:rPr>
      <w:color w:val="0000FF"/>
      <w:u w:val="single"/>
    </w:rPr>
  </w:style>
  <w:style w:type="paragraph" w:customStyle="1" w:styleId="21">
    <w:name w:val="Основной текст 21"/>
    <w:basedOn w:val="a"/>
    <w:rsid w:val="00FD21C8"/>
    <w:pPr>
      <w:spacing w:after="0" w:line="240" w:lineRule="auto"/>
      <w:jc w:val="center"/>
    </w:pPr>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FD21C8"/>
    <w:pPr>
      <w:spacing w:after="0" w:line="240" w:lineRule="auto"/>
      <w:ind w:firstLine="567"/>
      <w:jc w:val="center"/>
    </w:pPr>
    <w:rPr>
      <w:rFonts w:ascii="Times New Roman" w:eastAsia="Times New Roman" w:hAnsi="Times New Roman" w:cs="Times New Roman"/>
      <w:sz w:val="28"/>
      <w:szCs w:val="20"/>
      <w:lang w:eastAsia="ru-RU"/>
    </w:rPr>
  </w:style>
  <w:style w:type="character" w:styleId="ac">
    <w:name w:val="FollowedHyperlink"/>
    <w:rsid w:val="00FD21C8"/>
    <w:rPr>
      <w:color w:val="800080"/>
      <w:u w:val="single"/>
    </w:rPr>
  </w:style>
  <w:style w:type="paragraph" w:styleId="3">
    <w:name w:val="Body Text 3"/>
    <w:basedOn w:val="a"/>
    <w:link w:val="30"/>
    <w:rsid w:val="00FD21C8"/>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rsid w:val="00FD21C8"/>
    <w:rPr>
      <w:rFonts w:ascii="Times New Roman" w:eastAsia="Times New Roman" w:hAnsi="Times New Roman" w:cs="Times New Roman"/>
      <w:sz w:val="20"/>
      <w:szCs w:val="20"/>
      <w:lang w:eastAsia="ru-RU"/>
    </w:rPr>
  </w:style>
  <w:style w:type="paragraph" w:customStyle="1" w:styleId="ConsNormal">
    <w:name w:val="ConsNormal"/>
    <w:rsid w:val="00FD21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Body Text Indent"/>
    <w:basedOn w:val="a"/>
    <w:link w:val="ae"/>
    <w:rsid w:val="00FD21C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D21C8"/>
    <w:rPr>
      <w:rFonts w:ascii="Times New Roman" w:eastAsia="Times New Roman" w:hAnsi="Times New Roman" w:cs="Times New Roman"/>
      <w:sz w:val="24"/>
      <w:szCs w:val="24"/>
      <w:lang w:eastAsia="ru-RU"/>
    </w:rPr>
  </w:style>
  <w:style w:type="paragraph" w:styleId="af">
    <w:name w:val="Body Text"/>
    <w:basedOn w:val="a"/>
    <w:link w:val="af0"/>
    <w:uiPriority w:val="99"/>
    <w:rsid w:val="00FD21C8"/>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FD21C8"/>
    <w:rPr>
      <w:rFonts w:ascii="Times New Roman" w:eastAsia="Times New Roman" w:hAnsi="Times New Roman" w:cs="Times New Roman"/>
      <w:sz w:val="24"/>
      <w:szCs w:val="24"/>
      <w:lang w:eastAsia="ru-RU"/>
    </w:rPr>
  </w:style>
  <w:style w:type="paragraph" w:styleId="af1">
    <w:name w:val="List Paragraph"/>
    <w:basedOn w:val="a"/>
    <w:uiPriority w:val="99"/>
    <w:qFormat/>
    <w:rsid w:val="00FD21C8"/>
    <w:pPr>
      <w:spacing w:after="0" w:line="240" w:lineRule="auto"/>
      <w:ind w:left="720"/>
      <w:contextualSpacing/>
      <w:jc w:val="center"/>
    </w:pPr>
    <w:rPr>
      <w:rFonts w:ascii="Calibri" w:eastAsia="Calibri" w:hAnsi="Calibri" w:cs="Times New Roman"/>
    </w:rPr>
  </w:style>
  <w:style w:type="paragraph" w:styleId="22">
    <w:name w:val="Body Text Indent 2"/>
    <w:basedOn w:val="a"/>
    <w:link w:val="23"/>
    <w:rsid w:val="00FD21C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FD21C8"/>
    <w:rPr>
      <w:rFonts w:ascii="Times New Roman" w:eastAsia="Times New Roman" w:hAnsi="Times New Roman" w:cs="Times New Roman"/>
      <w:sz w:val="24"/>
      <w:szCs w:val="24"/>
      <w:lang w:eastAsia="ru-RU"/>
    </w:rPr>
  </w:style>
  <w:style w:type="paragraph" w:styleId="32">
    <w:name w:val="Body Text Indent 3"/>
    <w:basedOn w:val="a"/>
    <w:link w:val="33"/>
    <w:rsid w:val="00FD21C8"/>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D21C8"/>
    <w:rPr>
      <w:rFonts w:ascii="Times New Roman" w:eastAsia="Times New Roman" w:hAnsi="Times New Roman" w:cs="Times New Roman"/>
      <w:sz w:val="16"/>
      <w:szCs w:val="16"/>
      <w:lang w:eastAsia="ru-RU"/>
    </w:rPr>
  </w:style>
  <w:style w:type="paragraph" w:styleId="24">
    <w:name w:val="Body Text 2"/>
    <w:basedOn w:val="a"/>
    <w:link w:val="25"/>
    <w:rsid w:val="00FD21C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D21C8"/>
    <w:rPr>
      <w:rFonts w:ascii="Times New Roman" w:eastAsia="Times New Roman" w:hAnsi="Times New Roman" w:cs="Times New Roman"/>
      <w:sz w:val="24"/>
      <w:szCs w:val="24"/>
      <w:lang w:eastAsia="ru-RU"/>
    </w:rPr>
  </w:style>
  <w:style w:type="paragraph" w:styleId="af2">
    <w:name w:val="Title"/>
    <w:basedOn w:val="a"/>
    <w:link w:val="af3"/>
    <w:qFormat/>
    <w:rsid w:val="00FD21C8"/>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3">
    <w:name w:val="Название Знак"/>
    <w:basedOn w:val="a0"/>
    <w:link w:val="af2"/>
    <w:rsid w:val="00FD21C8"/>
    <w:rPr>
      <w:rFonts w:ascii="Times New Roman" w:eastAsia="Times New Roman" w:hAnsi="Times New Roman" w:cs="Times New Roman"/>
      <w:b/>
      <w:bCs/>
      <w:sz w:val="28"/>
      <w:szCs w:val="28"/>
      <w:lang w:eastAsia="ru-RU"/>
    </w:rPr>
  </w:style>
  <w:style w:type="paragraph" w:styleId="af4">
    <w:name w:val="Normal (Web)"/>
    <w:basedOn w:val="a"/>
    <w:rsid w:val="00FD2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Bullet"/>
    <w:basedOn w:val="a"/>
    <w:rsid w:val="00FD21C8"/>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21C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xl70">
    <w:name w:val="xl70"/>
    <w:basedOn w:val="a"/>
    <w:rsid w:val="00FD21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styleId="af6">
    <w:name w:val="Balloon Text"/>
    <w:basedOn w:val="a"/>
    <w:link w:val="af7"/>
    <w:uiPriority w:val="99"/>
    <w:rsid w:val="00FD21C8"/>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0"/>
    <w:link w:val="af6"/>
    <w:uiPriority w:val="99"/>
    <w:rsid w:val="00FD21C8"/>
    <w:rPr>
      <w:rFonts w:ascii="Tahoma" w:eastAsia="Times New Roman" w:hAnsi="Tahoma" w:cs="Times New Roman"/>
      <w:sz w:val="16"/>
      <w:szCs w:val="16"/>
      <w:lang w:eastAsia="ru-RU"/>
    </w:rPr>
  </w:style>
  <w:style w:type="character" w:styleId="af8">
    <w:name w:val="Emphasis"/>
    <w:uiPriority w:val="20"/>
    <w:qFormat/>
    <w:rsid w:val="00FD21C8"/>
    <w:rPr>
      <w:i/>
      <w:iCs/>
    </w:rPr>
  </w:style>
  <w:style w:type="character" w:customStyle="1" w:styleId="af9">
    <w:name w:val="Основной текст_"/>
    <w:link w:val="7"/>
    <w:rsid w:val="00FD21C8"/>
    <w:rPr>
      <w:sz w:val="28"/>
      <w:szCs w:val="28"/>
      <w:shd w:val="clear" w:color="auto" w:fill="FFFFFF"/>
    </w:rPr>
  </w:style>
  <w:style w:type="paragraph" w:customStyle="1" w:styleId="7">
    <w:name w:val="Основной текст7"/>
    <w:basedOn w:val="a"/>
    <w:link w:val="af9"/>
    <w:rsid w:val="00FD21C8"/>
    <w:pPr>
      <w:shd w:val="clear" w:color="auto" w:fill="FFFFFF"/>
      <w:spacing w:before="600" w:after="720" w:line="0" w:lineRule="atLeast"/>
      <w:ind w:hanging="540"/>
    </w:pPr>
    <w:rPr>
      <w:sz w:val="28"/>
      <w:szCs w:val="28"/>
    </w:rPr>
  </w:style>
  <w:style w:type="paragraph" w:styleId="afa">
    <w:name w:val="No Spacing"/>
    <w:uiPriority w:val="1"/>
    <w:qFormat/>
    <w:rsid w:val="00FD21C8"/>
    <w:pPr>
      <w:spacing w:after="0" w:line="240" w:lineRule="auto"/>
    </w:pPr>
    <w:rPr>
      <w:rFonts w:ascii="Calibri" w:eastAsia="Times New Roman" w:hAnsi="Calibri" w:cs="Times New Roman"/>
      <w:lang w:eastAsia="ru-RU"/>
    </w:rPr>
  </w:style>
  <w:style w:type="paragraph" w:customStyle="1" w:styleId="Standard">
    <w:name w:val="Standard"/>
    <w:rsid w:val="00FD21C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panbodytext21">
    <w:name w:val="spanbodytext21"/>
    <w:basedOn w:val="a0"/>
    <w:rsid w:val="00FD21C8"/>
  </w:style>
  <w:style w:type="character" w:customStyle="1" w:styleId="BodyTextChar1">
    <w:name w:val="Body Text Char1"/>
    <w:aliases w:val="Знак1 Знак Char1,Знак1 Знак Char4"/>
    <w:locked/>
    <w:rsid w:val="00FD21C8"/>
    <w:rPr>
      <w:lang w:val="ru-RU" w:eastAsia="ru-RU"/>
    </w:rPr>
  </w:style>
  <w:style w:type="character" w:styleId="afb">
    <w:name w:val="Strong"/>
    <w:qFormat/>
    <w:rsid w:val="00FD21C8"/>
    <w:rPr>
      <w:b/>
      <w:bCs/>
    </w:rPr>
  </w:style>
  <w:style w:type="paragraph" w:customStyle="1" w:styleId="ConsPlusCell">
    <w:name w:val="ConsPlusCell"/>
    <w:rsid w:val="00FD2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2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1C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3">
    <w:name w:val="Основной шрифт абзаца1"/>
    <w:rsid w:val="00FD21C8"/>
  </w:style>
  <w:style w:type="paragraph" w:customStyle="1" w:styleId="Style5">
    <w:name w:val="Style5"/>
    <w:basedOn w:val="a"/>
    <w:uiPriority w:val="99"/>
    <w:rsid w:val="00FD21C8"/>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D21C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28">
    <w:name w:val="Font Style28"/>
    <w:uiPriority w:val="99"/>
    <w:rsid w:val="00FD21C8"/>
    <w:rPr>
      <w:rFonts w:ascii="Times New Roman" w:hAnsi="Times New Roman" w:cs="Times New Roman"/>
      <w:sz w:val="22"/>
      <w:szCs w:val="22"/>
    </w:rPr>
  </w:style>
  <w:style w:type="paragraph" w:customStyle="1" w:styleId="Style8">
    <w:name w:val="Style8"/>
    <w:basedOn w:val="a"/>
    <w:uiPriority w:val="99"/>
    <w:rsid w:val="00FD21C8"/>
    <w:pPr>
      <w:widowControl w:val="0"/>
      <w:autoSpaceDE w:val="0"/>
      <w:autoSpaceDN w:val="0"/>
      <w:adjustRightInd w:val="0"/>
      <w:spacing w:after="0" w:line="276" w:lineRule="exact"/>
      <w:ind w:firstLine="1015"/>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D21C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D21C8"/>
    <w:pPr>
      <w:widowControl w:val="0"/>
      <w:autoSpaceDE w:val="0"/>
      <w:autoSpaceDN w:val="0"/>
      <w:adjustRightInd w:val="0"/>
      <w:spacing w:after="0" w:line="277" w:lineRule="exact"/>
      <w:ind w:firstLine="785"/>
    </w:pPr>
    <w:rPr>
      <w:rFonts w:ascii="Times New Roman" w:eastAsia="Times New Roman" w:hAnsi="Times New Roman" w:cs="Times New Roman"/>
      <w:sz w:val="24"/>
      <w:szCs w:val="24"/>
      <w:lang w:eastAsia="ru-RU"/>
    </w:rPr>
  </w:style>
  <w:style w:type="character" w:customStyle="1" w:styleId="FontStyle29">
    <w:name w:val="Font Style29"/>
    <w:uiPriority w:val="99"/>
    <w:rsid w:val="00FD21C8"/>
    <w:rPr>
      <w:rFonts w:ascii="Times New Roman" w:hAnsi="Times New Roman" w:cs="Times New Roman"/>
      <w:b/>
      <w:bCs/>
      <w:sz w:val="22"/>
      <w:szCs w:val="22"/>
    </w:rPr>
  </w:style>
  <w:style w:type="paragraph" w:customStyle="1" w:styleId="Style4">
    <w:name w:val="Style4"/>
    <w:basedOn w:val="a"/>
    <w:uiPriority w:val="99"/>
    <w:rsid w:val="00FD21C8"/>
    <w:pPr>
      <w:widowControl w:val="0"/>
      <w:autoSpaceDE w:val="0"/>
      <w:autoSpaceDN w:val="0"/>
      <w:adjustRightInd w:val="0"/>
      <w:spacing w:after="0" w:line="281" w:lineRule="exact"/>
      <w:ind w:firstLine="835"/>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D21C8"/>
    <w:pPr>
      <w:widowControl w:val="0"/>
      <w:autoSpaceDE w:val="0"/>
      <w:autoSpaceDN w:val="0"/>
      <w:adjustRightInd w:val="0"/>
      <w:spacing w:after="0" w:line="277" w:lineRule="exact"/>
      <w:ind w:firstLine="778"/>
      <w:jc w:val="both"/>
    </w:pPr>
    <w:rPr>
      <w:rFonts w:ascii="Times New Roman" w:eastAsia="Times New Roman" w:hAnsi="Times New Roman" w:cs="Times New Roman"/>
      <w:sz w:val="24"/>
      <w:szCs w:val="24"/>
      <w:lang w:eastAsia="ru-RU"/>
    </w:rPr>
  </w:style>
  <w:style w:type="character" w:customStyle="1" w:styleId="FontStyle37">
    <w:name w:val="Font Style37"/>
    <w:rsid w:val="00FD21C8"/>
    <w:rPr>
      <w:rFonts w:ascii="Times New Roman" w:hAnsi="Times New Roman" w:cs="Times New Roman"/>
      <w:sz w:val="22"/>
      <w:szCs w:val="22"/>
    </w:rPr>
  </w:style>
  <w:style w:type="paragraph" w:customStyle="1" w:styleId="Style21">
    <w:name w:val="Style21"/>
    <w:basedOn w:val="a"/>
    <w:uiPriority w:val="99"/>
    <w:rsid w:val="00FD21C8"/>
    <w:pPr>
      <w:widowControl w:val="0"/>
      <w:autoSpaceDE w:val="0"/>
      <w:autoSpaceDN w:val="0"/>
      <w:adjustRightInd w:val="0"/>
      <w:spacing w:after="0" w:line="277" w:lineRule="exact"/>
      <w:ind w:firstLine="662"/>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21C8"/>
    <w:pPr>
      <w:widowControl w:val="0"/>
      <w:autoSpaceDE w:val="0"/>
      <w:autoSpaceDN w:val="0"/>
      <w:adjustRightInd w:val="0"/>
      <w:spacing w:after="0" w:line="274" w:lineRule="exact"/>
      <w:ind w:firstLine="670"/>
      <w:jc w:val="both"/>
    </w:pPr>
    <w:rPr>
      <w:rFonts w:ascii="Times New Roman" w:eastAsia="Times New Roman" w:hAnsi="Times New Roman" w:cs="Times New Roman"/>
      <w:sz w:val="24"/>
      <w:szCs w:val="24"/>
      <w:lang w:eastAsia="ru-RU"/>
    </w:rPr>
  </w:style>
  <w:style w:type="paragraph" w:customStyle="1" w:styleId="Default">
    <w:name w:val="Default"/>
    <w:basedOn w:val="a"/>
    <w:rsid w:val="00FD21C8"/>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Style6">
    <w:name w:val="Style6"/>
    <w:basedOn w:val="a"/>
    <w:uiPriority w:val="99"/>
    <w:rsid w:val="00FD21C8"/>
    <w:pPr>
      <w:widowControl w:val="0"/>
      <w:autoSpaceDE w:val="0"/>
      <w:autoSpaceDN w:val="0"/>
      <w:adjustRightInd w:val="0"/>
      <w:spacing w:after="0" w:line="288" w:lineRule="exact"/>
      <w:ind w:firstLine="598"/>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21C8"/>
    <w:pPr>
      <w:widowControl w:val="0"/>
      <w:autoSpaceDE w:val="0"/>
      <w:autoSpaceDN w:val="0"/>
      <w:adjustRightInd w:val="0"/>
      <w:spacing w:after="0" w:line="281" w:lineRule="exact"/>
      <w:ind w:firstLine="1210"/>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D21C8"/>
    <w:pPr>
      <w:widowControl w:val="0"/>
      <w:autoSpaceDE w:val="0"/>
      <w:autoSpaceDN w:val="0"/>
      <w:adjustRightInd w:val="0"/>
      <w:spacing w:after="0" w:line="276" w:lineRule="exact"/>
      <w:ind w:firstLine="1318"/>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FD21C8"/>
    <w:pPr>
      <w:widowControl w:val="0"/>
      <w:autoSpaceDE w:val="0"/>
      <w:autoSpaceDN w:val="0"/>
      <w:adjustRightInd w:val="0"/>
      <w:spacing w:after="0" w:line="278" w:lineRule="exact"/>
      <w:ind w:firstLine="54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FD21C8"/>
    <w:pPr>
      <w:widowControl w:val="0"/>
      <w:autoSpaceDE w:val="0"/>
      <w:autoSpaceDN w:val="0"/>
      <w:adjustRightInd w:val="0"/>
      <w:spacing w:after="0" w:line="277" w:lineRule="exact"/>
      <w:ind w:firstLine="1138"/>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D21C8"/>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afc">
    <w:name w:val="Содержимое таблицы"/>
    <w:basedOn w:val="a"/>
    <w:uiPriority w:val="99"/>
    <w:rsid w:val="00FD21C8"/>
    <w:pPr>
      <w:suppressLineNumbers/>
      <w:suppressAutoHyphens/>
      <w:spacing w:after="0" w:line="240" w:lineRule="auto"/>
    </w:pPr>
    <w:rPr>
      <w:rFonts w:ascii="Times New Roman" w:eastAsia="Times New Roman" w:hAnsi="Times New Roman" w:cs="Times New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28DC8A0B56BED7235F738CAA069398CC89A83F8EE9537CDC3ADE7CB7A0dEa7J" TargetMode="External"/><Relationship Id="rId26" Type="http://schemas.openxmlformats.org/officeDocument/2006/relationships/hyperlink" Target="https://clck.yandex.ru/redir/dv/*data=url%3Dhttp%253A%252F%252Fnil-teplo.ru%252Fwp-content%252Fuploads%252F2015%252F06%252F%2525D0%25259F%2525D1%252580%2525D0%2525B8%2525D0%2525BA%2525D0%2525B0%2525D0%2525B7_437.pdf%26ts%3D1476334638%26uid%3D7960809501470723048&amp;sign=2aa56d0487d3d73082b2d0f11c2fab6f&amp;keyno=1" TargetMode="External"/><Relationship Id="rId3" Type="http://schemas.microsoft.com/office/2007/relationships/stylesWithEffects" Target="stylesWithEffects.xml"/><Relationship Id="rId21" Type="http://schemas.openxmlformats.org/officeDocument/2006/relationships/hyperlink" Target="consultantplus://offline/ref=4627D5F737C9C6BFB91908E5BA42D99A8B8A6F171AD3976DF6C3439D6EP1a0F" TargetMode="External"/><Relationship Id="rId34" Type="http://schemas.openxmlformats.org/officeDocument/2006/relationships/theme" Target="theme/theme1.xml"/><Relationship Id="rId7" Type="http://schemas.openxmlformats.org/officeDocument/2006/relationships/hyperlink" Target="http://xn--80aeinfed5aw9g.xn----7sbbfougbcftudjcrjn.xn--p1ai/"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clck.yandex.ru/redir/dv/*data=url%3Dhttp%253A%252F%252Fnil-teplo.ru%252Fgoto%252Fhttp%253A%252Fwww.rg.ru%252F2011%252F12%252F08%252Fvoda-site-dok.html%26ts%3D1476334638%26uid%3D7960809501470723048&amp;sign=9e1d6d6a53a053198f8de649c2253fc2&amp;keyno=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4627D5F737C9C6BFB91908E5BA42D99A8B8565141DDD976DF6C3439D6EP1a0F" TargetMode="External"/><Relationship Id="rId29" Type="http://schemas.openxmlformats.org/officeDocument/2006/relationships/hyperlink" Target="http://xn--80aeinfed5aw9g.xn----7sbbfougbcftudjcrjn.xn--p1ai/"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1.xml"/><Relationship Id="rId28"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4627D5F737C9C6BFB91908E5BA42D99A8B8565141DDD976DF6C3439D6E1056890345CC303AFD2B22PBaF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s://clck.yandex.ru/redir/dv/*data=url%3Dhttp%253A%252F%252Fnil-teplo.ru%252Fgoto%252Fhttp%253A%252Fwww.rg.ru%252F2011%252F12%252F08%252Fvoda-site-dok.html%26ts%3D1476334638%26uid%3D7960809501470723048&amp;sign=9e1d6d6a53a053198f8de649c2253fc2&amp;keyno=1"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72</Pages>
  <Words>25766</Words>
  <Characters>146867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2018-11-27T06:52:00Z</cp:lastPrinted>
  <dcterms:created xsi:type="dcterms:W3CDTF">2018-11-27T06:07:00Z</dcterms:created>
  <dcterms:modified xsi:type="dcterms:W3CDTF">2018-11-27T07:04:00Z</dcterms:modified>
</cp:coreProperties>
</file>